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665F2" w14:textId="2DF38275" w:rsidR="00F53FBB" w:rsidRPr="00F53FBB" w:rsidRDefault="00F53FBB" w:rsidP="00F53FBB">
      <w:pPr>
        <w:pStyle w:val="Heading1"/>
      </w:pPr>
      <w:r w:rsidRPr="00F53FBB">
        <w:t xml:space="preserve">Draft </w:t>
      </w:r>
      <w:r>
        <w:t xml:space="preserve">National Climate Change Plan </w:t>
      </w:r>
      <w:r w:rsidRPr="00F53FBB">
        <w:t>Consultation Responses</w:t>
      </w:r>
    </w:p>
    <w:p w14:paraId="5BC922DA" w14:textId="77777777" w:rsidR="00F53FBB" w:rsidRPr="00F53FBB" w:rsidRDefault="00F53FBB" w:rsidP="00F53FBB">
      <w:r w:rsidRPr="00F53FBB">
        <w:t> </w:t>
      </w:r>
    </w:p>
    <w:p w14:paraId="4E4AF37D" w14:textId="77777777" w:rsidR="00F53FBB" w:rsidRPr="00F53FBB" w:rsidRDefault="00F53FBB" w:rsidP="00F53FBB">
      <w:pPr>
        <w:pStyle w:val="Heading2"/>
      </w:pPr>
      <w:r w:rsidRPr="00F53FBB">
        <w:t>Section 1: Delivering a Just Transition</w:t>
      </w:r>
    </w:p>
    <w:p w14:paraId="43153C17" w14:textId="727888AD" w:rsidR="00F53FBB" w:rsidRPr="00F53FBB" w:rsidRDefault="00F53FBB" w:rsidP="00F53FBB">
      <w:r w:rsidRPr="00F53FBB">
        <w:t>The following questions concern the Delivering a Just Transition section of the Plan, more specifically: communities, skills, workforce, employers and adapting to climate change.</w:t>
      </w:r>
    </w:p>
    <w:p w14:paraId="20AF2622" w14:textId="77777777" w:rsidR="00F53FBB" w:rsidRPr="00F53FBB" w:rsidRDefault="00F53FBB" w:rsidP="00F53FBB">
      <w:pPr>
        <w:pStyle w:val="Heading3"/>
      </w:pPr>
      <w:r w:rsidRPr="00F53FBB">
        <w:t>Question 1</w:t>
      </w:r>
    </w:p>
    <w:p w14:paraId="6AA265CB" w14:textId="51411C53" w:rsidR="00F53FBB" w:rsidRPr="00F53FBB" w:rsidRDefault="00F53FBB" w:rsidP="00F53FBB">
      <w:r w:rsidRPr="00F53FBB">
        <w:t>What are your views on our approach to delivering a just transition for people and communities?</w:t>
      </w:r>
    </w:p>
    <w:p w14:paraId="73280A5D" w14:textId="6177CB18" w:rsidR="00F53FBB" w:rsidRPr="00F53FBB" w:rsidRDefault="1AF20459" w:rsidP="00F53FBB">
      <w:r w:rsidRPr="223200BF">
        <w:rPr>
          <w:highlight w:val="yellow"/>
        </w:rPr>
        <w:t>Draft Response</w:t>
      </w:r>
      <w:r w:rsidRPr="2B76C7B1">
        <w:rPr>
          <w:highlight w:val="yellow"/>
        </w:rPr>
        <w:t>:</w:t>
      </w:r>
      <w:r w:rsidR="558E05BC">
        <w:t xml:space="preserve"> </w:t>
      </w:r>
      <w:r w:rsidR="00343366">
        <w:t xml:space="preserve">The Council </w:t>
      </w:r>
      <w:r w:rsidR="558E05BC">
        <w:t>welcome</w:t>
      </w:r>
      <w:r w:rsidR="00343366">
        <w:t>s</w:t>
      </w:r>
      <w:r w:rsidR="558E05BC">
        <w:t xml:space="preserve"> the work of the Scottish Government and the Just Transition </w:t>
      </w:r>
      <w:r w:rsidR="746C426D">
        <w:t>Commission</w:t>
      </w:r>
      <w:r w:rsidR="2F164BE4">
        <w:t xml:space="preserve">. </w:t>
      </w:r>
      <w:r w:rsidR="009D7DF9">
        <w:t>T</w:t>
      </w:r>
      <w:r w:rsidR="619AB764">
        <w:t>he Scottish Government</w:t>
      </w:r>
      <w:r w:rsidR="009D7DF9">
        <w:t>’s current funding model for delivery of key climate action workstreams</w:t>
      </w:r>
      <w:r w:rsidR="619AB764">
        <w:t xml:space="preserve"> </w:t>
      </w:r>
      <w:r w:rsidR="00AB70DC">
        <w:t>however</w:t>
      </w:r>
      <w:r w:rsidR="69756869">
        <w:t xml:space="preserve"> </w:t>
      </w:r>
      <w:r w:rsidR="7D43DF60">
        <w:t>do</w:t>
      </w:r>
      <w:r w:rsidR="009D7DF9">
        <w:t>es</w:t>
      </w:r>
      <w:r w:rsidR="7D43DF60">
        <w:t xml:space="preserve"> not</w:t>
      </w:r>
      <w:r w:rsidR="009D7DF9">
        <w:t xml:space="preserve"> </w:t>
      </w:r>
      <w:r w:rsidR="7D43DF60">
        <w:t xml:space="preserve">support a </w:t>
      </w:r>
      <w:r w:rsidR="38B37E20">
        <w:t>holistic</w:t>
      </w:r>
      <w:r w:rsidR="00AB70DC">
        <w:t xml:space="preserve"> and therefore fair</w:t>
      </w:r>
      <w:r w:rsidR="7D43DF60">
        <w:t xml:space="preserve"> </w:t>
      </w:r>
      <w:r w:rsidR="009D7DF9">
        <w:t xml:space="preserve">delivery </w:t>
      </w:r>
      <w:r w:rsidR="7D43DF60">
        <w:t>approach</w:t>
      </w:r>
      <w:r w:rsidR="009D7DF9">
        <w:t>.</w:t>
      </w:r>
      <w:r w:rsidR="7D43DF60">
        <w:t xml:space="preserve"> </w:t>
      </w:r>
      <w:r w:rsidR="009D7DF9">
        <w:t>Where funding is strictly ring-fenced to specific projects or issues</w:t>
      </w:r>
      <w:r w:rsidR="5F004337">
        <w:t xml:space="preserve"> </w:t>
      </w:r>
      <w:r w:rsidR="009D7DF9">
        <w:t xml:space="preserve">creates </w:t>
      </w:r>
      <w:r w:rsidR="5F004337">
        <w:t xml:space="preserve">challenges </w:t>
      </w:r>
      <w:r w:rsidR="009D7DF9">
        <w:t xml:space="preserve">for </w:t>
      </w:r>
      <w:r w:rsidR="11CDFC03">
        <w:t xml:space="preserve">delivering on multiple </w:t>
      </w:r>
      <w:r w:rsidR="009D7DF9">
        <w:t>or cross-cutting</w:t>
      </w:r>
      <w:r w:rsidR="11CDFC03">
        <w:t xml:space="preserve"> aims</w:t>
      </w:r>
      <w:r w:rsidR="009D7DF9">
        <w:t>, including delivering a Just Transition</w:t>
      </w:r>
      <w:r w:rsidR="5F004337">
        <w:t xml:space="preserve">. </w:t>
      </w:r>
      <w:r w:rsidR="4C9FA9C1">
        <w:t xml:space="preserve">An alternative funding </w:t>
      </w:r>
      <w:r w:rsidR="009A5213">
        <w:t>model</w:t>
      </w:r>
      <w:r w:rsidR="4C9FA9C1">
        <w:t xml:space="preserve"> based on </w:t>
      </w:r>
      <w:r w:rsidR="7F245C9A">
        <w:t>‘</w:t>
      </w:r>
      <w:r w:rsidR="4C9FA9C1">
        <w:t>place</w:t>
      </w:r>
      <w:r w:rsidR="79315367">
        <w:t>’</w:t>
      </w:r>
      <w:r w:rsidR="4C9FA9C1">
        <w:t xml:space="preserve"> with active travel,</w:t>
      </w:r>
      <w:r w:rsidR="0EE74065">
        <w:t xml:space="preserve"> public transport,</w:t>
      </w:r>
      <w:r w:rsidR="4C9FA9C1">
        <w:t xml:space="preserve"> adaptation and placemaking equally valued would allow council</w:t>
      </w:r>
      <w:r w:rsidR="009A5213">
        <w:t>s</w:t>
      </w:r>
      <w:r w:rsidR="4C9FA9C1">
        <w:t xml:space="preserve"> to </w:t>
      </w:r>
      <w:r w:rsidR="42647986">
        <w:t>en</w:t>
      </w:r>
      <w:r w:rsidR="009D7DF9">
        <w:t>sure</w:t>
      </w:r>
      <w:r w:rsidR="4C9FA9C1">
        <w:t xml:space="preserve"> a Just </w:t>
      </w:r>
      <w:r w:rsidR="009A5213">
        <w:t>T</w:t>
      </w:r>
      <w:r w:rsidR="4C9FA9C1">
        <w:t>ra</w:t>
      </w:r>
      <w:r w:rsidR="3A2AE349">
        <w:t>nsition</w:t>
      </w:r>
      <w:r w:rsidR="009D7DF9">
        <w:t>.</w:t>
      </w:r>
      <w:r w:rsidR="406A7B08">
        <w:t xml:space="preserve"> </w:t>
      </w:r>
      <w:r w:rsidR="009D7DF9">
        <w:t xml:space="preserve">This would also support </w:t>
      </w:r>
      <w:r w:rsidR="406A7B08">
        <w:t>the most effective use of public funds</w:t>
      </w:r>
      <w:r w:rsidR="3A2AE349">
        <w:t xml:space="preserve"> </w:t>
      </w:r>
      <w:r w:rsidR="009D7DF9">
        <w:t>as projects that deliver on a range of outcomes</w:t>
      </w:r>
      <w:r w:rsidR="3A48B915">
        <w:t xml:space="preserve"> could be </w:t>
      </w:r>
      <w:r w:rsidR="009D7DF9">
        <w:t xml:space="preserve">built as one project, also minimising disruption for communities. </w:t>
      </w:r>
      <w:r w:rsidR="00D82856" w:rsidRPr="00B47462">
        <w:rPr>
          <w:highlight w:val="yellow"/>
        </w:rPr>
        <w:t>More direct funding to local authorities, with less need for competitive bidding would allow local authorities to allocate funding to best meet the collective needs of local communities.</w:t>
      </w:r>
      <w:r w:rsidR="00D82856">
        <w:t xml:space="preserve"> </w:t>
      </w:r>
    </w:p>
    <w:p w14:paraId="79D139C0" w14:textId="5BB3EC4A" w:rsidR="0032F9D1" w:rsidRDefault="0032F9D1" w:rsidP="5F22430E">
      <w:r>
        <w:t>Certain</w:t>
      </w:r>
      <w:r w:rsidR="00AB70DC">
        <w:t xml:space="preserve"> educational</w:t>
      </w:r>
      <w:r>
        <w:t xml:space="preserve"> institutions have had their funding reduce</w:t>
      </w:r>
      <w:r w:rsidR="00E61E80">
        <w:t>d</w:t>
      </w:r>
      <w:r>
        <w:t xml:space="preserve">, </w:t>
      </w:r>
      <w:r w:rsidR="00AB70DC">
        <w:t>such as</w:t>
      </w:r>
      <w:r>
        <w:t xml:space="preserve"> further education colleges,</w:t>
      </w:r>
      <w:r w:rsidR="29A6DFE5">
        <w:t xml:space="preserve"> </w:t>
      </w:r>
      <w:r w:rsidR="00D6257F">
        <w:t xml:space="preserve">which </w:t>
      </w:r>
      <w:r w:rsidR="38A1F6A3" w:rsidRPr="005575DC">
        <w:t>create</w:t>
      </w:r>
      <w:r w:rsidR="00D6257F">
        <w:t>s</w:t>
      </w:r>
      <w:r w:rsidR="38A1F6A3" w:rsidRPr="005575DC">
        <w:t xml:space="preserve"> a very challenging situation for</w:t>
      </w:r>
      <w:r w:rsidR="38A1F6A3">
        <w:t xml:space="preserve"> </w:t>
      </w:r>
      <w:r w:rsidR="3D2863F5">
        <w:t xml:space="preserve">achieving a Just </w:t>
      </w:r>
      <w:r w:rsidR="0E1F8E40">
        <w:t>Transition</w:t>
      </w:r>
      <w:r w:rsidR="3D2863F5">
        <w:t xml:space="preserve"> in terms of</w:t>
      </w:r>
      <w:r w:rsidR="00D6257F">
        <w:t xml:space="preserve"> providing</w:t>
      </w:r>
      <w:r w:rsidR="3D2863F5">
        <w:t xml:space="preserve"> retraining opportunities.</w:t>
      </w:r>
      <w:r w:rsidR="38A1F6A3">
        <w:t xml:space="preserve"> </w:t>
      </w:r>
      <w:r w:rsidR="7C353C6A">
        <w:t>An indicator on the growth/reduction of th</w:t>
      </w:r>
      <w:r w:rsidR="00D6257F">
        <w:t>e</w:t>
      </w:r>
      <w:r w:rsidR="7C353C6A">
        <w:t xml:space="preserve"> education sector could highlight </w:t>
      </w:r>
      <w:r w:rsidR="00AB70DC">
        <w:t>whether there is sufficient retraining capacity available at a national level</w:t>
      </w:r>
      <w:r w:rsidR="7C353C6A">
        <w:t xml:space="preserve">. </w:t>
      </w:r>
    </w:p>
    <w:p w14:paraId="35110409" w14:textId="4D2F2288" w:rsidR="00977798" w:rsidRDefault="00044019" w:rsidP="1DCB6EFA">
      <w:r>
        <w:t xml:space="preserve">Regarding the plan’s transport proposals from a Just Transition perspective, when setting the final vehicle </w:t>
      </w:r>
      <w:r w:rsidR="0012362A">
        <w:t xml:space="preserve">mileage </w:t>
      </w:r>
      <w:r>
        <w:t>reduction target</w:t>
      </w:r>
      <w:r w:rsidR="0012362A">
        <w:t xml:space="preserve">, </w:t>
      </w:r>
      <w:r>
        <w:t xml:space="preserve">the </w:t>
      </w:r>
      <w:r w:rsidR="0012362A">
        <w:t>Scottish G</w:t>
      </w:r>
      <w:r>
        <w:t xml:space="preserve">overnment should </w:t>
      </w:r>
      <w:r w:rsidR="5534234B">
        <w:t>consider</w:t>
      </w:r>
      <w:r>
        <w:t xml:space="preserve"> the fact that owning a car is currently not affordable for many in Scotland</w:t>
      </w:r>
      <w:r w:rsidR="00AB70DC">
        <w:t>.</w:t>
      </w:r>
      <w:r>
        <w:t xml:space="preserve"> </w:t>
      </w:r>
      <w:r w:rsidR="00AB70DC">
        <w:t>A</w:t>
      </w:r>
      <w:r>
        <w:t xml:space="preserve"> future transport system that replaces the need to own a petrol or diesel car</w:t>
      </w:r>
      <w:r w:rsidDel="00AB70DC">
        <w:t xml:space="preserve"> </w:t>
      </w:r>
      <w:r>
        <w:t>with an electric car is</w:t>
      </w:r>
      <w:r w:rsidR="00AB70DC">
        <w:t xml:space="preserve"> therefore</w:t>
      </w:r>
      <w:r>
        <w:t xml:space="preserve"> not</w:t>
      </w:r>
      <w:r w:rsidR="009242F9">
        <w:t xml:space="preserve"> necessarily</w:t>
      </w:r>
      <w:r>
        <w:t xml:space="preserve"> just. </w:t>
      </w:r>
      <w:r w:rsidR="00732895">
        <w:t xml:space="preserve">Proposed work on integrated national and regional public transport ticketing may support a just transition for </w:t>
      </w:r>
      <w:r w:rsidR="098FDCDE">
        <w:t xml:space="preserve">people </w:t>
      </w:r>
      <w:r w:rsidR="00AB70DC">
        <w:t>if</w:t>
      </w:r>
      <w:r w:rsidR="00732895">
        <w:t xml:space="preserve"> integration</w:t>
      </w:r>
      <w:r w:rsidR="00AB70DC">
        <w:t xml:space="preserve"> also</w:t>
      </w:r>
      <w:r w:rsidR="00732895">
        <w:t xml:space="preserve"> provides financial savings for passengers. </w:t>
      </w:r>
    </w:p>
    <w:p w14:paraId="6B524A0D" w14:textId="47C647E4" w:rsidR="7428369C" w:rsidRDefault="00732895" w:rsidP="1DCB6EFA">
      <w:r>
        <w:t xml:space="preserve">Along with integrated ticketing, the experience of interchanging between different public transport modes needs to be considered as part of a just transition, with better alignment of routes, timetables and physical locations of interchanges. </w:t>
      </w:r>
      <w:r w:rsidR="0E8190BA">
        <w:t>Making sure interchange is safe and convenient will be key, and this must be informed by principles to support the</w:t>
      </w:r>
      <w:r w:rsidR="00977798">
        <w:t xml:space="preserve"> s</w:t>
      </w:r>
      <w:r w:rsidR="001244F9">
        <w:t>afety f</w:t>
      </w:r>
      <w:r w:rsidR="64E1CADC">
        <w:t>or</w:t>
      </w:r>
      <w:r w:rsidR="001244F9">
        <w:t xml:space="preserve"> women and </w:t>
      </w:r>
      <w:r w:rsidR="3F7B99FE">
        <w:t>girls</w:t>
      </w:r>
      <w:r w:rsidR="58FF19ED">
        <w:t>.</w:t>
      </w:r>
      <w:r w:rsidR="001244F9">
        <w:t xml:space="preserve"> </w:t>
      </w:r>
      <w:r w:rsidR="7428369C">
        <w:t xml:space="preserve">The Just Transition Indicator </w:t>
      </w:r>
      <w:r w:rsidR="00022C61">
        <w:t>for</w:t>
      </w:r>
      <w:r w:rsidR="7428369C">
        <w:t xml:space="preserve"> </w:t>
      </w:r>
      <w:r w:rsidR="00022C61">
        <w:t>public t</w:t>
      </w:r>
      <w:r w:rsidR="7428369C">
        <w:t>ransport</w:t>
      </w:r>
      <w:r w:rsidR="00022C61">
        <w:t xml:space="preserve"> is</w:t>
      </w:r>
      <w:r w:rsidR="7428369C">
        <w:t xml:space="preserve"> affordability not availability, which is</w:t>
      </w:r>
      <w:r w:rsidR="00022C61">
        <w:t xml:space="preserve"> equally</w:t>
      </w:r>
      <w:r w:rsidR="7428369C">
        <w:t xml:space="preserve"> key in certain </w:t>
      </w:r>
      <w:r w:rsidR="00022C61">
        <w:t>communities</w:t>
      </w:r>
      <w:r w:rsidR="7428369C">
        <w:t>. An addition</w:t>
      </w:r>
      <w:r w:rsidR="10C3F1E3">
        <w:t>al</w:t>
      </w:r>
      <w:r w:rsidR="7428369C">
        <w:t xml:space="preserve"> indicator on </w:t>
      </w:r>
      <w:r w:rsidR="60DCB6AF">
        <w:t>availability</w:t>
      </w:r>
      <w:r w:rsidR="7428369C">
        <w:t xml:space="preserve"> would give a more accurate picture of </w:t>
      </w:r>
      <w:r w:rsidR="5D2CB310">
        <w:t xml:space="preserve">moving to a fairer society. </w:t>
      </w:r>
    </w:p>
    <w:p w14:paraId="561CB03D" w14:textId="740FD9CC" w:rsidR="009C2BD3" w:rsidRDefault="009C2BD3" w:rsidP="009C2BD3">
      <w:r>
        <w:t xml:space="preserve">Relatedly, the Scottish Government highlights their international work to support a Just Transition. The mining of the required minerals to deliver the transition to electric vehicles currently has known detrimental impacts on global communities. Consideration should therefore be given from a just transition perspective to supporting modal shift from vehicles to minimise the quantity of minerals required to support the transition. </w:t>
      </w:r>
    </w:p>
    <w:p w14:paraId="326765DA" w14:textId="6F65F40B" w:rsidR="00E2025A" w:rsidRDefault="00E2025A" w:rsidP="003D131E">
      <w:pPr>
        <w:rPr>
          <w:highlight w:val="yellow"/>
        </w:rPr>
      </w:pPr>
      <w:r w:rsidRPr="00E2025A">
        <w:rPr>
          <w:highlight w:val="yellow"/>
        </w:rPr>
        <w:t>The draft plan includes supporting a high-level of switching from petrol and diesel vehicles to electric vehicles. In an urban setting, many of those who do use cars do not have access to off-</w:t>
      </w:r>
      <w:r w:rsidRPr="00E2025A">
        <w:rPr>
          <w:highlight w:val="yellow"/>
        </w:rPr>
        <w:lastRenderedPageBreak/>
        <w:t>street parking and charging opportunities for an electric vehicle</w:t>
      </w:r>
      <w:r w:rsidR="008E13C8">
        <w:rPr>
          <w:highlight w:val="yellow"/>
        </w:rPr>
        <w:t xml:space="preserve"> </w:t>
      </w:r>
      <w:r w:rsidR="676CBEED" w:rsidRPr="5363762A">
        <w:rPr>
          <w:highlight w:val="yellow"/>
        </w:rPr>
        <w:t xml:space="preserve">– in </w:t>
      </w:r>
      <w:r w:rsidR="676CBEED" w:rsidRPr="38C2E2C0">
        <w:rPr>
          <w:highlight w:val="yellow"/>
        </w:rPr>
        <w:t xml:space="preserve">Edinburgh this </w:t>
      </w:r>
      <w:r w:rsidR="676CBEED" w:rsidRPr="75327FC0">
        <w:rPr>
          <w:highlight w:val="yellow"/>
        </w:rPr>
        <w:t xml:space="preserve">is </w:t>
      </w:r>
      <w:r w:rsidR="676CBEED" w:rsidRPr="74FBAE81">
        <w:rPr>
          <w:highlight w:val="yellow"/>
        </w:rPr>
        <w:t xml:space="preserve">approximately </w:t>
      </w:r>
      <w:r w:rsidR="676CBEED" w:rsidRPr="1DC8E631">
        <w:rPr>
          <w:highlight w:val="yellow"/>
        </w:rPr>
        <w:t xml:space="preserve">36% </w:t>
      </w:r>
      <w:r w:rsidR="676CBEED" w:rsidRPr="4841B7ED">
        <w:rPr>
          <w:highlight w:val="yellow"/>
        </w:rPr>
        <w:t>(</w:t>
      </w:r>
      <w:r w:rsidR="676CBEED" w:rsidRPr="1DC8E631">
        <w:rPr>
          <w:highlight w:val="yellow"/>
        </w:rPr>
        <w:t>90</w:t>
      </w:r>
      <w:r w:rsidR="676CBEED" w:rsidRPr="253E51D5">
        <w:rPr>
          <w:highlight w:val="yellow"/>
        </w:rPr>
        <w:t>,000</w:t>
      </w:r>
      <w:r w:rsidR="676CBEED" w:rsidRPr="0D6E75A7">
        <w:rPr>
          <w:highlight w:val="yellow"/>
        </w:rPr>
        <w:t>)</w:t>
      </w:r>
      <w:r w:rsidR="676CBEED" w:rsidRPr="253E51D5">
        <w:rPr>
          <w:highlight w:val="yellow"/>
        </w:rPr>
        <w:t xml:space="preserve"> </w:t>
      </w:r>
      <w:r w:rsidR="1D3CF4C1" w:rsidRPr="3E65A077">
        <w:rPr>
          <w:highlight w:val="yellow"/>
        </w:rPr>
        <w:t xml:space="preserve">of </w:t>
      </w:r>
      <w:r w:rsidR="676CBEED" w:rsidRPr="3E65A077">
        <w:rPr>
          <w:highlight w:val="yellow"/>
        </w:rPr>
        <w:t>households</w:t>
      </w:r>
      <w:r w:rsidRPr="3E65A077">
        <w:rPr>
          <w:highlight w:val="yellow"/>
        </w:rPr>
        <w:t>.</w:t>
      </w:r>
      <w:r w:rsidR="0090510A">
        <w:rPr>
          <w:highlight w:val="yellow"/>
        </w:rPr>
        <w:t xml:space="preserve"> The Council </w:t>
      </w:r>
      <w:r w:rsidR="55ED4857" w:rsidRPr="27204D36">
        <w:rPr>
          <w:highlight w:val="yellow"/>
        </w:rPr>
        <w:t>therefore</w:t>
      </w:r>
      <w:r w:rsidR="0090510A">
        <w:rPr>
          <w:highlight w:val="yellow"/>
        </w:rPr>
        <w:t xml:space="preserve"> welcomes and has responded to the Scottish Government’s recent consultation on</w:t>
      </w:r>
      <w:r w:rsidR="008E13C8">
        <w:rPr>
          <w:highlight w:val="yellow"/>
        </w:rPr>
        <w:t xml:space="preserve"> the need for</w:t>
      </w:r>
      <w:r w:rsidR="0090510A">
        <w:rPr>
          <w:highlight w:val="yellow"/>
        </w:rPr>
        <w:t xml:space="preserve"> national guidance for cross-pavement EV charging infrastructure</w:t>
      </w:r>
      <w:r w:rsidR="008E13C8">
        <w:rPr>
          <w:highlight w:val="yellow"/>
        </w:rPr>
        <w:t xml:space="preserve"> and awaits the </w:t>
      </w:r>
      <w:r w:rsidR="38AA14D9" w:rsidRPr="33AE2779">
        <w:rPr>
          <w:highlight w:val="yellow"/>
        </w:rPr>
        <w:t>finalisation</w:t>
      </w:r>
      <w:r w:rsidR="008E13C8">
        <w:rPr>
          <w:highlight w:val="yellow"/>
        </w:rPr>
        <w:t xml:space="preserve"> of </w:t>
      </w:r>
      <w:r w:rsidR="38AA14D9" w:rsidRPr="7F2DDB5C">
        <w:rPr>
          <w:highlight w:val="yellow"/>
        </w:rPr>
        <w:t xml:space="preserve">such </w:t>
      </w:r>
      <w:r w:rsidR="38AA14D9" w:rsidRPr="47B8938C">
        <w:rPr>
          <w:highlight w:val="yellow"/>
        </w:rPr>
        <w:t>guidance</w:t>
      </w:r>
      <w:r w:rsidR="5FD1E13A" w:rsidRPr="47B8938C">
        <w:rPr>
          <w:highlight w:val="yellow"/>
        </w:rPr>
        <w:t>.</w:t>
      </w:r>
      <w:r w:rsidR="5FD1E13A" w:rsidRPr="6CBEBD0E">
        <w:rPr>
          <w:highlight w:val="yellow"/>
        </w:rPr>
        <w:t xml:space="preserve"> </w:t>
      </w:r>
    </w:p>
    <w:p w14:paraId="1E30DF3F" w14:textId="324646EE" w:rsidR="00E2025A" w:rsidRDefault="003D131E" w:rsidP="00B47462">
      <w:pPr>
        <w:jc w:val="both"/>
      </w:pPr>
      <w:r w:rsidRPr="69A9E7C0">
        <w:rPr>
          <w:highlight w:val="yellow"/>
        </w:rPr>
        <w:t>Should</w:t>
      </w:r>
      <w:r w:rsidRPr="5AE59E88">
        <w:rPr>
          <w:highlight w:val="yellow"/>
        </w:rPr>
        <w:t xml:space="preserve"> Edinburgh</w:t>
      </w:r>
      <w:r>
        <w:rPr>
          <w:highlight w:val="yellow"/>
        </w:rPr>
        <w:t xml:space="preserve"> </w:t>
      </w:r>
      <w:r w:rsidRPr="22692736">
        <w:rPr>
          <w:highlight w:val="yellow"/>
        </w:rPr>
        <w:t>in-time</w:t>
      </w:r>
      <w:r>
        <w:rPr>
          <w:highlight w:val="yellow"/>
        </w:rPr>
        <w:t xml:space="preserve"> agree a local policy which enables cross-pavement charging, there will still be many </w:t>
      </w:r>
      <w:r w:rsidRPr="5E447EF1">
        <w:rPr>
          <w:highlight w:val="yellow"/>
        </w:rPr>
        <w:t xml:space="preserve">households and </w:t>
      </w:r>
      <w:r w:rsidRPr="5F569394">
        <w:rPr>
          <w:highlight w:val="yellow"/>
        </w:rPr>
        <w:t xml:space="preserve">users </w:t>
      </w:r>
      <w:r>
        <w:rPr>
          <w:highlight w:val="yellow"/>
        </w:rPr>
        <w:t xml:space="preserve">who will </w:t>
      </w:r>
      <w:r w:rsidRPr="01BB5C57">
        <w:rPr>
          <w:highlight w:val="yellow"/>
        </w:rPr>
        <w:t>need</w:t>
      </w:r>
      <w:r>
        <w:rPr>
          <w:highlight w:val="yellow"/>
        </w:rPr>
        <w:t xml:space="preserve"> to rely on using public charging infrastructure.</w:t>
      </w:r>
      <w:r w:rsidRPr="00E2025A">
        <w:rPr>
          <w:highlight w:val="yellow"/>
        </w:rPr>
        <w:t xml:space="preserve"> </w:t>
      </w:r>
      <w:r w:rsidRPr="01541B0C">
        <w:rPr>
          <w:highlight w:val="yellow"/>
        </w:rPr>
        <w:t xml:space="preserve">This has therefore been the aim of </w:t>
      </w:r>
      <w:r w:rsidRPr="6524194A">
        <w:rPr>
          <w:highlight w:val="yellow"/>
        </w:rPr>
        <w:t xml:space="preserve">the </w:t>
      </w:r>
      <w:r w:rsidRPr="034AF302">
        <w:rPr>
          <w:highlight w:val="yellow"/>
        </w:rPr>
        <w:t xml:space="preserve">Council’s </w:t>
      </w:r>
      <w:r w:rsidRPr="74676137">
        <w:rPr>
          <w:highlight w:val="yellow"/>
        </w:rPr>
        <w:t>strategy to-</w:t>
      </w:r>
      <w:r w:rsidRPr="1F0C48D8">
        <w:rPr>
          <w:highlight w:val="yellow"/>
        </w:rPr>
        <w:t xml:space="preserve">date, </w:t>
      </w:r>
      <w:r w:rsidRPr="27A81A4F">
        <w:rPr>
          <w:highlight w:val="yellow"/>
        </w:rPr>
        <w:t xml:space="preserve">to target </w:t>
      </w:r>
      <w:r w:rsidRPr="0EC812DC">
        <w:rPr>
          <w:highlight w:val="yellow"/>
        </w:rPr>
        <w:t xml:space="preserve">charging </w:t>
      </w:r>
      <w:r w:rsidRPr="031A3745">
        <w:rPr>
          <w:highlight w:val="yellow"/>
        </w:rPr>
        <w:t xml:space="preserve">provision </w:t>
      </w:r>
      <w:r w:rsidRPr="33FBD688">
        <w:rPr>
          <w:highlight w:val="yellow"/>
        </w:rPr>
        <w:t xml:space="preserve">to </w:t>
      </w:r>
      <w:r w:rsidRPr="37246A3B">
        <w:rPr>
          <w:highlight w:val="yellow"/>
        </w:rPr>
        <w:t>high-density areas</w:t>
      </w:r>
      <w:r w:rsidRPr="33FBD688">
        <w:rPr>
          <w:highlight w:val="yellow"/>
        </w:rPr>
        <w:t xml:space="preserve"> </w:t>
      </w:r>
      <w:r w:rsidRPr="1DAC2BA1">
        <w:rPr>
          <w:highlight w:val="yellow"/>
        </w:rPr>
        <w:t xml:space="preserve">of the city without </w:t>
      </w:r>
      <w:r w:rsidRPr="4CA4DB4B">
        <w:rPr>
          <w:highlight w:val="yellow"/>
        </w:rPr>
        <w:t>off-</w:t>
      </w:r>
      <w:r w:rsidRPr="36317B08">
        <w:rPr>
          <w:highlight w:val="yellow"/>
        </w:rPr>
        <w:t xml:space="preserve">street </w:t>
      </w:r>
      <w:r w:rsidRPr="143177F9">
        <w:rPr>
          <w:highlight w:val="yellow"/>
        </w:rPr>
        <w:t>parking</w:t>
      </w:r>
      <w:r>
        <w:rPr>
          <w:highlight w:val="yellow"/>
        </w:rPr>
        <w:t xml:space="preserve">. </w:t>
      </w:r>
      <w:r w:rsidR="00E2025A" w:rsidRPr="00E2025A">
        <w:rPr>
          <w:highlight w:val="yellow"/>
        </w:rPr>
        <w:t>Those who use public charging infrastructure pay 20% VAT to charge, while those with access to private charging only pay 5%</w:t>
      </w:r>
      <w:r w:rsidR="00E2025A">
        <w:t xml:space="preserve"> </w:t>
      </w:r>
      <w:r w:rsidR="00E2025A" w:rsidRPr="00E2025A">
        <w:rPr>
          <w:highlight w:val="yellow"/>
        </w:rPr>
        <w:t>VAT. Rebalancing these two different rates of VAT is essential to ensure a fair and socially just transition to electric vehicles</w:t>
      </w:r>
      <w:r w:rsidR="00CF7261">
        <w:t xml:space="preserve">. </w:t>
      </w:r>
      <w:r w:rsidR="00CF7261" w:rsidRPr="0090510A">
        <w:rPr>
          <w:highlight w:val="yellow"/>
        </w:rPr>
        <w:t xml:space="preserve">As part of the Climate Change Plan 2026-2040 the Scottish Government should engage with the UK Government to </w:t>
      </w:r>
      <w:r w:rsidR="0090510A" w:rsidRPr="0090510A">
        <w:rPr>
          <w:highlight w:val="yellow"/>
        </w:rPr>
        <w:t>address this disparity.</w:t>
      </w:r>
      <w:r w:rsidR="0090510A">
        <w:t xml:space="preserve"> </w:t>
      </w:r>
    </w:p>
    <w:p w14:paraId="7AF4B1CC" w14:textId="77E16D73" w:rsidR="00F53FBB" w:rsidRPr="00F53FBB" w:rsidRDefault="00A14987" w:rsidP="2B76C7B1">
      <w:r>
        <w:t xml:space="preserve">The </w:t>
      </w:r>
      <w:r w:rsidR="2AFC3C25">
        <w:t>draft p</w:t>
      </w:r>
      <w:r>
        <w:t>lan mentions changing our economy but doesn’t mention Community Wealth Building, which is a key approach to changing the economy in a fair way. Stronger links could be made be</w:t>
      </w:r>
      <w:r w:rsidR="00E206BA">
        <w:t xml:space="preserve">tween these two policy areas. For example, a community wealth building approach to net zero investment could look like harnessing local wealth through pension fund investments in net zero infrastructure and enabling citizens to invest in the transition through the likes of community municipal investments. It would be beneficial if the plan set out how community wealth building can be harnessed to ensure that the benefits of the transition are retained within local organisations in Scotland. </w:t>
      </w:r>
      <w:r w:rsidR="001130AC">
        <w:t xml:space="preserve">Cumulatively such schemes </w:t>
      </w:r>
      <w:r w:rsidR="2200D3CE">
        <w:t>will have an important</w:t>
      </w:r>
      <w:r w:rsidR="001130AC">
        <w:t xml:space="preserve"> impact on </w:t>
      </w:r>
      <w:r w:rsidR="3BFCC6A8">
        <w:t>addressing</w:t>
      </w:r>
      <w:r w:rsidR="00F114A5">
        <w:t xml:space="preserve"> climate change </w:t>
      </w:r>
      <w:r w:rsidR="3001A071">
        <w:t>as</w:t>
      </w:r>
      <w:r w:rsidR="00F114A5">
        <w:t xml:space="preserve"> such grass-root approaches </w:t>
      </w:r>
      <w:r w:rsidR="005031EB">
        <w:t xml:space="preserve">will help </w:t>
      </w:r>
      <w:r w:rsidR="00F114A5">
        <w:t xml:space="preserve">foster local ownership </w:t>
      </w:r>
      <w:r w:rsidR="005031EB">
        <w:t xml:space="preserve">and </w:t>
      </w:r>
      <w:r w:rsidR="2A597277">
        <w:t xml:space="preserve">place-based </w:t>
      </w:r>
      <w:r w:rsidR="005031EB">
        <w:t xml:space="preserve">innovation </w:t>
      </w:r>
      <w:r w:rsidR="00F114A5">
        <w:t xml:space="preserve">in </w:t>
      </w:r>
      <w:r w:rsidR="4929D2F7">
        <w:t>tackling</w:t>
      </w:r>
      <w:r w:rsidR="7E010C44">
        <w:t xml:space="preserve"> </w:t>
      </w:r>
      <w:r w:rsidR="00F114A5">
        <w:t xml:space="preserve">this global challenge. </w:t>
      </w:r>
    </w:p>
    <w:p w14:paraId="1855E65C" w14:textId="77777777" w:rsidR="00F53FBB" w:rsidRPr="00F53FBB" w:rsidRDefault="00F53FBB" w:rsidP="00F53FBB">
      <w:pPr>
        <w:pStyle w:val="Heading3"/>
      </w:pPr>
      <w:r w:rsidRPr="00F53FBB">
        <w:t>Question 2</w:t>
      </w:r>
    </w:p>
    <w:p w14:paraId="01ACB449" w14:textId="4A86C962" w:rsidR="00F53FBB" w:rsidRPr="00F53FBB" w:rsidRDefault="00F53FBB" w:rsidP="00F53FBB">
      <w:r w:rsidRPr="00F53FBB">
        <w:t xml:space="preserve">We recognise that workers face </w:t>
      </w:r>
      <w:proofErr w:type="gramStart"/>
      <w:r w:rsidRPr="00F53FBB">
        <w:t>particular impacts</w:t>
      </w:r>
      <w:proofErr w:type="gramEnd"/>
      <w:r w:rsidRPr="00F53FBB">
        <w:t xml:space="preserve"> from the Plan and we have outlined our approach to supporting the transition of the workforce, including skills for jobs. What skills, training and qualification provisions will be most important in a net zero future and what more could be done to support them?</w:t>
      </w:r>
    </w:p>
    <w:p w14:paraId="4A64E575" w14:textId="2B9C686B" w:rsidR="00D82D21" w:rsidRDefault="00F53FBB" w:rsidP="00346B65">
      <w:r w:rsidRPr="0001787F">
        <w:rPr>
          <w:highlight w:val="yellow"/>
        </w:rPr>
        <w:t>Draft response:</w:t>
      </w:r>
      <w:r w:rsidR="46D876A9" w:rsidRPr="52EB59A0">
        <w:rPr>
          <w:highlight w:val="yellow"/>
        </w:rPr>
        <w:t xml:space="preserve">  </w:t>
      </w:r>
      <w:r w:rsidR="00C337BB">
        <w:t>Businesses and individuals require more certainty that if they retrain, there will be a job available for them</w:t>
      </w:r>
      <w:r w:rsidR="00C337BB" w:rsidDel="00C337BB">
        <w:t>.</w:t>
      </w:r>
      <w:r w:rsidR="00C337BB">
        <w:t xml:space="preserve"> The plan highlights that setting a net zero target for decarbonising buildings by 2045 will provide industry with the certainty needed to invest in retraining their employees. Setting this target alone does not feel like a strong enough mechanism to create the confidence for individuals and businesses to invest in retraining. The expected </w:t>
      </w:r>
      <w:r w:rsidR="6377C03A">
        <w:t>H</w:t>
      </w:r>
      <w:r w:rsidR="00C337BB">
        <w:t xml:space="preserve">eat </w:t>
      </w:r>
      <w:r w:rsidR="14E43762">
        <w:t>D</w:t>
      </w:r>
      <w:r w:rsidR="00C337BB">
        <w:t xml:space="preserve">ecarbonisation </w:t>
      </w:r>
      <w:r w:rsidR="73E07FB6">
        <w:t>S</w:t>
      </w:r>
      <w:r w:rsidR="00C337BB">
        <w:t xml:space="preserve">trategy and </w:t>
      </w:r>
      <w:r w:rsidR="35D88AD3">
        <w:t>D</w:t>
      </w:r>
      <w:r w:rsidR="00C337BB">
        <w:t xml:space="preserve">elivery </w:t>
      </w:r>
      <w:r w:rsidR="067CFE63">
        <w:t>P</w:t>
      </w:r>
      <w:r w:rsidR="00C337BB">
        <w:t xml:space="preserve">lan </w:t>
      </w:r>
      <w:proofErr w:type="gramStart"/>
      <w:r w:rsidR="00C337BB">
        <w:t>needs</w:t>
      </w:r>
      <w:proofErr w:type="gramEnd"/>
      <w:r w:rsidR="00C337BB">
        <w:t xml:space="preserve"> to provide more detail and clearer timeframes for action. </w:t>
      </w:r>
    </w:p>
    <w:p w14:paraId="3BA8566E" w14:textId="6A8035A1" w:rsidR="001E68E1" w:rsidRDefault="320B1306" w:rsidP="00346B65">
      <w:r>
        <w:t>Skills investment also needs to reflect the characteristics of the area; Edinburgh has higher than the national average proportion of homes that were built pre-1919, which are more technically complex to retrofit.</w:t>
      </w:r>
      <w:r w:rsidR="08E7C1FE">
        <w:t xml:space="preserve"> </w:t>
      </w:r>
      <w:r w:rsidR="00F53FBB">
        <w:t>In terms of investment in skills</w:t>
      </w:r>
      <w:r w:rsidR="6E9BA5A5">
        <w:t xml:space="preserve">, </w:t>
      </w:r>
      <w:r w:rsidR="0E066917">
        <w:t xml:space="preserve">through the South East </w:t>
      </w:r>
      <w:r w:rsidR="4350C1AC">
        <w:t>of Scotland</w:t>
      </w:r>
      <w:r w:rsidR="0E066917">
        <w:t xml:space="preserve"> City Region Deal partnership </w:t>
      </w:r>
      <w:hyperlink r:id="rId8" w:history="1">
        <w:r w:rsidR="0E066917" w:rsidRPr="002D2F89">
          <w:rPr>
            <w:rStyle w:val="Hyperlink"/>
          </w:rPr>
          <w:t>a feasibility study</w:t>
        </w:r>
      </w:hyperlink>
      <w:r w:rsidR="0E066917">
        <w:t xml:space="preserve"> </w:t>
      </w:r>
      <w:r>
        <w:t xml:space="preserve">was </w:t>
      </w:r>
      <w:r w:rsidR="0E066917">
        <w:t xml:space="preserve">undertaken for a regional net zero accelerator hub. This included undertaking detailed skills mapping to identify future workforce requirements and drawing out where there are notable skills gaps. To address these gaps, a set of </w:t>
      </w:r>
      <w:hyperlink r:id="rId9">
        <w:r w:rsidR="0E066917" w:rsidRPr="2B76C7B1">
          <w:rPr>
            <w:rStyle w:val="Hyperlink"/>
          </w:rPr>
          <w:t>curriculum development recommendations</w:t>
        </w:r>
      </w:hyperlink>
      <w:r w:rsidR="0E066917">
        <w:t xml:space="preserve"> were produced, through input from the regional education partners. Architectural designs for expanding training facilities were also developed. The Regional Energy Masterplan developed a report on ‘Building Scotland’s Low-Carbon Workforce’,</w:t>
      </w:r>
      <w:r w:rsidR="000243B2">
        <w:t xml:space="preserve"> which, </w:t>
      </w:r>
      <w:r w:rsidR="000243B2" w:rsidRPr="00B47462">
        <w:rPr>
          <w:highlight w:val="yellow"/>
        </w:rPr>
        <w:t>along with the</w:t>
      </w:r>
      <w:r w:rsidR="000243B2">
        <w:rPr>
          <w:highlight w:val="yellow"/>
        </w:rPr>
        <w:t xml:space="preserve"> regional</w:t>
      </w:r>
      <w:r w:rsidR="000243B2" w:rsidRPr="00B47462">
        <w:rPr>
          <w:highlight w:val="yellow"/>
        </w:rPr>
        <w:t xml:space="preserve"> </w:t>
      </w:r>
      <w:hyperlink r:id="rId10" w:history="1">
        <w:r w:rsidR="000243B2" w:rsidRPr="00B47462">
          <w:rPr>
            <w:rStyle w:val="Hyperlink"/>
            <w:highlight w:val="yellow"/>
          </w:rPr>
          <w:t>NZIDP Skills Gap feasibility Study</w:t>
        </w:r>
      </w:hyperlink>
      <w:r w:rsidR="0E066917">
        <w:t xml:space="preserve"> evaluat</w:t>
      </w:r>
      <w:r w:rsidR="000243B2">
        <w:t>ed</w:t>
      </w:r>
      <w:r w:rsidR="0E066917">
        <w:t xml:space="preserve"> Scotland/the Edinburgh City Region’s current skills landscape and training requirements to </w:t>
      </w:r>
      <w:r w:rsidR="0E066917">
        <w:lastRenderedPageBreak/>
        <w:t>achieve climate targets for heat decarbonisation and retrofitting</w:t>
      </w:r>
      <w:r w:rsidR="3AECD7F3">
        <w:t xml:space="preserve">. </w:t>
      </w:r>
      <w:r w:rsidR="1BC4C3C6">
        <w:t xml:space="preserve">Investment that aligns with the asks and recommendations from these workstreams </w:t>
      </w:r>
      <w:r w:rsidR="6FFFE996">
        <w:t xml:space="preserve">is key for </w:t>
      </w:r>
      <w:r w:rsidR="61814451">
        <w:t>delivering a net zero future for th</w:t>
      </w:r>
      <w:r w:rsidR="46B1AFAF">
        <w:t>e</w:t>
      </w:r>
      <w:r w:rsidR="61814451">
        <w:t xml:space="preserve"> </w:t>
      </w:r>
      <w:proofErr w:type="gramStart"/>
      <w:r w:rsidR="61814451">
        <w:t>South East</w:t>
      </w:r>
      <w:proofErr w:type="gramEnd"/>
      <w:r w:rsidR="61814451">
        <w:t xml:space="preserve"> of Scotland.</w:t>
      </w:r>
      <w:r>
        <w:t xml:space="preserve"> </w:t>
      </w:r>
    </w:p>
    <w:p w14:paraId="1A2C6A55" w14:textId="2D12D6D4" w:rsidR="00F53FBB" w:rsidRPr="00F53FBB" w:rsidRDefault="00F53FBB" w:rsidP="00F53FBB">
      <w:r>
        <w:t> </w:t>
      </w:r>
    </w:p>
    <w:p w14:paraId="34F7F1E8" w14:textId="77777777" w:rsidR="00F53FBB" w:rsidRPr="00F53FBB" w:rsidRDefault="00F53FBB" w:rsidP="00F53FBB">
      <w:pPr>
        <w:pStyle w:val="Heading3"/>
      </w:pPr>
      <w:r w:rsidRPr="00F53FBB">
        <w:t>Question 3</w:t>
      </w:r>
    </w:p>
    <w:p w14:paraId="7DAD89FA" w14:textId="1DE2EDDF" w:rsidR="00F53FBB" w:rsidRPr="00F53FBB" w:rsidRDefault="00F53FBB" w:rsidP="00F53FBB">
      <w:r w:rsidRPr="00F53FBB">
        <w:t>The Plan will bring opportunities and challenges for businesses and employers. How can we best support employers across the private, public and third sectors to make the changes needed and seize the benefits of net zero?</w:t>
      </w:r>
    </w:p>
    <w:p w14:paraId="05932E2A" w14:textId="2FD68AEB" w:rsidR="00F53FBB" w:rsidRPr="00F53FBB" w:rsidRDefault="00F53FBB" w:rsidP="00F53FBB">
      <w:r w:rsidRPr="00674E7E">
        <w:rPr>
          <w:highlight w:val="yellow"/>
        </w:rPr>
        <w:t>Draft Response:</w:t>
      </w:r>
      <w:r w:rsidRPr="00F53FBB">
        <w:t xml:space="preserve"> </w:t>
      </w:r>
    </w:p>
    <w:p w14:paraId="36B6E159" w14:textId="4C12DCA7" w:rsidR="34DF20CC" w:rsidRDefault="744A32A0" w:rsidP="294F9AF2">
      <w:pPr>
        <w:spacing w:line="276" w:lineRule="auto"/>
        <w:rPr>
          <w:rFonts w:eastAsiaTheme="minorEastAsia"/>
          <w:u w:val="single"/>
        </w:rPr>
      </w:pPr>
      <w:r w:rsidRPr="1B2F42B3">
        <w:rPr>
          <w:rFonts w:eastAsiaTheme="minorEastAsia"/>
          <w:u w:val="single"/>
        </w:rPr>
        <w:t xml:space="preserve">Public Sector: </w:t>
      </w:r>
    </w:p>
    <w:p w14:paraId="3F467509" w14:textId="701DEEC2" w:rsidR="34DF20CC" w:rsidRDefault="65422B8E" w:rsidP="5DC29958">
      <w:pPr>
        <w:spacing w:line="276" w:lineRule="auto"/>
        <w:rPr>
          <w:rFonts w:eastAsiaTheme="minorEastAsia"/>
        </w:rPr>
      </w:pPr>
      <w:r w:rsidRPr="625C9461">
        <w:rPr>
          <w:rFonts w:eastAsiaTheme="minorEastAsia"/>
        </w:rPr>
        <w:t>The p</w:t>
      </w:r>
      <w:r w:rsidR="2828554B" w:rsidRPr="625C9461">
        <w:rPr>
          <w:rFonts w:eastAsiaTheme="minorEastAsia"/>
        </w:rPr>
        <w:t xml:space="preserve">rimary funding mechanisms available for public sector to decarbonise and retrofit buildings are currently misaligned, siloed and limited to </w:t>
      </w:r>
      <w:r w:rsidR="41CBCD90" w:rsidRPr="625C9461">
        <w:rPr>
          <w:rFonts w:eastAsiaTheme="minorEastAsia"/>
        </w:rPr>
        <w:t>single</w:t>
      </w:r>
      <w:r w:rsidR="2828554B" w:rsidRPr="625C9461">
        <w:rPr>
          <w:rFonts w:eastAsiaTheme="minorEastAsia"/>
        </w:rPr>
        <w:t>-year allocation</w:t>
      </w:r>
      <w:r w:rsidR="0386A71C" w:rsidRPr="625C9461">
        <w:rPr>
          <w:rFonts w:eastAsiaTheme="minorEastAsia"/>
        </w:rPr>
        <w:t>s</w:t>
      </w:r>
      <w:r w:rsidR="2828554B" w:rsidRPr="625C9461">
        <w:rPr>
          <w:rFonts w:eastAsiaTheme="minorEastAsia"/>
        </w:rPr>
        <w:t xml:space="preserve"> </w:t>
      </w:r>
      <w:r w:rsidR="3CEF4DEC" w:rsidRPr="625C9461">
        <w:rPr>
          <w:rFonts w:eastAsiaTheme="minorEastAsia"/>
        </w:rPr>
        <w:t>for the</w:t>
      </w:r>
      <w:r w:rsidR="2828554B" w:rsidRPr="625C9461">
        <w:rPr>
          <w:rFonts w:eastAsiaTheme="minorEastAsia"/>
        </w:rPr>
        <w:t xml:space="preserve"> delivery</w:t>
      </w:r>
      <w:r w:rsidR="3AD2A88E" w:rsidRPr="625C9461">
        <w:rPr>
          <w:rFonts w:eastAsiaTheme="minorEastAsia"/>
        </w:rPr>
        <w:t xml:space="preserve"> of specific projects</w:t>
      </w:r>
      <w:r w:rsidR="2828554B" w:rsidRPr="625C9461">
        <w:rPr>
          <w:rFonts w:eastAsiaTheme="minorEastAsia"/>
        </w:rPr>
        <w:t>. This significantly restricts the scale and timeline at which we can deliver decarbonisation projects</w:t>
      </w:r>
      <w:r w:rsidR="7D1FC1B5" w:rsidRPr="625C9461">
        <w:rPr>
          <w:rFonts w:eastAsiaTheme="minorEastAsia"/>
        </w:rPr>
        <w:t xml:space="preserve"> including those linked to broader placemaking goals</w:t>
      </w:r>
      <w:r w:rsidR="15A63742" w:rsidRPr="625C9461">
        <w:rPr>
          <w:rFonts w:eastAsiaTheme="minorEastAsia"/>
        </w:rPr>
        <w:t>, and the ability to take a programmatic approach to decarbonisation and retrofit</w:t>
      </w:r>
      <w:r w:rsidR="2828554B" w:rsidRPr="625C9461">
        <w:rPr>
          <w:rFonts w:eastAsiaTheme="minorEastAsia"/>
        </w:rPr>
        <w:t>.</w:t>
      </w:r>
    </w:p>
    <w:p w14:paraId="74A82755" w14:textId="4A9F1BD4" w:rsidR="7930619F" w:rsidRDefault="0489094F" w:rsidP="625C9461">
      <w:pPr>
        <w:spacing w:line="276" w:lineRule="auto"/>
        <w:rPr>
          <w:rFonts w:eastAsiaTheme="minorEastAsia"/>
        </w:rPr>
      </w:pPr>
      <w:r w:rsidRPr="625C9461">
        <w:rPr>
          <w:rFonts w:eastAsiaTheme="minorEastAsia"/>
        </w:rPr>
        <w:t>We are keen to develop and deliver larger scale decarbonisation projects across our estate and the wider city</w:t>
      </w:r>
      <w:r w:rsidR="1D7BF701" w:rsidRPr="625C9461">
        <w:rPr>
          <w:rFonts w:eastAsiaTheme="minorEastAsia"/>
        </w:rPr>
        <w:t xml:space="preserve">. We hope that the final Climate Change Plan will give </w:t>
      </w:r>
      <w:r w:rsidR="00E34B8A" w:rsidRPr="625C9461">
        <w:rPr>
          <w:rFonts w:eastAsiaTheme="minorEastAsia"/>
        </w:rPr>
        <w:t xml:space="preserve">an </w:t>
      </w:r>
      <w:r w:rsidR="1D7BF701" w:rsidRPr="625C9461">
        <w:rPr>
          <w:rFonts w:eastAsiaTheme="minorEastAsia"/>
        </w:rPr>
        <w:t xml:space="preserve">indication of </w:t>
      </w:r>
      <w:r w:rsidR="7FD55679" w:rsidRPr="625C9461">
        <w:rPr>
          <w:rFonts w:eastAsiaTheme="minorEastAsia"/>
        </w:rPr>
        <w:t xml:space="preserve">how existing </w:t>
      </w:r>
      <w:r w:rsidR="1D7BF701" w:rsidRPr="625C9461">
        <w:rPr>
          <w:rFonts w:eastAsiaTheme="minorEastAsia"/>
        </w:rPr>
        <w:t xml:space="preserve">mechanisms </w:t>
      </w:r>
      <w:r w:rsidR="448917CF" w:rsidRPr="625C9461">
        <w:rPr>
          <w:rFonts w:eastAsiaTheme="minorEastAsia"/>
        </w:rPr>
        <w:t xml:space="preserve">such as loans and grants can be expanded to support greater ambition within local authorities. </w:t>
      </w:r>
      <w:r w:rsidR="00E34B8A" w:rsidRPr="625C9461">
        <w:rPr>
          <w:rFonts w:eastAsiaTheme="minorEastAsia"/>
        </w:rPr>
        <w:t>F</w:t>
      </w:r>
      <w:r w:rsidR="7C749A6C" w:rsidRPr="625C9461">
        <w:rPr>
          <w:rFonts w:eastAsiaTheme="minorEastAsia"/>
        </w:rPr>
        <w:t>unding schemes should</w:t>
      </w:r>
      <w:r w:rsidR="00E34B8A" w:rsidRPr="625C9461">
        <w:rPr>
          <w:rFonts w:eastAsiaTheme="minorEastAsia"/>
        </w:rPr>
        <w:t xml:space="preserve"> also</w:t>
      </w:r>
      <w:r w:rsidR="7C749A6C" w:rsidRPr="625C9461">
        <w:rPr>
          <w:rFonts w:eastAsiaTheme="minorEastAsia"/>
        </w:rPr>
        <w:t xml:space="preserve"> include</w:t>
      </w:r>
      <w:r w:rsidR="01A02DAD" w:rsidRPr="625C9461">
        <w:rPr>
          <w:rFonts w:eastAsiaTheme="minorEastAsia"/>
        </w:rPr>
        <w:t xml:space="preserve"> budget </w:t>
      </w:r>
      <w:r w:rsidR="7C749A6C" w:rsidRPr="625C9461">
        <w:rPr>
          <w:rFonts w:eastAsiaTheme="minorEastAsia"/>
        </w:rPr>
        <w:t xml:space="preserve">for adaptation </w:t>
      </w:r>
      <w:r w:rsidR="00E34B8A" w:rsidRPr="625C9461">
        <w:rPr>
          <w:rFonts w:eastAsiaTheme="minorEastAsia"/>
        </w:rPr>
        <w:t>measures to be incorporated</w:t>
      </w:r>
      <w:r w:rsidR="7C749A6C" w:rsidRPr="625C9461">
        <w:rPr>
          <w:rFonts w:eastAsiaTheme="minorEastAsia"/>
        </w:rPr>
        <w:t xml:space="preserve"> </w:t>
      </w:r>
      <w:r w:rsidR="00E34B8A" w:rsidRPr="625C9461">
        <w:rPr>
          <w:rFonts w:eastAsiaTheme="minorEastAsia"/>
        </w:rPr>
        <w:t>into</w:t>
      </w:r>
      <w:r w:rsidR="7C749A6C" w:rsidRPr="625C9461">
        <w:rPr>
          <w:rFonts w:eastAsiaTheme="minorEastAsia"/>
        </w:rPr>
        <w:t xml:space="preserve"> the retrofitting of buildings </w:t>
      </w:r>
      <w:r w:rsidR="1A575DF7" w:rsidRPr="625C9461">
        <w:rPr>
          <w:rFonts w:eastAsiaTheme="minorEastAsia"/>
        </w:rPr>
        <w:t xml:space="preserve">and places </w:t>
      </w:r>
      <w:r w:rsidR="7C749A6C" w:rsidRPr="625C9461">
        <w:rPr>
          <w:rFonts w:eastAsiaTheme="minorEastAsia"/>
        </w:rPr>
        <w:t>so decarbonisation and adaptation can be done at the same time</w:t>
      </w:r>
      <w:r w:rsidR="00E34B8A" w:rsidRPr="625C9461">
        <w:rPr>
          <w:rFonts w:eastAsiaTheme="minorEastAsia"/>
        </w:rPr>
        <w:t>. This would</w:t>
      </w:r>
      <w:r w:rsidR="7C749A6C" w:rsidRPr="625C9461">
        <w:rPr>
          <w:rFonts w:eastAsiaTheme="minorEastAsia"/>
        </w:rPr>
        <w:t xml:space="preserve"> sav</w:t>
      </w:r>
      <w:r w:rsidR="143D5CD4" w:rsidRPr="625C9461">
        <w:rPr>
          <w:rFonts w:eastAsiaTheme="minorEastAsia"/>
        </w:rPr>
        <w:t>e</w:t>
      </w:r>
      <w:r w:rsidR="7C749A6C" w:rsidRPr="625C9461">
        <w:rPr>
          <w:rFonts w:eastAsiaTheme="minorEastAsia"/>
        </w:rPr>
        <w:t xml:space="preserve"> money</w:t>
      </w:r>
      <w:r w:rsidR="0104262F" w:rsidRPr="625C9461">
        <w:rPr>
          <w:rFonts w:eastAsiaTheme="minorEastAsia"/>
        </w:rPr>
        <w:t xml:space="preserve"> and resources</w:t>
      </w:r>
      <w:r w:rsidR="7C749A6C" w:rsidRPr="625C9461">
        <w:rPr>
          <w:rFonts w:eastAsiaTheme="minorEastAsia"/>
        </w:rPr>
        <w:t xml:space="preserve"> </w:t>
      </w:r>
      <w:r w:rsidR="1C972067" w:rsidRPr="625C9461">
        <w:rPr>
          <w:rFonts w:eastAsiaTheme="minorEastAsia"/>
        </w:rPr>
        <w:t>and ensur</w:t>
      </w:r>
      <w:r w:rsidR="1EDC1FC7" w:rsidRPr="625C9461">
        <w:rPr>
          <w:rFonts w:eastAsiaTheme="minorEastAsia"/>
        </w:rPr>
        <w:t>e</w:t>
      </w:r>
      <w:r w:rsidR="1C972067" w:rsidRPr="625C9461">
        <w:rPr>
          <w:rFonts w:eastAsiaTheme="minorEastAsia"/>
        </w:rPr>
        <w:t xml:space="preserve"> the long-term viability of these buildings for the future.</w:t>
      </w:r>
      <w:r w:rsidR="7C749A6C" w:rsidRPr="625C9461">
        <w:rPr>
          <w:rFonts w:eastAsiaTheme="minorEastAsia"/>
        </w:rPr>
        <w:t xml:space="preserve"> </w:t>
      </w:r>
    </w:p>
    <w:p w14:paraId="1E4DE2E8" w14:textId="6C37F30B" w:rsidR="4BF30F27" w:rsidRPr="00F63DFF" w:rsidRDefault="4BF30F27" w:rsidP="294F9AF2">
      <w:pPr>
        <w:spacing w:line="257" w:lineRule="auto"/>
        <w:rPr>
          <w:rFonts w:eastAsia="Calibri" w:cs="Calibri"/>
          <w:u w:val="single"/>
        </w:rPr>
      </w:pPr>
      <w:r w:rsidRPr="1B2F42B3">
        <w:rPr>
          <w:rFonts w:eastAsia="Calibri" w:cs="Calibri"/>
          <w:u w:val="single"/>
        </w:rPr>
        <w:t xml:space="preserve">Working with businesses: </w:t>
      </w:r>
    </w:p>
    <w:p w14:paraId="56F83AA4" w14:textId="518F00CA" w:rsidR="3F93D024" w:rsidRPr="00F63DFF" w:rsidRDefault="3F93D024" w:rsidP="5B8BBDB5">
      <w:pPr>
        <w:spacing w:line="257" w:lineRule="auto"/>
        <w:rPr>
          <w:rFonts w:eastAsia="Calibri" w:cs="Calibri"/>
        </w:rPr>
      </w:pPr>
      <w:r w:rsidRPr="00F63DFF">
        <w:rPr>
          <w:rFonts w:eastAsia="Calibri" w:cs="Calibri"/>
        </w:rPr>
        <w:t xml:space="preserve">We work with </w:t>
      </w:r>
      <w:proofErr w:type="gramStart"/>
      <w:r w:rsidR="5B394925" w:rsidRPr="00F63DFF">
        <w:rPr>
          <w:rFonts w:eastAsia="Calibri" w:cs="Calibri"/>
        </w:rPr>
        <w:t>a number of</w:t>
      </w:r>
      <w:proofErr w:type="gramEnd"/>
      <w:r w:rsidR="5B394925" w:rsidRPr="00F63DFF">
        <w:rPr>
          <w:rFonts w:eastAsia="Calibri" w:cs="Calibri"/>
        </w:rPr>
        <w:t xml:space="preserve"> businesses </w:t>
      </w:r>
      <w:r w:rsidR="2E5204B7" w:rsidRPr="00F63DFF">
        <w:rPr>
          <w:rFonts w:eastAsia="Calibri" w:cs="Calibri"/>
        </w:rPr>
        <w:t xml:space="preserve">throughout Edinburgh who share the goal of addressing </w:t>
      </w:r>
      <w:r w:rsidRPr="00F63DFF">
        <w:rPr>
          <w:rFonts w:eastAsia="Calibri" w:cs="Calibri"/>
        </w:rPr>
        <w:t xml:space="preserve">climate </w:t>
      </w:r>
      <w:r w:rsidR="2E5204B7" w:rsidRPr="00F63DFF">
        <w:rPr>
          <w:rFonts w:eastAsia="Calibri" w:cs="Calibri"/>
        </w:rPr>
        <w:t>change</w:t>
      </w:r>
      <w:r w:rsidRPr="00F63DFF">
        <w:rPr>
          <w:rFonts w:eastAsia="Calibri" w:cs="Calibri"/>
        </w:rPr>
        <w:t xml:space="preserve"> as </w:t>
      </w:r>
      <w:r w:rsidR="5B394925" w:rsidRPr="00F63DFF">
        <w:rPr>
          <w:rFonts w:eastAsia="Calibri" w:cs="Calibri"/>
        </w:rPr>
        <w:t>part</w:t>
      </w:r>
      <w:r w:rsidRPr="00F63DFF">
        <w:rPr>
          <w:rFonts w:eastAsia="Calibri" w:cs="Calibri"/>
        </w:rPr>
        <w:t xml:space="preserve"> of </w:t>
      </w:r>
      <w:r w:rsidR="5B394925" w:rsidRPr="00F63DFF">
        <w:rPr>
          <w:rFonts w:eastAsia="Calibri" w:cs="Calibri"/>
        </w:rPr>
        <w:t>Edinburgh's</w:t>
      </w:r>
      <w:r w:rsidRPr="00F63DFF">
        <w:rPr>
          <w:rFonts w:eastAsia="Calibri" w:cs="Calibri"/>
        </w:rPr>
        <w:t xml:space="preserve"> Climate Compact. The Climate Compact is an excellent example of collaboration and cooperation between businesses of different sizes and from different sectors. This approach should be supported and replicated more widely. More can be done by the Scottish Government to bring together businesses, share initiatives and plans and maximise collaboration between businesses by sector or region. Collaboration and strategic planning will help businesses to realise economies of scale and drive down the costs of decarbonisation.</w:t>
      </w:r>
    </w:p>
    <w:p w14:paraId="6EDA0F2C" w14:textId="305ED411" w:rsidR="00741F36" w:rsidRDefault="4D0997A9" w:rsidP="5B8BBDB5">
      <w:pPr>
        <w:spacing w:line="257" w:lineRule="auto"/>
        <w:rPr>
          <w:rFonts w:eastAsia="Calibri" w:cs="Calibri"/>
        </w:rPr>
      </w:pPr>
      <w:r w:rsidRPr="2B76C7B1">
        <w:rPr>
          <w:rFonts w:eastAsia="Calibri" w:cs="Calibri"/>
        </w:rPr>
        <w:t xml:space="preserve">Many businesses we work with are eager to take climate action and could go further and faster with the right support and incentives. </w:t>
      </w:r>
      <w:r w:rsidR="00EC6928" w:rsidRPr="2B76C7B1">
        <w:rPr>
          <w:rFonts w:eastAsia="Calibri" w:cs="Calibri"/>
        </w:rPr>
        <w:t xml:space="preserve">Small and medium sized businesses are particularly vulnerable to lack of both financial and human resource with respect to being able </w:t>
      </w:r>
      <w:r w:rsidR="3B502DCE" w:rsidRPr="2B76C7B1">
        <w:rPr>
          <w:rFonts w:eastAsia="Calibri" w:cs="Calibri"/>
        </w:rPr>
        <w:t xml:space="preserve">to </w:t>
      </w:r>
      <w:r w:rsidR="00EC6928" w:rsidRPr="2B76C7B1">
        <w:rPr>
          <w:rFonts w:eastAsia="Calibri" w:cs="Calibri"/>
        </w:rPr>
        <w:t>implement and embed decarbonisation</w:t>
      </w:r>
      <w:r w:rsidR="707E8F29" w:rsidRPr="2B76C7B1">
        <w:rPr>
          <w:rFonts w:eastAsia="Calibri" w:cs="Calibri"/>
        </w:rPr>
        <w:t xml:space="preserve"> </w:t>
      </w:r>
      <w:r w:rsidR="00EC6928" w:rsidRPr="2B76C7B1">
        <w:rPr>
          <w:rFonts w:eastAsia="Calibri" w:cs="Calibri"/>
        </w:rPr>
        <w:t>projects or practices.</w:t>
      </w:r>
      <w:r w:rsidR="00741F36">
        <w:rPr>
          <w:rFonts w:eastAsia="Calibri" w:cs="Calibri"/>
        </w:rPr>
        <w:t xml:space="preserve"> </w:t>
      </w:r>
      <w:r w:rsidR="00741F36" w:rsidRPr="00B47462">
        <w:rPr>
          <w:rFonts w:eastAsia="Calibri" w:cs="Calibri"/>
          <w:highlight w:val="yellow"/>
        </w:rPr>
        <w:t>Existing incentives are often very short-term in nature, availability, only open for very short windows and are not necessarily repeated.</w:t>
      </w:r>
      <w:r w:rsidR="00741F36">
        <w:rPr>
          <w:rFonts w:eastAsia="Calibri" w:cs="Calibri"/>
        </w:rPr>
        <w:t xml:space="preserve"> </w:t>
      </w:r>
      <w:r w:rsidR="00741F36" w:rsidRPr="00B47462">
        <w:rPr>
          <w:rFonts w:eastAsia="Calibri" w:cs="Calibri"/>
          <w:highlight w:val="yellow"/>
        </w:rPr>
        <w:t>Some of the longer-term schemes (such as the Business Energy Scotland loan for improvements) are still loans and need to be paid back</w:t>
      </w:r>
      <w:r w:rsidR="00741F36">
        <w:rPr>
          <w:rFonts w:eastAsia="Calibri" w:cs="Calibri"/>
          <w:highlight w:val="yellow"/>
        </w:rPr>
        <w:t>,</w:t>
      </w:r>
      <w:r w:rsidR="00741F36" w:rsidRPr="00B47462">
        <w:rPr>
          <w:rFonts w:eastAsia="Calibri" w:cs="Calibri"/>
          <w:highlight w:val="yellow"/>
        </w:rPr>
        <w:t xml:space="preserve"> which is still a big commitment </w:t>
      </w:r>
      <w:r w:rsidR="00741F36">
        <w:rPr>
          <w:rFonts w:eastAsia="Calibri" w:cs="Calibri"/>
          <w:highlight w:val="yellow"/>
        </w:rPr>
        <w:t>for</w:t>
      </w:r>
      <w:r w:rsidR="00741F36" w:rsidRPr="00B47462">
        <w:rPr>
          <w:rFonts w:eastAsia="Calibri" w:cs="Calibri"/>
          <w:highlight w:val="yellow"/>
        </w:rPr>
        <w:t xml:space="preserve"> S</w:t>
      </w:r>
      <w:r w:rsidR="00741F36">
        <w:rPr>
          <w:rFonts w:eastAsia="Calibri" w:cs="Calibri"/>
          <w:highlight w:val="yellow"/>
        </w:rPr>
        <w:t xml:space="preserve">mall to </w:t>
      </w:r>
      <w:r w:rsidR="00741F36" w:rsidRPr="00B47462">
        <w:rPr>
          <w:rFonts w:eastAsia="Calibri" w:cs="Calibri"/>
          <w:highlight w:val="yellow"/>
        </w:rPr>
        <w:t>M</w:t>
      </w:r>
      <w:r w:rsidR="00741F36">
        <w:rPr>
          <w:rFonts w:eastAsia="Calibri" w:cs="Calibri"/>
          <w:highlight w:val="yellow"/>
        </w:rPr>
        <w:t xml:space="preserve">edium-sized </w:t>
      </w:r>
      <w:r w:rsidR="00741F36" w:rsidRPr="00B47462">
        <w:rPr>
          <w:rFonts w:eastAsia="Calibri" w:cs="Calibri"/>
          <w:highlight w:val="yellow"/>
        </w:rPr>
        <w:t>E</w:t>
      </w:r>
      <w:r w:rsidR="00741F36">
        <w:rPr>
          <w:rFonts w:eastAsia="Calibri" w:cs="Calibri"/>
          <w:highlight w:val="yellow"/>
        </w:rPr>
        <w:t>nterprise</w:t>
      </w:r>
      <w:r w:rsidR="00741F36" w:rsidRPr="00B47462">
        <w:rPr>
          <w:rFonts w:eastAsia="Calibri" w:cs="Calibri"/>
          <w:highlight w:val="yellow"/>
        </w:rPr>
        <w:t>s in the current economic climate.</w:t>
      </w:r>
    </w:p>
    <w:p w14:paraId="691D4127" w14:textId="4B3AA7FA" w:rsidR="3F93D024" w:rsidRPr="00F63DFF" w:rsidRDefault="4D0997A9" w:rsidP="5B8BBDB5">
      <w:pPr>
        <w:spacing w:line="257" w:lineRule="auto"/>
        <w:rPr>
          <w:rFonts w:eastAsia="Calibri" w:cs="Calibri"/>
        </w:rPr>
      </w:pPr>
      <w:r w:rsidRPr="2B76C7B1">
        <w:rPr>
          <w:rFonts w:eastAsia="Calibri" w:cs="Calibri"/>
        </w:rPr>
        <w:t xml:space="preserve">Clearly signposted and coherent policy without undue delays would assist them in forward planning to give them the confidence to seize first mover advantage and/or invest in new </w:t>
      </w:r>
      <w:r w:rsidRPr="2B76C7B1">
        <w:rPr>
          <w:rFonts w:eastAsia="Calibri" w:cs="Calibri"/>
        </w:rPr>
        <w:lastRenderedPageBreak/>
        <w:t xml:space="preserve">technologies and systems. </w:t>
      </w:r>
      <w:r w:rsidR="21CFDDC5" w:rsidRPr="2B76C7B1">
        <w:rPr>
          <w:rFonts w:eastAsia="Calibri" w:cs="Calibri"/>
        </w:rPr>
        <w:t>Again</w:t>
      </w:r>
      <w:r w:rsidR="6C3E6C58" w:rsidRPr="1B2F42B3">
        <w:rPr>
          <w:rFonts w:eastAsia="Calibri" w:cs="Calibri"/>
        </w:rPr>
        <w:t>,</w:t>
      </w:r>
      <w:r w:rsidR="21CFDDC5" w:rsidRPr="2B76C7B1">
        <w:rPr>
          <w:rFonts w:eastAsia="Calibri" w:cs="Calibri"/>
        </w:rPr>
        <w:t xml:space="preserve"> adaptation measures for businesses should be included in these support mechanisms, incentivise schemes, signposting and polic</w:t>
      </w:r>
      <w:r w:rsidR="6ABE287C" w:rsidRPr="2B76C7B1">
        <w:rPr>
          <w:rFonts w:eastAsia="Calibri" w:cs="Calibri"/>
        </w:rPr>
        <w:t>ies.</w:t>
      </w:r>
    </w:p>
    <w:p w14:paraId="1F5C558E" w14:textId="77777777" w:rsidR="00F53FBB" w:rsidRPr="00F53FBB" w:rsidRDefault="00F53FBB" w:rsidP="00F53FBB">
      <w:pPr>
        <w:pStyle w:val="Heading3"/>
      </w:pPr>
      <w:r w:rsidRPr="00F53FBB">
        <w:t>Question 4</w:t>
      </w:r>
    </w:p>
    <w:p w14:paraId="3AD1767B" w14:textId="6C694114" w:rsidR="00F53FBB" w:rsidRPr="00F53FBB" w:rsidRDefault="00F53FBB" w:rsidP="00F53FBB">
      <w:r w:rsidRPr="00F53FBB">
        <w:t xml:space="preserve">Our approach recognises that some of the Plan’s impacts will have greater implications for </w:t>
      </w:r>
      <w:proofErr w:type="gramStart"/>
      <w:r w:rsidRPr="00F53FBB">
        <w:t>particular regions</w:t>
      </w:r>
      <w:proofErr w:type="gramEnd"/>
      <w:r w:rsidRPr="00F53FBB">
        <w:t xml:space="preserve"> of Scotland. What are your views on our approach to supporting places where the transition presents </w:t>
      </w:r>
      <w:proofErr w:type="gramStart"/>
      <w:r w:rsidRPr="00F53FBB">
        <w:t>particular regional</w:t>
      </w:r>
      <w:proofErr w:type="gramEnd"/>
      <w:r w:rsidRPr="00F53FBB">
        <w:t xml:space="preserve"> impacts? </w:t>
      </w:r>
    </w:p>
    <w:p w14:paraId="33A12D3C" w14:textId="75DC1C97" w:rsidR="00AD06C0" w:rsidRPr="00AD06C0" w:rsidRDefault="00F53FBB" w:rsidP="00AD06C0">
      <w:pPr>
        <w:rPr>
          <w:highlight w:val="yellow"/>
        </w:rPr>
      </w:pPr>
      <w:r w:rsidRPr="2B76C7B1">
        <w:rPr>
          <w:highlight w:val="yellow"/>
        </w:rPr>
        <w:t xml:space="preserve">Draft response: </w:t>
      </w:r>
      <w:r w:rsidR="626C8231">
        <w:t xml:space="preserve"> The plan focuses significantly on reskilling in areas of the country where there will be a decline in the fossil fuel industry. This is clearly important, however, there is a significant skills gap at present to deliver the heat in buildings transition. </w:t>
      </w:r>
      <w:proofErr w:type="gramStart"/>
      <w:r w:rsidR="626C8231">
        <w:t>The majority of</w:t>
      </w:r>
      <w:proofErr w:type="gramEnd"/>
      <w:r w:rsidR="626C8231">
        <w:t xml:space="preserve"> Scotland's population and therefore homes and buildings are not necessarily in the same geographic areas as those losing fossil fuel industries (</w:t>
      </w:r>
      <w:proofErr w:type="gramStart"/>
      <w:r w:rsidR="626C8231">
        <w:t>with the exception of</w:t>
      </w:r>
      <w:proofErr w:type="gramEnd"/>
      <w:r w:rsidR="626C8231">
        <w:t xml:space="preserve"> Grangemouth). There therefore needs to be parallel investment in green skills for the heat transition in buildings where the demand will be greatest. The current pilot mentioned in the plan is focused on bringing this training to rural areas. Based on population, there will be more demand in the central </w:t>
      </w:r>
      <w:proofErr w:type="gramStart"/>
      <w:r w:rsidR="626C8231">
        <w:t>belt</w:t>
      </w:r>
      <w:proofErr w:type="gramEnd"/>
      <w:r w:rsidR="626C8231">
        <w:t xml:space="preserve"> so resources are needed to support the transition in these areas </w:t>
      </w:r>
      <w:r w:rsidR="12D1FD4F">
        <w:t xml:space="preserve">as well </w:t>
      </w:r>
      <w:r w:rsidR="626C8231">
        <w:t xml:space="preserve">to deliver the transition “at pace and scale”. </w:t>
      </w:r>
    </w:p>
    <w:p w14:paraId="747D0E79" w14:textId="74C159F9" w:rsidR="00F53FBB" w:rsidRPr="00F53FBB" w:rsidRDefault="58676AD6" w:rsidP="00F53FBB">
      <w:r>
        <w:t xml:space="preserve">From a Just Transition perspective, all impacted sectors should be considered for retraining. This means alongside oil and gas workers, those whose businesses focus on selling or servicing Internal Combustion Engine (ICE) vehicles also need to be reskilled to electric vehicles. </w:t>
      </w:r>
      <w:r w:rsidR="02713DC8">
        <w:t>Regarding</w:t>
      </w:r>
      <w:r>
        <w:t xml:space="preserve"> </w:t>
      </w:r>
      <w:r w:rsidR="2F897006">
        <w:t xml:space="preserve">transport </w:t>
      </w:r>
      <w:r>
        <w:t xml:space="preserve">modal shift, there should also be consideration of </w:t>
      </w:r>
      <w:r w:rsidR="02F1243B">
        <w:t>the</w:t>
      </w:r>
      <w:r>
        <w:t xml:space="preserve"> need </w:t>
      </w:r>
      <w:r w:rsidR="61137257">
        <w:t>for</w:t>
      </w:r>
      <w:r w:rsidR="738A9799">
        <w:t xml:space="preserve"> </w:t>
      </w:r>
      <w:r w:rsidR="62ABBA3C">
        <w:t>upskilling/retraining</w:t>
      </w:r>
      <w:r>
        <w:t xml:space="preserve"> </w:t>
      </w:r>
      <w:r w:rsidR="65422B8E">
        <w:t>to support entry into</w:t>
      </w:r>
      <w:r>
        <w:t xml:space="preserve"> </w:t>
      </w:r>
      <w:r w:rsidR="36FBD8FB">
        <w:t xml:space="preserve">transitioning to more sustainable transport fields. </w:t>
      </w:r>
    </w:p>
    <w:p w14:paraId="7CA12C2B" w14:textId="77777777" w:rsidR="00F53FBB" w:rsidRPr="00F53FBB" w:rsidRDefault="00F53FBB" w:rsidP="00F53FBB">
      <w:pPr>
        <w:pStyle w:val="Heading2"/>
      </w:pPr>
      <w:r w:rsidRPr="00F53FBB">
        <w:t>Section 2: Sectoral contributions, Policies and Proposals</w:t>
      </w:r>
    </w:p>
    <w:p w14:paraId="7C37C65F" w14:textId="18FF97BB" w:rsidR="00F53FBB" w:rsidRPr="00F53FBB" w:rsidRDefault="00F53FBB" w:rsidP="00F53FBB">
      <w:r w:rsidRPr="00F53FBB">
        <w:t>The following questions concern the Sectoral contributions, policies and proposal sections of the Plan. </w:t>
      </w:r>
    </w:p>
    <w:p w14:paraId="02C22540" w14:textId="77777777" w:rsidR="00F53FBB" w:rsidRPr="00F53FBB" w:rsidRDefault="00F53FBB" w:rsidP="00F53FBB">
      <w:pPr>
        <w:pStyle w:val="Heading3"/>
      </w:pPr>
      <w:r w:rsidRPr="00F53FBB">
        <w:t>Buildings (Residential and Public)</w:t>
      </w:r>
    </w:p>
    <w:p w14:paraId="6D1BA9BE" w14:textId="77777777" w:rsidR="00F53FBB" w:rsidRPr="00F53FBB" w:rsidRDefault="00F53FBB" w:rsidP="00F53FBB">
      <w:pPr>
        <w:pStyle w:val="Heading4"/>
      </w:pPr>
      <w:r w:rsidRPr="00F53FBB">
        <w:t>Question 5</w:t>
      </w:r>
    </w:p>
    <w:p w14:paraId="49F6153B" w14:textId="41492F8F" w:rsidR="00F53FBB" w:rsidRPr="00F53FBB" w:rsidRDefault="00F53FBB" w:rsidP="00F53FBB">
      <w:r w:rsidRPr="00F53FBB">
        <w:t>How can we decarbonise homes and buildings in a way that is fair and leaves no one behind?</w:t>
      </w:r>
    </w:p>
    <w:p w14:paraId="16ADE551" w14:textId="66677B40" w:rsidR="00F53FBB" w:rsidRDefault="00F53FBB" w:rsidP="00F53FBB">
      <w:r w:rsidRPr="002E1D3F">
        <w:rPr>
          <w:highlight w:val="yellow"/>
        </w:rPr>
        <w:t>Draft response</w:t>
      </w:r>
      <w:r w:rsidRPr="00F53FBB">
        <w:t>:</w:t>
      </w:r>
      <w:r w:rsidR="00B05D89">
        <w:t xml:space="preserve"> </w:t>
      </w:r>
      <w:r w:rsidR="00B102E0" w:rsidRPr="005A03A1">
        <w:t>Electricity prices are by far the greatest barrier to decarbonising heating</w:t>
      </w:r>
      <w:r w:rsidR="00B102E0">
        <w:t xml:space="preserve">. </w:t>
      </w:r>
      <w:r w:rsidR="00F920A8">
        <w:t xml:space="preserve">As highlighted in the plan, </w:t>
      </w:r>
      <w:r w:rsidR="004201E4">
        <w:t xml:space="preserve">working with the UK Government to </w:t>
      </w:r>
      <w:r w:rsidR="00F920A8">
        <w:t>rebalanc</w:t>
      </w:r>
      <w:r w:rsidR="004201E4">
        <w:t>e</w:t>
      </w:r>
      <w:r w:rsidR="00F920A8">
        <w:t xml:space="preserve"> the cost of gas and electricity is crucial to ensure homes can be decarbonised </w:t>
      </w:r>
      <w:r w:rsidR="00E8194B">
        <w:t xml:space="preserve">in </w:t>
      </w:r>
      <w:r w:rsidR="00415126">
        <w:t xml:space="preserve">a fair </w:t>
      </w:r>
      <w:r w:rsidR="00B6423D">
        <w:t>manner</w:t>
      </w:r>
      <w:r w:rsidR="00A85421">
        <w:t xml:space="preserve"> that</w:t>
      </w:r>
      <w:r w:rsidR="00942F8F">
        <w:t xml:space="preserve"> over time</w:t>
      </w:r>
      <w:r w:rsidR="00A85421">
        <w:t xml:space="preserve"> reduces </w:t>
      </w:r>
      <w:r w:rsidR="0023168B">
        <w:t xml:space="preserve">bills for </w:t>
      </w:r>
      <w:r w:rsidR="004802D0">
        <w:t>hom</w:t>
      </w:r>
      <w:r w:rsidR="00942F8F">
        <w:t xml:space="preserve">eowners and tenants. </w:t>
      </w:r>
    </w:p>
    <w:p w14:paraId="4F40E07B" w14:textId="00ABE365" w:rsidR="00346B65" w:rsidRPr="000A20ED" w:rsidRDefault="000A20ED" w:rsidP="000A20ED">
      <w:r w:rsidRPr="000A20ED">
        <w:t>The cost of retrofitting social homes is met by the H</w:t>
      </w:r>
      <w:r w:rsidR="006B7A2B">
        <w:t xml:space="preserve">ousing </w:t>
      </w:r>
      <w:r w:rsidRPr="000A20ED">
        <w:t>R</w:t>
      </w:r>
      <w:r w:rsidR="006B7A2B">
        <w:t xml:space="preserve">evenue </w:t>
      </w:r>
      <w:r w:rsidRPr="000A20ED">
        <w:t>A</w:t>
      </w:r>
      <w:r w:rsidR="006B7A2B">
        <w:t>ccount</w:t>
      </w:r>
      <w:r w:rsidRPr="000A20ED">
        <w:t xml:space="preserve"> Capital Budget</w:t>
      </w:r>
      <w:r w:rsidR="006B7A2B">
        <w:t>,</w:t>
      </w:r>
      <w:r w:rsidRPr="000A20ED">
        <w:t xml:space="preserve"> which is made up of income from tenants</w:t>
      </w:r>
      <w:r>
        <w:t>’</w:t>
      </w:r>
      <w:r w:rsidRPr="000A20ED">
        <w:t xml:space="preserve"> rent. This cost will be significant over the next 20 years and</w:t>
      </w:r>
      <w:r w:rsidR="00913B48">
        <w:t xml:space="preserve"> is</w:t>
      </w:r>
      <w:r w:rsidRPr="000A20ED">
        <w:t xml:space="preserve"> becoming more difficult to sustain. This will</w:t>
      </w:r>
      <w:r>
        <w:t xml:space="preserve"> </w:t>
      </w:r>
      <w:r w:rsidRPr="000A20ED">
        <w:t>ultimately mean increasing social rents.</w:t>
      </w:r>
      <w:r w:rsidR="007965AC">
        <w:t xml:space="preserve"> </w:t>
      </w:r>
      <w:r w:rsidR="004948AF">
        <w:t>Innovative means of funding social housing retrofit work that minimises passing these costs on to tenants</w:t>
      </w:r>
      <w:r w:rsidR="00062042">
        <w:t>,</w:t>
      </w:r>
      <w:r w:rsidR="002861AB">
        <w:t xml:space="preserve"> who are often</w:t>
      </w:r>
      <w:r w:rsidR="00E86E13">
        <w:t xml:space="preserve"> the</w:t>
      </w:r>
      <w:r w:rsidR="002861AB">
        <w:t xml:space="preserve"> least able to pay</w:t>
      </w:r>
      <w:r w:rsidR="00E86E13">
        <w:t xml:space="preserve"> in society</w:t>
      </w:r>
      <w:r w:rsidR="00062042">
        <w:t>,</w:t>
      </w:r>
      <w:r w:rsidR="004948AF">
        <w:t xml:space="preserve"> needs to be explored.</w:t>
      </w:r>
      <w:r w:rsidR="00346B65">
        <w:t xml:space="preserve"> </w:t>
      </w:r>
    </w:p>
    <w:p w14:paraId="70512CD2" w14:textId="6683BCCF" w:rsidR="000A20ED" w:rsidRPr="000A20ED" w:rsidRDefault="4661A1CA" w:rsidP="000A20ED">
      <w:r>
        <w:t xml:space="preserve">There </w:t>
      </w:r>
      <w:proofErr w:type="gramStart"/>
      <w:r w:rsidR="07A86E1A">
        <w:t>are</w:t>
      </w:r>
      <w:proofErr w:type="gramEnd"/>
      <w:r>
        <w:t xml:space="preserve"> a lack of finance mechanisms available for private owners of properties in housing blocks that also contain social housing properties. This is needed to assist in reducing the Council’s risk of bad debt when front funding works and to encourage private owner agreement to works.</w:t>
      </w:r>
    </w:p>
    <w:p w14:paraId="3021AD34" w14:textId="31C9923A" w:rsidR="09FA12D8" w:rsidRPr="00D474EB" w:rsidRDefault="54446BDD" w:rsidP="2B76C7B1">
      <w:pPr>
        <w:shd w:val="clear" w:color="auto" w:fill="FFFFFF" w:themeFill="background1"/>
        <w:spacing w:before="240" w:after="240"/>
        <w:rPr>
          <w:rFonts w:eastAsiaTheme="minorEastAsia"/>
          <w:color w:val="1A1A1A"/>
          <w:sz w:val="24"/>
          <w:szCs w:val="24"/>
        </w:rPr>
      </w:pPr>
      <w:r>
        <w:t xml:space="preserve">This lack of finance </w:t>
      </w:r>
      <w:r w:rsidR="72752C98">
        <w:t>is</w:t>
      </w:r>
      <w:r w:rsidR="560E7F42">
        <w:t xml:space="preserve"> particularly</w:t>
      </w:r>
      <w:r w:rsidR="72752C98">
        <w:t xml:space="preserve"> </w:t>
      </w:r>
      <w:r w:rsidR="560E7F42">
        <w:t>relevant for women</w:t>
      </w:r>
      <w:r w:rsidR="72752C98">
        <w:t>, a</w:t>
      </w:r>
      <w:r w:rsidR="560E7F42">
        <w:t>s</w:t>
      </w:r>
      <w:r>
        <w:t xml:space="preserve"> i</w:t>
      </w:r>
      <w:r w:rsidR="52C83448">
        <w:t xml:space="preserve">t has been highlighted in the plan </w:t>
      </w:r>
      <w:r w:rsidR="02DAD5BD">
        <w:t>that</w:t>
      </w:r>
      <w:r w:rsidR="52C83448">
        <w:t xml:space="preserve"> </w:t>
      </w:r>
      <w:r w:rsidR="3EF574DD" w:rsidRPr="2B76C7B1">
        <w:rPr>
          <w:rFonts w:eastAsia="Roboto" w:cs="Roboto"/>
          <w:color w:val="1A1A1A"/>
        </w:rPr>
        <w:t>l</w:t>
      </w:r>
      <w:r w:rsidR="2478EE99" w:rsidRPr="2B76C7B1">
        <w:rPr>
          <w:rFonts w:eastAsia="Roboto" w:cs="Roboto"/>
          <w:color w:val="1A1A1A"/>
        </w:rPr>
        <w:t xml:space="preserve">one parent households, which are more likely to be </w:t>
      </w:r>
      <w:r w:rsidR="2478EE99" w:rsidRPr="2B76C7B1">
        <w:rPr>
          <w:rFonts w:eastAsiaTheme="minorEastAsia"/>
          <w:color w:val="1A1A1A"/>
        </w:rPr>
        <w:t>headed by women, spen</w:t>
      </w:r>
      <w:r w:rsidR="3EF574DD" w:rsidRPr="2B76C7B1">
        <w:rPr>
          <w:rFonts w:eastAsiaTheme="minorEastAsia"/>
          <w:color w:val="1A1A1A"/>
        </w:rPr>
        <w:t>d</w:t>
      </w:r>
      <w:r w:rsidR="2478EE99" w:rsidRPr="2B76C7B1">
        <w:rPr>
          <w:rFonts w:eastAsiaTheme="minorEastAsia"/>
          <w:color w:val="1A1A1A"/>
        </w:rPr>
        <w:t xml:space="preserve"> a high proportion </w:t>
      </w:r>
      <w:r w:rsidR="2478EE99" w:rsidRPr="2B76C7B1">
        <w:rPr>
          <w:rFonts w:eastAsiaTheme="minorEastAsia"/>
          <w:color w:val="1A1A1A"/>
        </w:rPr>
        <w:lastRenderedPageBreak/>
        <w:t>of their income on fuel, food and housing</w:t>
      </w:r>
      <w:r w:rsidR="4F915429" w:rsidRPr="2B76C7B1">
        <w:rPr>
          <w:rFonts w:eastAsiaTheme="minorEastAsia"/>
          <w:color w:val="1A1A1A"/>
        </w:rPr>
        <w:t xml:space="preserve"> and</w:t>
      </w:r>
      <w:r w:rsidR="2478EE99" w:rsidRPr="2B76C7B1">
        <w:rPr>
          <w:rFonts w:eastAsiaTheme="minorEastAsia"/>
          <w:color w:val="1A1A1A"/>
        </w:rPr>
        <w:t xml:space="preserve"> </w:t>
      </w:r>
      <w:r w:rsidR="5C019015" w:rsidRPr="2B76C7B1">
        <w:rPr>
          <w:rFonts w:eastAsiaTheme="minorEastAsia"/>
          <w:color w:val="1A1A1A"/>
        </w:rPr>
        <w:t>have</w:t>
      </w:r>
      <w:r w:rsidR="2478EE99" w:rsidRPr="2B76C7B1">
        <w:rPr>
          <w:rFonts w:eastAsiaTheme="minorEastAsia"/>
          <w:color w:val="1A1A1A"/>
        </w:rPr>
        <w:t xml:space="preserve"> informal caring responsibilities</w:t>
      </w:r>
      <w:r w:rsidR="6F566331" w:rsidRPr="2B76C7B1">
        <w:rPr>
          <w:rFonts w:eastAsiaTheme="minorEastAsia"/>
          <w:color w:val="1A1A1A"/>
        </w:rPr>
        <w:t>.</w:t>
      </w:r>
      <w:r w:rsidR="560E7F42" w:rsidRPr="2B76C7B1">
        <w:rPr>
          <w:rFonts w:eastAsiaTheme="minorEastAsia"/>
          <w:color w:val="1A1A1A"/>
        </w:rPr>
        <w:t xml:space="preserve"> </w:t>
      </w:r>
      <w:proofErr w:type="gramStart"/>
      <w:r w:rsidR="560E7F42" w:rsidRPr="2B76C7B1">
        <w:rPr>
          <w:rFonts w:eastAsiaTheme="minorEastAsia"/>
          <w:color w:val="1A1A1A"/>
        </w:rPr>
        <w:t>As yet</w:t>
      </w:r>
      <w:proofErr w:type="gramEnd"/>
      <w:r w:rsidR="65AB19B5" w:rsidRPr="2B76C7B1">
        <w:rPr>
          <w:rFonts w:eastAsiaTheme="minorEastAsia"/>
          <w:color w:val="1A1A1A"/>
        </w:rPr>
        <w:t xml:space="preserve"> </w:t>
      </w:r>
      <w:r w:rsidR="560E7F42" w:rsidRPr="2B76C7B1">
        <w:rPr>
          <w:rFonts w:eastAsiaTheme="minorEastAsia"/>
          <w:color w:val="1A1A1A"/>
        </w:rPr>
        <w:t>the draft plan does not include in-depth proposals for addressing this impact</w:t>
      </w:r>
      <w:r w:rsidR="20454438" w:rsidRPr="2B76C7B1">
        <w:rPr>
          <w:rFonts w:eastAsiaTheme="minorEastAsia"/>
          <w:color w:val="1A1A1A"/>
        </w:rPr>
        <w:t xml:space="preserve"> and it is hoped more detailed consideration will be given to this as part of the final plan</w:t>
      </w:r>
      <w:r w:rsidR="65AB19B5" w:rsidRPr="2B76C7B1">
        <w:rPr>
          <w:rFonts w:eastAsiaTheme="minorEastAsia"/>
          <w:color w:val="1A1A1A"/>
          <w:sz w:val="24"/>
          <w:szCs w:val="24"/>
        </w:rPr>
        <w:t>.</w:t>
      </w:r>
      <w:r w:rsidR="3863F248" w:rsidRPr="2B76C7B1">
        <w:rPr>
          <w:rFonts w:eastAsiaTheme="minorEastAsia"/>
          <w:color w:val="1A1A1A"/>
          <w:sz w:val="24"/>
          <w:szCs w:val="24"/>
        </w:rPr>
        <w:t xml:space="preserve"> </w:t>
      </w:r>
    </w:p>
    <w:p w14:paraId="28431D1C" w14:textId="77777777" w:rsidR="00F53FBB" w:rsidRPr="00F53FBB" w:rsidRDefault="00F53FBB" w:rsidP="00F53FBB">
      <w:pPr>
        <w:pStyle w:val="Heading4"/>
      </w:pPr>
      <w:r w:rsidRPr="00F53FBB">
        <w:t>Question 6</w:t>
      </w:r>
    </w:p>
    <w:p w14:paraId="41349774" w14:textId="7A4B4112" w:rsidR="00F53FBB" w:rsidRPr="00F53FBB" w:rsidRDefault="00F53FBB" w:rsidP="00F53FBB">
      <w:r w:rsidRPr="00F53FBB">
        <w:t>How can clean heating systems (such as heat pumps) be made more affordable for everyone?  </w:t>
      </w:r>
    </w:p>
    <w:p w14:paraId="19A302B7" w14:textId="77777777" w:rsidR="00F53FBB" w:rsidRPr="00F53FBB" w:rsidRDefault="00F53FBB" w:rsidP="00F53FBB">
      <w:r w:rsidRPr="00B27E67">
        <w:rPr>
          <w:highlight w:val="yellow"/>
        </w:rPr>
        <w:t>Draft response:</w:t>
      </w:r>
      <w:r w:rsidRPr="00F53FBB">
        <w:t xml:space="preserve"> </w:t>
      </w:r>
    </w:p>
    <w:p w14:paraId="0669AD93" w14:textId="2D2AFBC7" w:rsidR="00B27E67" w:rsidRPr="005A03A1" w:rsidRDefault="391F81AA" w:rsidP="00B27E67">
      <w:r>
        <w:t xml:space="preserve">Through the </w:t>
      </w:r>
      <w:r w:rsidR="4ADBC8B7">
        <w:t xml:space="preserve">Scottish </w:t>
      </w:r>
      <w:r w:rsidR="25344DBF">
        <w:t>G</w:t>
      </w:r>
      <w:r>
        <w:t xml:space="preserve">overnment’s grant programme and a more widespread and effective green mortgage market offering, the capital challenges associated with moving to clean heating systems can be overcome. </w:t>
      </w:r>
    </w:p>
    <w:p w14:paraId="6CB3089C" w14:textId="54F38675" w:rsidR="00B27E67" w:rsidRDefault="005A03A1" w:rsidP="005A03A1">
      <w:r>
        <w:t xml:space="preserve">If electricity prices can be reduced to competitive levels, this will have a major impact on </w:t>
      </w:r>
      <w:r w:rsidR="00B27E67">
        <w:t>making the heat transition more affordable</w:t>
      </w:r>
      <w:r w:rsidR="40B3C1F0">
        <w:t xml:space="preserve"> and economically viable</w:t>
      </w:r>
      <w:r w:rsidR="00B27E67">
        <w:t xml:space="preserve"> for everyone</w:t>
      </w:r>
      <w:r>
        <w:t xml:space="preserve">. </w:t>
      </w:r>
    </w:p>
    <w:p w14:paraId="1DABDFE1" w14:textId="542F6A7C" w:rsidR="00F53FBB" w:rsidRPr="00F53FBB" w:rsidRDefault="00CE7FE5" w:rsidP="00F53FBB">
      <w:r>
        <w:t>G</w:t>
      </w:r>
      <w:r w:rsidRPr="00CE7FE5">
        <w:t xml:space="preserve">rid flexibility services (e.g. the zero bills promotion offered by Octopus Energy) via measures such as virtual power plants, batteries, and thermal storage have the potential to greatly reduce </w:t>
      </w:r>
      <w:r w:rsidR="00EB79CB">
        <w:t>energy bill</w:t>
      </w:r>
      <w:r w:rsidR="00BB2B56">
        <w:t xml:space="preserve"> </w:t>
      </w:r>
      <w:r w:rsidRPr="00CE7FE5">
        <w:t>costs for consumers.</w:t>
      </w:r>
      <w:r w:rsidR="009230F6">
        <w:t xml:space="preserve"> </w:t>
      </w:r>
      <w:r w:rsidR="00346B65" w:rsidRPr="00346B65">
        <w:t>Consideration would need to be given as to the most appropriate means of taking forward these opportunities and the role for each stakeholder. While local authorities can potentially play a key role here, resources would need to be made available to enable these opportunities to be developed and then delivered upon.</w:t>
      </w:r>
    </w:p>
    <w:p w14:paraId="65B87375" w14:textId="77777777" w:rsidR="00F53FBB" w:rsidRPr="00F53FBB" w:rsidRDefault="00F53FBB" w:rsidP="00F53FBB">
      <w:pPr>
        <w:pStyle w:val="Heading3"/>
      </w:pPr>
      <w:r w:rsidRPr="00F53FBB">
        <w:t>Transport</w:t>
      </w:r>
    </w:p>
    <w:p w14:paraId="70323C99" w14:textId="77777777" w:rsidR="00F53FBB" w:rsidRPr="00F53FBB" w:rsidRDefault="00F53FBB" w:rsidP="00F53FBB">
      <w:pPr>
        <w:pStyle w:val="Heading4"/>
      </w:pPr>
      <w:r w:rsidRPr="00F53FBB">
        <w:t>Question 7</w:t>
      </w:r>
    </w:p>
    <w:p w14:paraId="524BA567" w14:textId="77777777" w:rsidR="00F53FBB" w:rsidRPr="00F53FBB" w:rsidRDefault="00F53FBB" w:rsidP="00F53FBB">
      <w:r w:rsidRPr="00F53FBB">
        <w:t>Which of the following would be most effective in enabling you to transition your vehicle(s) to zero emissions alternatives? Please rank your choices from highest to lowest priority, where 1 is the highest priority. Please only give one ranking to each option:</w:t>
      </w:r>
    </w:p>
    <w:p w14:paraId="3B1548F2" w14:textId="77777777" w:rsidR="00F53FBB" w:rsidRPr="00F53FBB" w:rsidRDefault="00F53FBB" w:rsidP="00F53FBB">
      <w:r w:rsidRPr="00F53FBB">
        <w:t>If you’re responding for an organisation: you may want to consider car fleets as well as HGV fleets.</w:t>
      </w:r>
    </w:p>
    <w:p w14:paraId="3A9C2E4D" w14:textId="366D8FE8" w:rsidR="00F53FBB" w:rsidRPr="00F53FBB" w:rsidRDefault="73A5FDB1" w:rsidP="00F53FBB">
      <w:pPr>
        <w:rPr>
          <w:highlight w:val="yellow"/>
        </w:rPr>
      </w:pPr>
      <w:r w:rsidRPr="223200BF">
        <w:rPr>
          <w:highlight w:val="yellow"/>
        </w:rPr>
        <w:t xml:space="preserve">Draft response: </w:t>
      </w:r>
      <w:r w:rsidR="29A28769" w:rsidRPr="223200BF">
        <w:rPr>
          <w:highlight w:val="yellow"/>
        </w:rPr>
        <w:t> </w:t>
      </w:r>
    </w:p>
    <w:p w14:paraId="018554B7" w14:textId="6A943824" w:rsidR="4730AA80" w:rsidRDefault="5D73BFAF" w:rsidP="565ED2E4">
      <w:pPr>
        <w:spacing w:after="0"/>
      </w:pPr>
      <w:r>
        <w:t xml:space="preserve">The Council’s </w:t>
      </w:r>
      <w:r w:rsidR="55F99082">
        <w:t xml:space="preserve">view is that </w:t>
      </w:r>
      <w:r w:rsidR="24897DF6">
        <w:t>all</w:t>
      </w:r>
      <w:r w:rsidR="153FA448">
        <w:t xml:space="preserve"> of the</w:t>
      </w:r>
      <w:r w:rsidR="00A61981">
        <w:t xml:space="preserve">se </w:t>
      </w:r>
      <w:r w:rsidR="249C42B1">
        <w:t>should be equally prioritised to maximise impact</w:t>
      </w:r>
      <w:r w:rsidR="24897DF6">
        <w:t xml:space="preserve">. </w:t>
      </w:r>
    </w:p>
    <w:p w14:paraId="2CB64555" w14:textId="68C4922F" w:rsidR="513E09F9" w:rsidRDefault="267C6436" w:rsidP="565ED2E4">
      <w:pPr>
        <w:spacing w:after="0"/>
      </w:pPr>
      <w:r>
        <w:t xml:space="preserve">If they </w:t>
      </w:r>
      <w:proofErr w:type="gramStart"/>
      <w:r>
        <w:t>have to</w:t>
      </w:r>
      <w:proofErr w:type="gramEnd"/>
      <w:r>
        <w:t xml:space="preserve"> be prioritised: </w:t>
      </w:r>
    </w:p>
    <w:tbl>
      <w:tblPr>
        <w:tblW w:w="0" w:type="auto"/>
        <w:tblLook w:val="04A0" w:firstRow="1" w:lastRow="0" w:firstColumn="1" w:lastColumn="0" w:noHBand="0" w:noVBand="1"/>
      </w:tblPr>
      <w:tblGrid>
        <w:gridCol w:w="637"/>
        <w:gridCol w:w="8369"/>
      </w:tblGrid>
      <w:tr w:rsidR="4730AA80" w14:paraId="316D822F" w14:textId="77777777" w:rsidTr="2B76C7B1">
        <w:trPr>
          <w:trHeight w:val="285"/>
        </w:trPr>
        <w:tc>
          <w:tcPr>
            <w:tcW w:w="63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F62A0E9" w14:textId="0DD3B527" w:rsidR="4730AA80" w:rsidRDefault="4730AA80" w:rsidP="4730AA80">
            <w:pPr>
              <w:spacing w:after="0"/>
              <w:jc w:val="right"/>
            </w:pPr>
            <w:r w:rsidRPr="4730AA80">
              <w:rPr>
                <w:rFonts w:ascii="Aptos Narrow" w:eastAsia="Aptos Narrow" w:hAnsi="Aptos Narrow" w:cs="Aptos Narrow"/>
                <w:color w:val="000000" w:themeColor="text1"/>
              </w:rPr>
              <w:t>1</w:t>
            </w:r>
          </w:p>
        </w:tc>
        <w:tc>
          <w:tcPr>
            <w:tcW w:w="837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12B51D" w14:textId="4BBB5704" w:rsidR="4730AA80" w:rsidRDefault="4730AA80" w:rsidP="647D976D">
            <w:pPr>
              <w:spacing w:after="0"/>
            </w:pPr>
            <w:r w:rsidRPr="4730AA80">
              <w:rPr>
                <w:rFonts w:ascii="Aptos" w:eastAsia="Aptos" w:hAnsi="Aptos" w:cs="Aptos"/>
                <w:color w:val="000000" w:themeColor="text1"/>
              </w:rPr>
              <w:t xml:space="preserve">Cost of new zero emissions vehicles </w:t>
            </w:r>
            <w:proofErr w:type="gramStart"/>
            <w:r w:rsidRPr="4730AA80">
              <w:rPr>
                <w:rFonts w:ascii="Aptos" w:eastAsia="Aptos" w:hAnsi="Aptos" w:cs="Aptos"/>
                <w:color w:val="000000" w:themeColor="text1"/>
              </w:rPr>
              <w:t>needs</w:t>
            </w:r>
            <w:proofErr w:type="gramEnd"/>
            <w:r w:rsidRPr="4730AA80">
              <w:rPr>
                <w:rFonts w:ascii="Aptos" w:eastAsia="Aptos" w:hAnsi="Aptos" w:cs="Aptos"/>
                <w:color w:val="000000" w:themeColor="text1"/>
              </w:rPr>
              <w:t xml:space="preserve"> to come down </w:t>
            </w:r>
          </w:p>
        </w:tc>
      </w:tr>
      <w:tr w:rsidR="4730AA80" w14:paraId="01A1B06B" w14:textId="77777777" w:rsidTr="2B76C7B1">
        <w:trPr>
          <w:trHeight w:val="285"/>
        </w:trPr>
        <w:tc>
          <w:tcPr>
            <w:tcW w:w="63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4D1D412" w14:textId="09A050F8" w:rsidR="4730AA80" w:rsidRDefault="4730AA80" w:rsidP="4730AA80">
            <w:pPr>
              <w:spacing w:after="0"/>
              <w:jc w:val="right"/>
            </w:pPr>
            <w:r w:rsidRPr="4730AA80">
              <w:rPr>
                <w:rFonts w:ascii="Aptos Narrow" w:eastAsia="Aptos Narrow" w:hAnsi="Aptos Narrow" w:cs="Aptos Narrow"/>
                <w:color w:val="000000" w:themeColor="text1"/>
              </w:rPr>
              <w:t>2</w:t>
            </w:r>
          </w:p>
        </w:tc>
        <w:tc>
          <w:tcPr>
            <w:tcW w:w="837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8B8314" w14:textId="3B922E24" w:rsidR="4730AA80" w:rsidRDefault="4730AA80" w:rsidP="647D976D">
            <w:pPr>
              <w:spacing w:after="0"/>
            </w:pPr>
            <w:r w:rsidRPr="4730AA80">
              <w:rPr>
                <w:rFonts w:ascii="Aptos" w:eastAsia="Aptos" w:hAnsi="Aptos" w:cs="Aptos"/>
                <w:color w:val="000000" w:themeColor="text1"/>
              </w:rPr>
              <w:t xml:space="preserve">Noticeably cheaper running costs (including electricity, maintenance and insurance) </w:t>
            </w:r>
          </w:p>
        </w:tc>
      </w:tr>
      <w:tr w:rsidR="562E4B24" w14:paraId="7DB250E7" w14:textId="77777777" w:rsidTr="2B76C7B1">
        <w:trPr>
          <w:trHeight w:val="285"/>
        </w:trPr>
        <w:tc>
          <w:tcPr>
            <w:tcW w:w="63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DA82B7A" w14:textId="63424DA0" w:rsidR="562E4B24" w:rsidRDefault="0F839C5D" w:rsidP="562E4B24">
            <w:pPr>
              <w:jc w:val="right"/>
              <w:rPr>
                <w:rFonts w:ascii="Aptos Narrow" w:eastAsia="Aptos Narrow" w:hAnsi="Aptos Narrow" w:cs="Aptos Narrow"/>
                <w:color w:val="000000" w:themeColor="text1"/>
              </w:rPr>
            </w:pPr>
            <w:r w:rsidRPr="34F32C3B">
              <w:rPr>
                <w:rFonts w:ascii="Aptos Narrow" w:eastAsia="Aptos Narrow" w:hAnsi="Aptos Narrow" w:cs="Aptos Narrow"/>
                <w:color w:val="000000" w:themeColor="text1"/>
              </w:rPr>
              <w:t>3</w:t>
            </w:r>
          </w:p>
        </w:tc>
        <w:tc>
          <w:tcPr>
            <w:tcW w:w="837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DFD356" w14:textId="5D3A1185" w:rsidR="562E4B24" w:rsidRDefault="0F839C5D" w:rsidP="73A00053">
            <w:pPr>
              <w:spacing w:after="0"/>
            </w:pPr>
            <w:r w:rsidRPr="73A00053">
              <w:rPr>
                <w:rFonts w:ascii="Aptos" w:eastAsia="Aptos" w:hAnsi="Aptos" w:cs="Aptos"/>
                <w:color w:val="000000" w:themeColor="text1"/>
              </w:rPr>
              <w:t>Reliable infrastructure for vehicles (such as fuel or charging networks)</w:t>
            </w:r>
          </w:p>
        </w:tc>
      </w:tr>
      <w:tr w:rsidR="4730AA80" w14:paraId="3E4BF61D" w14:textId="77777777" w:rsidTr="2B76C7B1">
        <w:trPr>
          <w:trHeight w:val="285"/>
        </w:trPr>
        <w:tc>
          <w:tcPr>
            <w:tcW w:w="63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7AC64B1" w14:textId="09DFFAF3" w:rsidR="4730AA80" w:rsidRDefault="0F839C5D" w:rsidP="4730AA80">
            <w:pPr>
              <w:spacing w:after="0"/>
              <w:jc w:val="right"/>
              <w:rPr>
                <w:rFonts w:ascii="Aptos Narrow" w:eastAsia="Aptos Narrow" w:hAnsi="Aptos Narrow" w:cs="Aptos Narrow"/>
                <w:color w:val="000000" w:themeColor="text1"/>
              </w:rPr>
            </w:pPr>
            <w:r w:rsidRPr="73A00053">
              <w:rPr>
                <w:rFonts w:ascii="Aptos Narrow" w:eastAsia="Aptos Narrow" w:hAnsi="Aptos Narrow" w:cs="Aptos Narrow"/>
                <w:color w:val="000000" w:themeColor="text1"/>
              </w:rPr>
              <w:t>4</w:t>
            </w:r>
          </w:p>
        </w:tc>
        <w:tc>
          <w:tcPr>
            <w:tcW w:w="837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C54082" w14:textId="1F06BFC0" w:rsidR="4730AA80" w:rsidRDefault="4730AA80" w:rsidP="647D976D">
            <w:pPr>
              <w:spacing w:after="0"/>
            </w:pPr>
            <w:r w:rsidRPr="4730AA80">
              <w:rPr>
                <w:rFonts w:ascii="Aptos" w:eastAsia="Aptos" w:hAnsi="Aptos" w:cs="Aptos"/>
                <w:color w:val="000000" w:themeColor="text1"/>
              </w:rPr>
              <w:t xml:space="preserve">Convenient access to public charging infrastructure </w:t>
            </w:r>
          </w:p>
        </w:tc>
      </w:tr>
      <w:tr w:rsidR="4730AA80" w14:paraId="5805F8F6" w14:textId="77777777" w:rsidTr="2B76C7B1">
        <w:trPr>
          <w:trHeight w:val="285"/>
        </w:trPr>
        <w:tc>
          <w:tcPr>
            <w:tcW w:w="63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6736C29" w14:textId="78669A75" w:rsidR="4730AA80" w:rsidRDefault="4730AA80" w:rsidP="4730AA80">
            <w:pPr>
              <w:spacing w:after="0"/>
              <w:jc w:val="right"/>
            </w:pPr>
            <w:r w:rsidRPr="4730AA80">
              <w:rPr>
                <w:rFonts w:ascii="Aptos Narrow" w:eastAsia="Aptos Narrow" w:hAnsi="Aptos Narrow" w:cs="Aptos Narrow"/>
                <w:color w:val="000000" w:themeColor="text1"/>
              </w:rPr>
              <w:t>5</w:t>
            </w:r>
          </w:p>
        </w:tc>
        <w:tc>
          <w:tcPr>
            <w:tcW w:w="837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313ED3" w14:textId="27B9064B" w:rsidR="4730AA80" w:rsidRDefault="4730AA80" w:rsidP="647D976D">
            <w:pPr>
              <w:spacing w:after="0"/>
            </w:pPr>
            <w:r w:rsidRPr="4730AA80">
              <w:rPr>
                <w:rFonts w:ascii="Aptos" w:eastAsia="Aptos" w:hAnsi="Aptos" w:cs="Aptos"/>
                <w:color w:val="000000" w:themeColor="text1"/>
              </w:rPr>
              <w:t>Access to funding support /</w:t>
            </w:r>
            <w:proofErr w:type="gramStart"/>
            <w:r w:rsidRPr="4730AA80">
              <w:rPr>
                <w:rFonts w:ascii="Aptos" w:eastAsia="Aptos" w:hAnsi="Aptos" w:cs="Aptos"/>
                <w:color w:val="000000" w:themeColor="text1"/>
              </w:rPr>
              <w:t>low cost</w:t>
            </w:r>
            <w:proofErr w:type="gramEnd"/>
            <w:r w:rsidRPr="4730AA80">
              <w:rPr>
                <w:rFonts w:ascii="Aptos" w:eastAsia="Aptos" w:hAnsi="Aptos" w:cs="Aptos"/>
                <w:color w:val="000000" w:themeColor="text1"/>
              </w:rPr>
              <w:t xml:space="preserve"> finance </w:t>
            </w:r>
          </w:p>
        </w:tc>
      </w:tr>
      <w:tr w:rsidR="4730AA80" w14:paraId="1770D8A8" w14:textId="77777777" w:rsidTr="2B76C7B1">
        <w:trPr>
          <w:trHeight w:val="285"/>
        </w:trPr>
        <w:tc>
          <w:tcPr>
            <w:tcW w:w="63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FEE4E30" w14:textId="4E812685" w:rsidR="4730AA80" w:rsidRDefault="4730AA80" w:rsidP="4730AA80">
            <w:pPr>
              <w:spacing w:after="0"/>
              <w:jc w:val="right"/>
            </w:pPr>
            <w:r w:rsidRPr="4730AA80">
              <w:rPr>
                <w:rFonts w:ascii="Aptos Narrow" w:eastAsia="Aptos Narrow" w:hAnsi="Aptos Narrow" w:cs="Aptos Narrow"/>
                <w:color w:val="000000" w:themeColor="text1"/>
              </w:rPr>
              <w:t>6</w:t>
            </w:r>
          </w:p>
        </w:tc>
        <w:tc>
          <w:tcPr>
            <w:tcW w:w="837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33A183" w14:textId="57B9833D" w:rsidR="4730AA80" w:rsidRDefault="4730AA80" w:rsidP="0C73A869">
            <w:pPr>
              <w:spacing w:after="0"/>
            </w:pPr>
            <w:r w:rsidRPr="4730AA80">
              <w:rPr>
                <w:rFonts w:ascii="Aptos" w:eastAsia="Aptos" w:hAnsi="Aptos" w:cs="Aptos"/>
                <w:color w:val="000000" w:themeColor="text1"/>
              </w:rPr>
              <w:t xml:space="preserve">Ensuring an adequate number of trained mechanics available to perform essential maintenance and repairs </w:t>
            </w:r>
          </w:p>
        </w:tc>
      </w:tr>
      <w:tr w:rsidR="4730AA80" w14:paraId="50E8BA3F" w14:textId="77777777" w:rsidTr="2B76C7B1">
        <w:trPr>
          <w:trHeight w:val="285"/>
        </w:trPr>
        <w:tc>
          <w:tcPr>
            <w:tcW w:w="63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2528DE2" w14:textId="635DB882" w:rsidR="4730AA80" w:rsidRDefault="1956A3D9" w:rsidP="2B76C7B1">
            <w:pPr>
              <w:spacing w:after="0"/>
              <w:jc w:val="right"/>
              <w:rPr>
                <w:rFonts w:ascii="Aptos Narrow" w:eastAsia="Aptos Narrow" w:hAnsi="Aptos Narrow" w:cs="Aptos Narrow"/>
                <w:color w:val="000000" w:themeColor="text1"/>
              </w:rPr>
            </w:pPr>
            <w:r w:rsidRPr="2B76C7B1">
              <w:rPr>
                <w:rFonts w:ascii="Aptos Narrow" w:eastAsia="Aptos Narrow" w:hAnsi="Aptos Narrow" w:cs="Aptos Narrow"/>
                <w:color w:val="000000" w:themeColor="text1"/>
              </w:rPr>
              <w:t>7</w:t>
            </w:r>
          </w:p>
        </w:tc>
        <w:tc>
          <w:tcPr>
            <w:tcW w:w="837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84D544" w14:textId="0D89F8D9" w:rsidR="4730AA80" w:rsidRDefault="1956A3D9" w:rsidP="2B76C7B1">
            <w:pPr>
              <w:spacing w:after="0"/>
              <w:rPr>
                <w:rFonts w:ascii="Aptos" w:eastAsia="Aptos" w:hAnsi="Aptos" w:cs="Aptos"/>
                <w:color w:val="000000" w:themeColor="text1"/>
              </w:rPr>
            </w:pPr>
            <w:r w:rsidRPr="2B76C7B1">
              <w:rPr>
                <w:rFonts w:ascii="Aptos" w:eastAsia="Aptos" w:hAnsi="Aptos" w:cs="Aptos"/>
                <w:color w:val="000000" w:themeColor="text1"/>
              </w:rPr>
              <w:t>Cost of used zero emissions vehicles needs to come down</w:t>
            </w:r>
          </w:p>
        </w:tc>
      </w:tr>
    </w:tbl>
    <w:p w14:paraId="54AE73F7" w14:textId="46E88C98" w:rsidR="513E09F9" w:rsidRDefault="513E09F9" w:rsidP="565ED2E4">
      <w:pPr>
        <w:spacing w:after="0"/>
        <w:rPr>
          <w:rFonts w:ascii="Aptos" w:eastAsia="Aptos" w:hAnsi="Aptos" w:cs="Aptos"/>
        </w:rPr>
      </w:pPr>
    </w:p>
    <w:p w14:paraId="09331622" w14:textId="37709EB0" w:rsidR="513E09F9" w:rsidRDefault="017C20CB" w:rsidP="0447B2F9">
      <w:pPr>
        <w:spacing w:after="0"/>
        <w:rPr>
          <w:rFonts w:ascii="Aptos" w:eastAsia="Aptos" w:hAnsi="Aptos" w:cs="Aptos"/>
        </w:rPr>
      </w:pPr>
      <w:r w:rsidRPr="0447B2F9">
        <w:rPr>
          <w:rFonts w:ascii="Aptos" w:eastAsia="Aptos" w:hAnsi="Aptos" w:cs="Aptos"/>
        </w:rPr>
        <w:t xml:space="preserve">Other: </w:t>
      </w:r>
    </w:p>
    <w:p w14:paraId="475A0622" w14:textId="26BC981B" w:rsidR="513E09F9" w:rsidRDefault="017C20CB" w:rsidP="0447B2F9">
      <w:pPr>
        <w:spacing w:after="0"/>
        <w:rPr>
          <w:rFonts w:ascii="Aptos" w:eastAsia="Aptos" w:hAnsi="Aptos" w:cs="Aptos"/>
        </w:rPr>
      </w:pPr>
      <w:r w:rsidRPr="0447B2F9">
        <w:rPr>
          <w:rFonts w:ascii="Aptos" w:eastAsia="Aptos" w:hAnsi="Aptos" w:cs="Aptos"/>
        </w:rPr>
        <w:t xml:space="preserve">There are several areas which increase the challenge of fleet transition: </w:t>
      </w:r>
    </w:p>
    <w:p w14:paraId="7D07C271" w14:textId="22AB646D" w:rsidR="513E09F9" w:rsidRDefault="513E09F9" w:rsidP="00346B65">
      <w:pPr>
        <w:pStyle w:val="ListParagraph"/>
        <w:numPr>
          <w:ilvl w:val="0"/>
          <w:numId w:val="10"/>
        </w:numPr>
        <w:spacing w:after="0"/>
        <w:rPr>
          <w:rFonts w:ascii="Aptos" w:eastAsia="Aptos" w:hAnsi="Aptos" w:cs="Aptos"/>
        </w:rPr>
      </w:pPr>
      <w:r w:rsidRPr="592B502E">
        <w:rPr>
          <w:rFonts w:ascii="Aptos" w:eastAsia="Aptos" w:hAnsi="Aptos" w:cs="Aptos"/>
        </w:rPr>
        <w:t xml:space="preserve">Insurance premiums are higher for newer technologies such as electric vehicles, this results in significantly higher running costs which impacts the ability for local authorities </w:t>
      </w:r>
      <w:r w:rsidRPr="592B502E">
        <w:rPr>
          <w:rFonts w:ascii="Aptos" w:eastAsia="Aptos" w:hAnsi="Aptos" w:cs="Aptos"/>
        </w:rPr>
        <w:lastRenderedPageBreak/>
        <w:t xml:space="preserve">to transition </w:t>
      </w:r>
      <w:r w:rsidR="339295CC" w:rsidRPr="27E19B2A">
        <w:rPr>
          <w:rFonts w:ascii="Aptos" w:eastAsia="Aptos" w:hAnsi="Aptos" w:cs="Aptos"/>
        </w:rPr>
        <w:t>all, or</w:t>
      </w:r>
      <w:r w:rsidR="5BABF747" w:rsidRPr="27E19B2A">
        <w:rPr>
          <w:rFonts w:ascii="Aptos" w:eastAsia="Aptos" w:hAnsi="Aptos" w:cs="Aptos"/>
        </w:rPr>
        <w:t xml:space="preserve"> </w:t>
      </w:r>
      <w:r w:rsidRPr="592B502E">
        <w:rPr>
          <w:rFonts w:ascii="Aptos" w:eastAsia="Aptos" w:hAnsi="Aptos" w:cs="Aptos"/>
        </w:rPr>
        <w:t>large proportions</w:t>
      </w:r>
      <w:r w:rsidR="702FF2B8" w:rsidRPr="27E19B2A">
        <w:rPr>
          <w:rFonts w:ascii="Aptos" w:eastAsia="Aptos" w:hAnsi="Aptos" w:cs="Aptos"/>
        </w:rPr>
        <w:t>,</w:t>
      </w:r>
      <w:r w:rsidRPr="592B502E">
        <w:rPr>
          <w:rFonts w:ascii="Aptos" w:eastAsia="Aptos" w:hAnsi="Aptos" w:cs="Aptos"/>
        </w:rPr>
        <w:t xml:space="preserve"> of their fleet.</w:t>
      </w:r>
      <w:r w:rsidR="396F2E54" w:rsidRPr="1DCB6EFA">
        <w:rPr>
          <w:rFonts w:ascii="Aptos" w:eastAsia="Aptos" w:hAnsi="Aptos" w:cs="Aptos"/>
        </w:rPr>
        <w:t xml:space="preserve"> This is particularly of </w:t>
      </w:r>
      <w:r w:rsidR="1323E2DA" w:rsidRPr="1DCB6EFA">
        <w:rPr>
          <w:rFonts w:ascii="Aptos" w:eastAsia="Aptos" w:hAnsi="Aptos" w:cs="Aptos"/>
        </w:rPr>
        <w:t xml:space="preserve">note </w:t>
      </w:r>
      <w:proofErr w:type="gramStart"/>
      <w:r w:rsidR="1323E2DA" w:rsidRPr="1DCB6EFA">
        <w:rPr>
          <w:rFonts w:ascii="Aptos" w:eastAsia="Aptos" w:hAnsi="Aptos" w:cs="Aptos"/>
        </w:rPr>
        <w:t>with regard to</w:t>
      </w:r>
      <w:proofErr w:type="gramEnd"/>
      <w:r w:rsidR="1323E2DA" w:rsidRPr="1DCB6EFA">
        <w:rPr>
          <w:rFonts w:ascii="Aptos" w:eastAsia="Aptos" w:hAnsi="Aptos" w:cs="Aptos"/>
        </w:rPr>
        <w:t xml:space="preserve"> HGVs which are still </w:t>
      </w:r>
      <w:r w:rsidR="654FD8E7" w:rsidRPr="1DCB6EFA">
        <w:rPr>
          <w:rFonts w:ascii="Aptos" w:eastAsia="Aptos" w:hAnsi="Aptos" w:cs="Aptos"/>
        </w:rPr>
        <w:t xml:space="preserve">not maturely </w:t>
      </w:r>
      <w:r w:rsidR="1323E2DA" w:rsidRPr="1DCB6EFA">
        <w:rPr>
          <w:rFonts w:ascii="Aptos" w:eastAsia="Aptos" w:hAnsi="Aptos" w:cs="Aptos"/>
        </w:rPr>
        <w:t>established within the market.</w:t>
      </w:r>
    </w:p>
    <w:p w14:paraId="4D1081C3" w14:textId="1772006E" w:rsidR="565ED2E4" w:rsidRDefault="25801EEB" w:rsidP="00346B65">
      <w:pPr>
        <w:pStyle w:val="ListParagraph"/>
        <w:numPr>
          <w:ilvl w:val="0"/>
          <w:numId w:val="10"/>
        </w:numPr>
        <w:spacing w:after="0"/>
        <w:rPr>
          <w:rFonts w:ascii="Aptos" w:eastAsia="Aptos" w:hAnsi="Aptos" w:cs="Aptos"/>
        </w:rPr>
      </w:pPr>
      <w:r w:rsidRPr="3789EAF2">
        <w:rPr>
          <w:rFonts w:ascii="Aptos" w:eastAsia="Aptos" w:hAnsi="Aptos" w:cs="Aptos"/>
        </w:rPr>
        <w:t xml:space="preserve">The </w:t>
      </w:r>
      <w:r w:rsidR="38CDA46F" w:rsidRPr="3789EAF2">
        <w:rPr>
          <w:rFonts w:ascii="Aptos" w:eastAsia="Aptos" w:hAnsi="Aptos" w:cs="Aptos"/>
        </w:rPr>
        <w:t xml:space="preserve">UK </w:t>
      </w:r>
      <w:r w:rsidR="20906E69" w:rsidRPr="4455E771">
        <w:rPr>
          <w:rFonts w:ascii="Aptos" w:eastAsia="Aptos" w:hAnsi="Aptos" w:cs="Aptos"/>
        </w:rPr>
        <w:t>G</w:t>
      </w:r>
      <w:r w:rsidR="75FDB94F" w:rsidRPr="4455E771">
        <w:rPr>
          <w:rFonts w:ascii="Aptos" w:eastAsia="Aptos" w:hAnsi="Aptos" w:cs="Aptos"/>
        </w:rPr>
        <w:t>overnment</w:t>
      </w:r>
      <w:r w:rsidR="38CDA46F" w:rsidRPr="3789EAF2">
        <w:rPr>
          <w:rFonts w:ascii="Aptos" w:eastAsia="Aptos" w:hAnsi="Aptos" w:cs="Aptos"/>
        </w:rPr>
        <w:t xml:space="preserve"> has announced a new mileage-based charge on EVs, to be introduced in April 2028</w:t>
      </w:r>
      <w:r w:rsidR="00A46FAA">
        <w:rPr>
          <w:rFonts w:ascii="Aptos" w:eastAsia="Aptos" w:hAnsi="Aptos" w:cs="Aptos"/>
        </w:rPr>
        <w:t xml:space="preserve">. It has </w:t>
      </w:r>
      <w:r w:rsidR="00640718">
        <w:rPr>
          <w:rFonts w:ascii="Aptos" w:eastAsia="Aptos" w:hAnsi="Aptos" w:cs="Aptos"/>
        </w:rPr>
        <w:t xml:space="preserve">been confirmed there will be an exemption in place for commercial organisations however </w:t>
      </w:r>
      <w:r w:rsidR="00B15EB0">
        <w:rPr>
          <w:rFonts w:ascii="Aptos" w:eastAsia="Aptos" w:hAnsi="Aptos" w:cs="Aptos"/>
        </w:rPr>
        <w:t xml:space="preserve">it is not yet clear </w:t>
      </w:r>
      <w:r w:rsidR="00A34D76">
        <w:rPr>
          <w:rFonts w:ascii="Aptos" w:eastAsia="Aptos" w:hAnsi="Aptos" w:cs="Aptos"/>
        </w:rPr>
        <w:t xml:space="preserve">if </w:t>
      </w:r>
      <w:r w:rsidR="00640718">
        <w:rPr>
          <w:rFonts w:ascii="Aptos" w:eastAsia="Aptos" w:hAnsi="Aptos" w:cs="Aptos"/>
        </w:rPr>
        <w:t xml:space="preserve">this </w:t>
      </w:r>
      <w:r w:rsidR="00A34D76">
        <w:rPr>
          <w:rFonts w:ascii="Aptos" w:eastAsia="Aptos" w:hAnsi="Aptos" w:cs="Aptos"/>
        </w:rPr>
        <w:t xml:space="preserve">exemption </w:t>
      </w:r>
      <w:r w:rsidR="00B15EB0">
        <w:rPr>
          <w:rFonts w:ascii="Aptos" w:eastAsia="Aptos" w:hAnsi="Aptos" w:cs="Aptos"/>
        </w:rPr>
        <w:t xml:space="preserve">includes local authorities or not. </w:t>
      </w:r>
      <w:r w:rsidR="00A34D76">
        <w:rPr>
          <w:rFonts w:ascii="Aptos" w:eastAsia="Aptos" w:hAnsi="Aptos" w:cs="Aptos"/>
        </w:rPr>
        <w:t>More broadly, t</w:t>
      </w:r>
      <w:r w:rsidR="6D1D74AC" w:rsidRPr="3789EAF2">
        <w:rPr>
          <w:rFonts w:ascii="Aptos" w:eastAsia="Aptos" w:hAnsi="Aptos" w:cs="Aptos"/>
        </w:rPr>
        <w:t xml:space="preserve">his is now an additional charge which </w:t>
      </w:r>
      <w:r w:rsidR="0A1DFB1F" w:rsidRPr="3789EAF2">
        <w:rPr>
          <w:rFonts w:ascii="Aptos" w:eastAsia="Aptos" w:hAnsi="Aptos" w:cs="Aptos"/>
        </w:rPr>
        <w:t xml:space="preserve">will have to be </w:t>
      </w:r>
      <w:r w:rsidR="4877EA6F" w:rsidRPr="27E19B2A">
        <w:rPr>
          <w:rFonts w:ascii="Aptos" w:eastAsia="Aptos" w:hAnsi="Aptos" w:cs="Aptos"/>
        </w:rPr>
        <w:t>accounted for</w:t>
      </w:r>
      <w:r w:rsidR="0A1DFB1F" w:rsidRPr="3789EAF2">
        <w:rPr>
          <w:rFonts w:ascii="Aptos" w:eastAsia="Aptos" w:hAnsi="Aptos" w:cs="Aptos"/>
        </w:rPr>
        <w:t xml:space="preserve"> when taking the decision to transition a fleet. </w:t>
      </w:r>
      <w:r w:rsidR="37D62499" w:rsidRPr="27E19B2A">
        <w:rPr>
          <w:rFonts w:ascii="Aptos" w:eastAsia="Aptos" w:hAnsi="Aptos" w:cs="Aptos"/>
        </w:rPr>
        <w:t xml:space="preserve">This measure </w:t>
      </w:r>
      <w:r w:rsidR="29A4027D" w:rsidRPr="27E19B2A">
        <w:rPr>
          <w:rFonts w:ascii="Aptos" w:eastAsia="Aptos" w:hAnsi="Aptos" w:cs="Aptos"/>
        </w:rPr>
        <w:t>could d</w:t>
      </w:r>
      <w:r w:rsidR="03198142" w:rsidRPr="27E19B2A">
        <w:rPr>
          <w:rFonts w:ascii="Aptos" w:eastAsia="Aptos" w:hAnsi="Aptos" w:cs="Aptos"/>
        </w:rPr>
        <w:t xml:space="preserve">e-incentivise </w:t>
      </w:r>
      <w:r w:rsidR="29A4027D" w:rsidRPr="27E19B2A">
        <w:rPr>
          <w:rFonts w:ascii="Aptos" w:eastAsia="Aptos" w:hAnsi="Aptos" w:cs="Aptos"/>
        </w:rPr>
        <w:t xml:space="preserve">the shift to electric vehicles especially where large mileage </w:t>
      </w:r>
      <w:r w:rsidR="43C36316" w:rsidRPr="27E19B2A">
        <w:rPr>
          <w:rFonts w:ascii="Aptos" w:eastAsia="Aptos" w:hAnsi="Aptos" w:cs="Aptos"/>
        </w:rPr>
        <w:t>is expected (e.g. managing a waste service) or costs cannot be estimated as annual mileage is unknown.</w:t>
      </w:r>
    </w:p>
    <w:p w14:paraId="1AADCDF7" w14:textId="77777777" w:rsidR="00567438" w:rsidRPr="00F53FBB" w:rsidRDefault="00567438" w:rsidP="00F53FBB"/>
    <w:p w14:paraId="2D99D84E" w14:textId="77777777" w:rsidR="00F53FBB" w:rsidRPr="00F53FBB" w:rsidRDefault="00F53FBB" w:rsidP="00F53FBB">
      <w:pPr>
        <w:pStyle w:val="Heading4"/>
      </w:pPr>
      <w:r w:rsidRPr="00FE061F">
        <w:t>Question 8</w:t>
      </w:r>
    </w:p>
    <w:p w14:paraId="1E01F4F5" w14:textId="7DB3ABAB" w:rsidR="00F53FBB" w:rsidRPr="00F53FBB" w:rsidRDefault="00F53FBB" w:rsidP="00F53FBB">
      <w:r w:rsidRPr="00F53FBB">
        <w:t>How can the Scottish Government support communities to participate in planning of local sustainable infrastructure (such as, walking, wheeling and cycling routes)?</w:t>
      </w:r>
    </w:p>
    <w:p w14:paraId="4C1F2782" w14:textId="77777777" w:rsidR="00F53FBB" w:rsidRPr="00F53FBB" w:rsidRDefault="00F53FBB" w:rsidP="00F53FBB">
      <w:r w:rsidRPr="00FE061F">
        <w:rPr>
          <w:highlight w:val="yellow"/>
        </w:rPr>
        <w:t>Draft response:</w:t>
      </w:r>
      <w:r w:rsidRPr="00F53FBB">
        <w:t xml:space="preserve"> </w:t>
      </w:r>
    </w:p>
    <w:p w14:paraId="623B8229" w14:textId="3A836D23" w:rsidR="00F53FBB" w:rsidRDefault="784CD910" w:rsidP="00F53FBB">
      <w:r>
        <w:t>F</w:t>
      </w:r>
      <w:r w:rsidR="560E7F42">
        <w:t xml:space="preserve">unding </w:t>
      </w:r>
      <w:r>
        <w:t>to support local authorities to undertake</w:t>
      </w:r>
      <w:r w:rsidR="560E7F42">
        <w:t xml:space="preserve"> community engagement</w:t>
      </w:r>
      <w:r>
        <w:t xml:space="preserve"> as part of the local development plans</w:t>
      </w:r>
      <w:r w:rsidR="560E7F42">
        <w:t xml:space="preserve"> would be beneficial. One of the main c</w:t>
      </w:r>
      <w:r>
        <w:t>hallenges for developing</w:t>
      </w:r>
      <w:r w:rsidR="560E7F42">
        <w:t xml:space="preserve"> L</w:t>
      </w:r>
      <w:r>
        <w:t xml:space="preserve">ocal </w:t>
      </w:r>
      <w:r w:rsidR="560E7F42">
        <w:t>P</w:t>
      </w:r>
      <w:r>
        <w:t xml:space="preserve">lace </w:t>
      </w:r>
      <w:r w:rsidR="560E7F42">
        <w:t>P</w:t>
      </w:r>
      <w:r>
        <w:t>lans</w:t>
      </w:r>
      <w:r w:rsidR="560E7F42">
        <w:t xml:space="preserve"> is the cost of engagement and having the</w:t>
      </w:r>
      <w:r>
        <w:t xml:space="preserve"> necessary</w:t>
      </w:r>
      <w:r w:rsidR="560E7F42">
        <w:t xml:space="preserve"> expertise to carry </w:t>
      </w:r>
      <w:r>
        <w:t xml:space="preserve">the engagement </w:t>
      </w:r>
      <w:r w:rsidR="560E7F42">
        <w:t>out. Help with that would help communities participate</w:t>
      </w:r>
      <w:r>
        <w:t xml:space="preserve"> in shaping future developments and their associated infrastructure. </w:t>
      </w:r>
    </w:p>
    <w:p w14:paraId="0DE9A4C5" w14:textId="6E9EFEA0" w:rsidR="00A57E61" w:rsidRDefault="00A57E61" w:rsidP="67B8FA3B">
      <w:r>
        <w:t xml:space="preserve">Multi-year delivery funding for local sustainable infrastructure also would support engagement, reducing delays and disillusionment by local community as projects are repeatedly paused due to the changing funding landscape. </w:t>
      </w:r>
    </w:p>
    <w:p w14:paraId="3BADDD4C" w14:textId="49DBA571" w:rsidR="00A57E61" w:rsidRDefault="00BE6288" w:rsidP="00F53FBB">
      <w:r>
        <w:t>With further resources, input to consultations</w:t>
      </w:r>
      <w:r w:rsidR="5B93C987">
        <w:t xml:space="preserve"> fro</w:t>
      </w:r>
      <w:r w:rsidR="03A2F686">
        <w:t xml:space="preserve">m </w:t>
      </w:r>
      <w:r>
        <w:t>places where communities regularly travel</w:t>
      </w:r>
      <w:r w:rsidR="03A2F686">
        <w:t xml:space="preserve">, such as </w:t>
      </w:r>
      <w:r w:rsidR="5B93C987">
        <w:t>schools</w:t>
      </w:r>
      <w:r>
        <w:t>,</w:t>
      </w:r>
      <w:r w:rsidR="4DC5220B">
        <w:t xml:space="preserve"> could be maximised.</w:t>
      </w:r>
      <w:r>
        <w:t xml:space="preserve"> This would be beneficial for including the voices of Children and Young People on the infrastructure that will shape their futures.</w:t>
      </w:r>
      <w:r w:rsidR="4DC5220B">
        <w:t xml:space="preserve"> </w:t>
      </w:r>
      <w:r w:rsidR="00A57E61">
        <w:t xml:space="preserve">Support for Local Authorities on producing </w:t>
      </w:r>
      <w:r w:rsidR="678EBC23">
        <w:t xml:space="preserve">accessible material such as </w:t>
      </w:r>
      <w:r w:rsidR="00A57E61">
        <w:t xml:space="preserve">Easy Read versions of consultation documents would also be helpful. This requires specialist input, which is not always available in house, nor is there always sufficient budget available as part of project funding. </w:t>
      </w:r>
    </w:p>
    <w:p w14:paraId="31F8AB5B" w14:textId="167B8AD6" w:rsidR="00E415A3" w:rsidRPr="00E415A3" w:rsidRDefault="00E415A3" w:rsidP="00E415A3">
      <w:r w:rsidRPr="00B47462">
        <w:rPr>
          <w:highlight w:val="yellow"/>
        </w:rPr>
        <w:t>Finally, there needs to be reform of Statutory Orders processes – in particular, removing the requirements around Public Hearings for Traffic Regulation Orders and Scottish Ministers consent for Redetermination (Scotland) Orders. These are critical bottle necks to project progress at present and must be addressed. The current processes are contradictory to the principle of subsidiarity and undermine local decision making.</w:t>
      </w:r>
    </w:p>
    <w:p w14:paraId="564F5AC8" w14:textId="2BD295E8" w:rsidR="00E415A3" w:rsidRPr="00F53FBB" w:rsidRDefault="00E415A3" w:rsidP="00F53FBB"/>
    <w:p w14:paraId="1FFD5A3B" w14:textId="77777777" w:rsidR="00F53FBB" w:rsidRPr="00F53FBB" w:rsidRDefault="00F53FBB" w:rsidP="00F53FBB">
      <w:pPr>
        <w:pStyle w:val="Heading4"/>
      </w:pPr>
      <w:r w:rsidRPr="00F53FBB">
        <w:t>Question 9</w:t>
      </w:r>
    </w:p>
    <w:p w14:paraId="73BFC99B" w14:textId="308304EA" w:rsidR="00F53FBB" w:rsidRPr="00F53FBB" w:rsidRDefault="00F53FBB" w:rsidP="00F53FBB">
      <w:r w:rsidRPr="00F53FBB">
        <w:t>What action by the Scottish Government would be most helpful in supporting you to live a more climate-friendly lifestyle?</w:t>
      </w:r>
    </w:p>
    <w:p w14:paraId="1FA641E9" w14:textId="2B7301F6" w:rsidR="00F53FBB" w:rsidRPr="00F53FBB" w:rsidRDefault="00F53FBB" w:rsidP="00F53FBB">
      <w:r w:rsidRPr="00F83C7E">
        <w:rPr>
          <w:highlight w:val="yellow"/>
        </w:rPr>
        <w:t>Draft response:</w:t>
      </w:r>
      <w:r>
        <w:t xml:space="preserve"> </w:t>
      </w:r>
    </w:p>
    <w:p w14:paraId="483B5233" w14:textId="68D6E3C1" w:rsidR="00F53FBB" w:rsidRPr="000E38ED" w:rsidRDefault="0109E4C8" w:rsidP="4465E710">
      <w:r w:rsidRPr="2B76C7B1">
        <w:rPr>
          <w:rFonts w:eastAsia="Calibri" w:cs="Calibri"/>
        </w:rPr>
        <w:t>Accessing funding and information on decarbonising private homes remains overly complicated and opaque</w:t>
      </w:r>
      <w:r w:rsidR="0087566F">
        <w:rPr>
          <w:rFonts w:eastAsia="Calibri" w:cs="Calibri"/>
        </w:rPr>
        <w:t>.</w:t>
      </w:r>
      <w:r w:rsidRPr="2B76C7B1">
        <w:rPr>
          <w:rFonts w:eastAsia="Calibri" w:cs="Calibri"/>
        </w:rPr>
        <w:t xml:space="preserve"> </w:t>
      </w:r>
      <w:r w:rsidR="0087566F">
        <w:rPr>
          <w:rFonts w:eastAsia="Calibri" w:cs="Calibri"/>
        </w:rPr>
        <w:t>This complexity means homeowners are</w:t>
      </w:r>
      <w:r w:rsidRPr="2B76C7B1">
        <w:rPr>
          <w:rFonts w:eastAsia="Calibri" w:cs="Calibri"/>
        </w:rPr>
        <w:t xml:space="preserve"> abandoning the process before completion. Work to make this </w:t>
      </w:r>
      <w:r w:rsidR="30342F86" w:rsidRPr="2B76C7B1">
        <w:rPr>
          <w:rFonts w:eastAsia="Calibri" w:cs="Calibri"/>
        </w:rPr>
        <w:t xml:space="preserve">simpler, </w:t>
      </w:r>
      <w:r w:rsidRPr="2B76C7B1">
        <w:rPr>
          <w:rFonts w:eastAsia="Calibri" w:cs="Calibri"/>
        </w:rPr>
        <w:t xml:space="preserve">more transparent and accessible would increase uptake of these measures. This could be done by creating, or supporting trusted messengers to </w:t>
      </w:r>
      <w:r w:rsidRPr="2B76C7B1">
        <w:rPr>
          <w:rFonts w:eastAsia="Calibri" w:cs="Calibri"/>
        </w:rPr>
        <w:lastRenderedPageBreak/>
        <w:t xml:space="preserve">create, ‘one stop shops’ for this information linking directly to local suppliers, advice, funding and testimonials. Beyond Home Energy Scotland and Business Energy Scotland, more can be done to </w:t>
      </w:r>
      <w:r w:rsidR="372907A4" w:rsidRPr="2B76C7B1">
        <w:rPr>
          <w:rFonts w:eastAsia="Calibri" w:cs="Calibri"/>
        </w:rPr>
        <w:t>support</w:t>
      </w:r>
      <w:r w:rsidRPr="2B76C7B1">
        <w:rPr>
          <w:rFonts w:eastAsia="Calibri" w:cs="Calibri"/>
        </w:rPr>
        <w:t xml:space="preserve"> landlords and renters and encourage and incentivise climate-friendly actions. </w:t>
      </w:r>
      <w:r w:rsidR="1E3919EF">
        <w:t> </w:t>
      </w:r>
    </w:p>
    <w:p w14:paraId="73E3A0AD" w14:textId="5CA185A3" w:rsidR="64A4AEE2" w:rsidRPr="000E38ED" w:rsidRDefault="64A4AEE2">
      <w:r w:rsidRPr="000E38ED">
        <w:t>Through the government’s grant programme and a more widespread and effective green mortgage market offering, the capital challenges associated with moving to clean heating systems</w:t>
      </w:r>
      <w:r w:rsidR="00390115">
        <w:t xml:space="preserve"> </w:t>
      </w:r>
      <w:r w:rsidRPr="000E38ED">
        <w:t>can be overcome</w:t>
      </w:r>
      <w:r w:rsidR="00390115">
        <w:t xml:space="preserve"> for many people</w:t>
      </w:r>
      <w:r w:rsidRPr="000E38ED">
        <w:t>.</w:t>
      </w:r>
      <w:r w:rsidR="00706210">
        <w:t xml:space="preserve"> </w:t>
      </w:r>
      <w:r w:rsidR="00706210" w:rsidRPr="00706210">
        <w:rPr>
          <w:highlight w:val="yellow"/>
        </w:rPr>
        <w:t>Developing legislation to support property-linked finance will also help reduce one of the barriers for property owners to take on the commitment to retrofit and decarbonise their properties</w:t>
      </w:r>
      <w:r w:rsidR="00706210">
        <w:t>.</w:t>
      </w:r>
      <w:r w:rsidRPr="000E38ED">
        <w:t xml:space="preserve"> If electricity prices can be reduced to competitive levels, this will have a major impact on making the heat transition more affordable for everyone.</w:t>
      </w:r>
    </w:p>
    <w:p w14:paraId="4B7D5FA9" w14:textId="503DF8B7" w:rsidR="2F370E38" w:rsidRPr="000E38ED" w:rsidRDefault="2F370E38" w:rsidP="5B8BBDB5">
      <w:pPr>
        <w:spacing w:line="257" w:lineRule="auto"/>
      </w:pPr>
      <w:r w:rsidRPr="000E38ED">
        <w:rPr>
          <w:rFonts w:eastAsia="Calibri" w:cs="Calibri"/>
        </w:rPr>
        <w:t xml:space="preserve">Climate change discussions and actions have become increasing polarised and politicised. The Scottish Government has a role in reinvigorating the climate emergency as a priority through communications. Myth busting, positive stories and testimonials, practical advice and engaging and regular communications campaigns </w:t>
      </w:r>
      <w:r w:rsidR="420045EC" w:rsidRPr="67B8FA3B">
        <w:rPr>
          <w:rFonts w:eastAsia="Calibri" w:cs="Calibri"/>
        </w:rPr>
        <w:t>and the use of trusted advocates, especially around public health</w:t>
      </w:r>
      <w:r w:rsidR="7C825421" w:rsidRPr="67B8FA3B">
        <w:rPr>
          <w:rFonts w:eastAsia="Calibri" w:cs="Calibri"/>
        </w:rPr>
        <w:t xml:space="preserve"> and health-related outcomes connected to climate action</w:t>
      </w:r>
      <w:r w:rsidR="007C3105">
        <w:rPr>
          <w:rFonts w:eastAsia="Calibri" w:cs="Calibri"/>
        </w:rPr>
        <w:t xml:space="preserve"> would all be useful types of communication. This</w:t>
      </w:r>
      <w:r w:rsidR="67FAE822" w:rsidRPr="67B8FA3B">
        <w:rPr>
          <w:rFonts w:eastAsia="Calibri" w:cs="Calibri"/>
        </w:rPr>
        <w:t xml:space="preserve"> </w:t>
      </w:r>
      <w:r w:rsidRPr="000E38ED">
        <w:rPr>
          <w:rFonts w:eastAsia="Calibri" w:cs="Calibri"/>
        </w:rPr>
        <w:t>would help to create excitement around a low carbon Scotland for residents and visitors an</w:t>
      </w:r>
      <w:r w:rsidR="007C3105">
        <w:rPr>
          <w:rFonts w:eastAsia="Calibri" w:cs="Calibri"/>
        </w:rPr>
        <w:t>d</w:t>
      </w:r>
      <w:r w:rsidRPr="000E38ED">
        <w:rPr>
          <w:rFonts w:eastAsia="Calibri" w:cs="Calibri"/>
        </w:rPr>
        <w:t xml:space="preserve"> encourage them to adopt climate-friendly lifestyles. There is more to be done to engage young people – through schools and community groups – especially to platform the voices of young people to encourage others to </w:t>
      </w:r>
      <w:proofErr w:type="gramStart"/>
      <w:r w:rsidRPr="000E38ED">
        <w:rPr>
          <w:rFonts w:eastAsia="Calibri" w:cs="Calibri"/>
        </w:rPr>
        <w:t>take action</w:t>
      </w:r>
      <w:proofErr w:type="gramEnd"/>
      <w:r w:rsidRPr="000E38ED">
        <w:rPr>
          <w:rFonts w:eastAsia="Calibri" w:cs="Calibri"/>
        </w:rPr>
        <w:t>. Communications should move away from generic national campaigns using static graphics and boilerplate messaging which do not drive engagement and move instead towards a more place-based approach, supporting local authorities, community groups and regions to create and share content relevant to their locality.</w:t>
      </w:r>
    </w:p>
    <w:p w14:paraId="760AB0A9" w14:textId="4DCFCEC1" w:rsidR="2F370E38" w:rsidRPr="000E38ED" w:rsidRDefault="2F370E38" w:rsidP="5B8BBDB5">
      <w:pPr>
        <w:spacing w:line="257" w:lineRule="auto"/>
        <w:rPr>
          <w:rFonts w:eastAsia="Calibri" w:cs="Calibri"/>
        </w:rPr>
      </w:pPr>
      <w:r w:rsidRPr="000E38ED">
        <w:rPr>
          <w:rFonts w:eastAsia="Calibri" w:cs="Calibri"/>
        </w:rPr>
        <w:t>We support the</w:t>
      </w:r>
      <w:r w:rsidR="00F83C7E">
        <w:rPr>
          <w:rFonts w:eastAsia="Calibri" w:cs="Calibri"/>
        </w:rPr>
        <w:t xml:space="preserve"> existing</w:t>
      </w:r>
      <w:r w:rsidRPr="000E38ED">
        <w:rPr>
          <w:rFonts w:eastAsia="Calibri" w:cs="Calibri"/>
        </w:rPr>
        <w:t xml:space="preserve"> free bus travel </w:t>
      </w:r>
      <w:r w:rsidR="000E38ED">
        <w:rPr>
          <w:rFonts w:eastAsia="Calibri" w:cs="Calibri"/>
        </w:rPr>
        <w:t>programme</w:t>
      </w:r>
      <w:r w:rsidR="00F83C7E">
        <w:rPr>
          <w:rFonts w:eastAsia="Calibri" w:cs="Calibri"/>
        </w:rPr>
        <w:t xml:space="preserve"> for under-22s</w:t>
      </w:r>
      <w:r w:rsidR="00485CDD">
        <w:rPr>
          <w:rFonts w:eastAsia="Calibri" w:cs="Calibri"/>
        </w:rPr>
        <w:t xml:space="preserve"> </w:t>
      </w:r>
      <w:r w:rsidR="00485CDD" w:rsidRPr="00B47462">
        <w:rPr>
          <w:rFonts w:eastAsia="Calibri" w:cs="Calibri"/>
          <w:highlight w:val="yellow"/>
        </w:rPr>
        <w:t>and, in line with a just transition, favour retaining the temporary funding for free asylum seeker bus travel funding</w:t>
      </w:r>
      <w:r w:rsidR="000E38ED" w:rsidRPr="00B47462">
        <w:rPr>
          <w:rFonts w:eastAsia="Calibri" w:cs="Calibri"/>
          <w:highlight w:val="yellow"/>
        </w:rPr>
        <w:t>.</w:t>
      </w:r>
      <w:r w:rsidRPr="000E38ED">
        <w:rPr>
          <w:rFonts w:eastAsia="Calibri" w:cs="Calibri"/>
        </w:rPr>
        <w:t xml:space="preserve"> </w:t>
      </w:r>
      <w:r w:rsidR="46C71A82" w:rsidRPr="67B8FA3B">
        <w:rPr>
          <w:rFonts w:eastAsia="Calibri" w:cs="Calibri"/>
        </w:rPr>
        <w:t>Extending t</w:t>
      </w:r>
      <w:r w:rsidR="00485CDD">
        <w:rPr>
          <w:rFonts w:eastAsia="Calibri" w:cs="Calibri"/>
        </w:rPr>
        <w:t>hese free travel programmes to</w:t>
      </w:r>
      <w:r w:rsidR="46C71A82" w:rsidRPr="67B8FA3B">
        <w:rPr>
          <w:rFonts w:eastAsia="Calibri" w:cs="Calibri"/>
        </w:rPr>
        <w:t xml:space="preserve"> cover light rail (tram in Edinburgh) would also be welcomed.  </w:t>
      </w:r>
    </w:p>
    <w:p w14:paraId="169AD455" w14:textId="7DACA765" w:rsidR="2F370E38" w:rsidRDefault="2F370E38" w:rsidP="5B8BBDB5">
      <w:pPr>
        <w:spacing w:line="257" w:lineRule="auto"/>
        <w:rPr>
          <w:rFonts w:eastAsia="Calibri" w:cs="Calibri"/>
        </w:rPr>
      </w:pPr>
      <w:r w:rsidRPr="0BE1BDE9">
        <w:rPr>
          <w:rFonts w:eastAsia="Calibri" w:cs="Calibri"/>
        </w:rPr>
        <w:t>We look forward to the publication of the intervention plan on household food waste reduction behaviour change. This would be most useful if it focused on real world interventions, resources, and advice rather than on the underlying behaviour change knowledge and data.</w:t>
      </w:r>
      <w:r w:rsidR="68351C9E" w:rsidRPr="0BE1BDE9">
        <w:rPr>
          <w:rFonts w:eastAsia="Calibri" w:cs="Calibri"/>
        </w:rPr>
        <w:t xml:space="preserve"> Furthermore, more communications would be useful around raising awareness of what can and cannot be recycled and where e.g. textile and battery recycling.</w:t>
      </w:r>
    </w:p>
    <w:p w14:paraId="26CD3E1A" w14:textId="4CFD7310" w:rsidR="00F53FBB" w:rsidRPr="00F53FBB" w:rsidRDefault="1AF507A0" w:rsidP="000E38ED">
      <w:pPr>
        <w:spacing w:line="257" w:lineRule="auto"/>
      </w:pPr>
      <w:r w:rsidRPr="000E38ED">
        <w:rPr>
          <w:rFonts w:eastAsia="Calibri" w:cs="Calibri"/>
        </w:rPr>
        <w:t>We also welcome the continued push for t</w:t>
      </w:r>
      <w:r w:rsidR="06712B77" w:rsidRPr="000E38ED">
        <w:rPr>
          <w:rFonts w:eastAsia="Calibri" w:cs="Calibri"/>
        </w:rPr>
        <w:t>he d</w:t>
      </w:r>
      <w:r w:rsidR="2F370E38" w:rsidRPr="000E38ED">
        <w:rPr>
          <w:rFonts w:eastAsia="Calibri" w:cs="Calibri"/>
        </w:rPr>
        <w:t>eposit return scheme for single use drinks containers</w:t>
      </w:r>
      <w:r w:rsidR="1DFFE5A8" w:rsidRPr="000E38ED">
        <w:rPr>
          <w:rFonts w:eastAsia="Calibri" w:cs="Calibri"/>
        </w:rPr>
        <w:t xml:space="preserve"> </w:t>
      </w:r>
      <w:r w:rsidR="784708C8" w:rsidRPr="000E38ED">
        <w:rPr>
          <w:rFonts w:eastAsia="Calibri" w:cs="Calibri"/>
        </w:rPr>
        <w:t xml:space="preserve">as this </w:t>
      </w:r>
      <w:r w:rsidR="1DFFE5A8" w:rsidRPr="000E38ED">
        <w:rPr>
          <w:rFonts w:eastAsia="Calibri" w:cs="Calibri"/>
        </w:rPr>
        <w:t xml:space="preserve">would greatly incentivise a shift in behaviour change towards increased and improved recycling. </w:t>
      </w:r>
    </w:p>
    <w:p w14:paraId="2AD4418A" w14:textId="77777777" w:rsidR="00F53FBB" w:rsidRPr="00F53FBB" w:rsidRDefault="00F53FBB" w:rsidP="00F53FBB">
      <w:pPr>
        <w:pStyle w:val="Heading3"/>
      </w:pPr>
      <w:r w:rsidRPr="00F53FBB">
        <w:t>Waste</w:t>
      </w:r>
    </w:p>
    <w:p w14:paraId="2BE319A9" w14:textId="77777777" w:rsidR="00F53FBB" w:rsidRPr="00F53FBB" w:rsidRDefault="00F53FBB" w:rsidP="00F53FBB">
      <w:pPr>
        <w:pStyle w:val="Heading4"/>
      </w:pPr>
      <w:r w:rsidRPr="00F53FBB">
        <w:t>Question 10</w:t>
      </w:r>
    </w:p>
    <w:p w14:paraId="425C29A8" w14:textId="77777777" w:rsidR="00F53FBB" w:rsidRPr="00F53FBB" w:rsidRDefault="00F53FBB" w:rsidP="00F53FBB">
      <w:r w:rsidRPr="00F53FBB">
        <w:t>Are there any additional proposals to support waste sector emission reduction that should be considered across the following 5 areas:</w:t>
      </w:r>
    </w:p>
    <w:p w14:paraId="64B6F3E3" w14:textId="77777777" w:rsidR="00F53FBB" w:rsidRPr="00F53FBB" w:rsidRDefault="00F53FBB" w:rsidP="00F53FBB">
      <w:pPr>
        <w:numPr>
          <w:ilvl w:val="1"/>
          <w:numId w:val="12"/>
        </w:numPr>
      </w:pPr>
      <w:r w:rsidRPr="00F53FBB">
        <w:t>Strengthen the circular economy</w:t>
      </w:r>
    </w:p>
    <w:p w14:paraId="59B72DD8" w14:textId="77777777" w:rsidR="00F53FBB" w:rsidRPr="00F53FBB" w:rsidRDefault="00F53FBB" w:rsidP="00F53FBB">
      <w:pPr>
        <w:numPr>
          <w:ilvl w:val="1"/>
          <w:numId w:val="12"/>
        </w:numPr>
      </w:pPr>
      <w:r w:rsidRPr="00F53FBB">
        <w:t>Reduce and reuse</w:t>
      </w:r>
    </w:p>
    <w:p w14:paraId="6366A443" w14:textId="77777777" w:rsidR="00F53FBB" w:rsidRPr="00F53FBB" w:rsidRDefault="00F53FBB" w:rsidP="00F53FBB">
      <w:pPr>
        <w:numPr>
          <w:ilvl w:val="1"/>
          <w:numId w:val="12"/>
        </w:numPr>
      </w:pPr>
      <w:r w:rsidRPr="00F53FBB">
        <w:t>Modernise recycling</w:t>
      </w:r>
    </w:p>
    <w:p w14:paraId="73B894A6" w14:textId="77777777" w:rsidR="00F53FBB" w:rsidRPr="00F53FBB" w:rsidRDefault="00F53FBB" w:rsidP="00F53FBB">
      <w:pPr>
        <w:numPr>
          <w:ilvl w:val="1"/>
          <w:numId w:val="12"/>
        </w:numPr>
      </w:pPr>
      <w:r w:rsidRPr="00F53FBB">
        <w:t>Decarbonise disposal</w:t>
      </w:r>
    </w:p>
    <w:p w14:paraId="233C0D98" w14:textId="6DEB364B" w:rsidR="00F53FBB" w:rsidRPr="00F53FBB" w:rsidRDefault="00F53FBB" w:rsidP="00F53FBB">
      <w:pPr>
        <w:numPr>
          <w:ilvl w:val="1"/>
          <w:numId w:val="12"/>
        </w:numPr>
      </w:pPr>
      <w:r w:rsidRPr="00F53FBB">
        <w:lastRenderedPageBreak/>
        <w:t xml:space="preserve">Other emission sources (including </w:t>
      </w:r>
      <w:proofErr w:type="gramStart"/>
      <w:r w:rsidRPr="00F53FBB">
        <w:t>waste water</w:t>
      </w:r>
      <w:proofErr w:type="gramEnd"/>
      <w:r w:rsidRPr="00F53FBB">
        <w:t xml:space="preserve"> and anaerobic digestion)</w:t>
      </w:r>
    </w:p>
    <w:p w14:paraId="51E2514A" w14:textId="77777777" w:rsidR="00F53FBB" w:rsidRDefault="00F53FBB" w:rsidP="00F53FBB">
      <w:r w:rsidRPr="00FE061F">
        <w:rPr>
          <w:highlight w:val="yellow"/>
        </w:rPr>
        <w:t>Draft response:</w:t>
      </w:r>
      <w:r w:rsidRPr="00F53FBB">
        <w:t xml:space="preserve"> </w:t>
      </w:r>
    </w:p>
    <w:p w14:paraId="284D858F" w14:textId="6A5704D7" w:rsidR="5762F7A5" w:rsidRPr="00BF186E" w:rsidRDefault="63EAB2D3">
      <w:pPr>
        <w:rPr>
          <w:highlight w:val="yellow"/>
        </w:rPr>
      </w:pPr>
      <w:r w:rsidRPr="00BF186E">
        <w:rPr>
          <w:highlight w:val="yellow"/>
        </w:rPr>
        <w:t xml:space="preserve">Fast fashion </w:t>
      </w:r>
      <w:r w:rsidR="77C0CA90" w:rsidRPr="00BF186E">
        <w:rPr>
          <w:highlight w:val="yellow"/>
        </w:rPr>
        <w:t>has been</w:t>
      </w:r>
      <w:r w:rsidRPr="00BF186E">
        <w:rPr>
          <w:highlight w:val="yellow"/>
        </w:rPr>
        <w:t xml:space="preserve"> recognised as </w:t>
      </w:r>
      <w:r w:rsidR="00202F03" w:rsidRPr="00BF186E">
        <w:rPr>
          <w:highlight w:val="yellow"/>
        </w:rPr>
        <w:t xml:space="preserve">having </w:t>
      </w:r>
      <w:r w:rsidRPr="00BF186E">
        <w:rPr>
          <w:highlight w:val="yellow"/>
        </w:rPr>
        <w:t xml:space="preserve">significant </w:t>
      </w:r>
      <w:r w:rsidR="0D02089F" w:rsidRPr="00BF186E">
        <w:rPr>
          <w:highlight w:val="yellow"/>
        </w:rPr>
        <w:t>environmental impact</w:t>
      </w:r>
      <w:r w:rsidR="00FE061F" w:rsidRPr="00BF186E">
        <w:rPr>
          <w:highlight w:val="yellow"/>
        </w:rPr>
        <w:t>s</w:t>
      </w:r>
      <w:r w:rsidR="72C50579" w:rsidRPr="00BF186E">
        <w:rPr>
          <w:highlight w:val="yellow"/>
        </w:rPr>
        <w:t xml:space="preserve"> as well as wider </w:t>
      </w:r>
      <w:r w:rsidR="00FE061F" w:rsidRPr="00BF186E">
        <w:rPr>
          <w:highlight w:val="yellow"/>
        </w:rPr>
        <w:t>negative impacts on</w:t>
      </w:r>
      <w:r w:rsidR="72C50579" w:rsidRPr="00BF186E">
        <w:rPr>
          <w:highlight w:val="yellow"/>
        </w:rPr>
        <w:t xml:space="preserve"> </w:t>
      </w:r>
      <w:r w:rsidR="70A6B5EC" w:rsidRPr="00BF186E">
        <w:rPr>
          <w:highlight w:val="yellow"/>
        </w:rPr>
        <w:t>human rights</w:t>
      </w:r>
      <w:r w:rsidR="00FE061F" w:rsidRPr="00BF186E">
        <w:rPr>
          <w:highlight w:val="yellow"/>
        </w:rPr>
        <w:t>, fair pay and safe working conditions</w:t>
      </w:r>
      <w:r w:rsidR="2A94D90A" w:rsidRPr="00BF186E">
        <w:rPr>
          <w:highlight w:val="yellow"/>
        </w:rPr>
        <w:t>. A</w:t>
      </w:r>
      <w:r w:rsidR="21B7F3F9" w:rsidRPr="00BF186E">
        <w:rPr>
          <w:highlight w:val="yellow"/>
        </w:rPr>
        <w:t xml:space="preserve">lthough reference is made to </w:t>
      </w:r>
      <w:r w:rsidR="1659CFB0" w:rsidRPr="00BF186E">
        <w:rPr>
          <w:highlight w:val="yellow"/>
        </w:rPr>
        <w:t xml:space="preserve">fast fashion as a </w:t>
      </w:r>
      <w:r w:rsidR="21B7F3F9" w:rsidRPr="00BF186E">
        <w:rPr>
          <w:highlight w:val="yellow"/>
        </w:rPr>
        <w:t>generator of waste in both the climate change plan</w:t>
      </w:r>
      <w:r w:rsidR="2A1A8314" w:rsidRPr="00BF186E">
        <w:rPr>
          <w:highlight w:val="yellow"/>
        </w:rPr>
        <w:t xml:space="preserve">, </w:t>
      </w:r>
      <w:r w:rsidR="21B7F3F9" w:rsidRPr="00BF186E">
        <w:rPr>
          <w:highlight w:val="yellow"/>
        </w:rPr>
        <w:t xml:space="preserve">the draft circular economy strategy </w:t>
      </w:r>
      <w:r w:rsidR="571A0C43" w:rsidRPr="00BF186E">
        <w:rPr>
          <w:highlight w:val="yellow"/>
        </w:rPr>
        <w:t xml:space="preserve">and the Circular Economy waste route map, </w:t>
      </w:r>
      <w:r w:rsidR="21B7F3F9" w:rsidRPr="00BF186E">
        <w:rPr>
          <w:highlight w:val="yellow"/>
        </w:rPr>
        <w:t xml:space="preserve">we would welcome further information on the proposed </w:t>
      </w:r>
      <w:r w:rsidR="676D46EE" w:rsidRPr="00BF186E">
        <w:rPr>
          <w:highlight w:val="yellow"/>
        </w:rPr>
        <w:t xml:space="preserve">measures for engagement with both businesses and citizens on how this </w:t>
      </w:r>
      <w:proofErr w:type="gramStart"/>
      <w:r w:rsidR="676D46EE" w:rsidRPr="00BF186E">
        <w:rPr>
          <w:highlight w:val="yellow"/>
        </w:rPr>
        <w:t xml:space="preserve">particular </w:t>
      </w:r>
      <w:r w:rsidR="3CF124C6" w:rsidRPr="00BF186E">
        <w:rPr>
          <w:highlight w:val="yellow"/>
        </w:rPr>
        <w:t>waste</w:t>
      </w:r>
      <w:proofErr w:type="gramEnd"/>
      <w:r w:rsidR="3CF124C6" w:rsidRPr="00BF186E">
        <w:rPr>
          <w:highlight w:val="yellow"/>
        </w:rPr>
        <w:t xml:space="preserve"> stream</w:t>
      </w:r>
      <w:r w:rsidR="380738BB" w:rsidRPr="00BF186E">
        <w:rPr>
          <w:highlight w:val="yellow"/>
        </w:rPr>
        <w:t xml:space="preserve"> is expected to be </w:t>
      </w:r>
      <w:r w:rsidR="16D9045B" w:rsidRPr="00BF186E">
        <w:rPr>
          <w:highlight w:val="yellow"/>
        </w:rPr>
        <w:t>reduced</w:t>
      </w:r>
      <w:r w:rsidR="380738BB" w:rsidRPr="00BF186E">
        <w:rPr>
          <w:highlight w:val="yellow"/>
        </w:rPr>
        <w:t xml:space="preserve">. We would welcome </w:t>
      </w:r>
      <w:r w:rsidR="2888434D" w:rsidRPr="00BF186E">
        <w:rPr>
          <w:highlight w:val="yellow"/>
        </w:rPr>
        <w:t>clarification</w:t>
      </w:r>
      <w:r w:rsidR="01BDD2E4" w:rsidRPr="00BF186E">
        <w:rPr>
          <w:highlight w:val="yellow"/>
        </w:rPr>
        <w:t xml:space="preserve"> on the expectations of </w:t>
      </w:r>
      <w:r w:rsidR="21E99427" w:rsidRPr="00BF186E">
        <w:rPr>
          <w:highlight w:val="yellow"/>
        </w:rPr>
        <w:t>both employers and retailers</w:t>
      </w:r>
      <w:r w:rsidR="01BDD2E4" w:rsidRPr="00BF186E">
        <w:rPr>
          <w:highlight w:val="yellow"/>
        </w:rPr>
        <w:t xml:space="preserve"> </w:t>
      </w:r>
      <w:proofErr w:type="gramStart"/>
      <w:r w:rsidR="7F78ACFF" w:rsidRPr="00BF186E">
        <w:rPr>
          <w:highlight w:val="yellow"/>
        </w:rPr>
        <w:t>with regard to</w:t>
      </w:r>
      <w:proofErr w:type="gramEnd"/>
      <w:r w:rsidR="7F78ACFF" w:rsidRPr="00BF186E">
        <w:rPr>
          <w:highlight w:val="yellow"/>
        </w:rPr>
        <w:t xml:space="preserve"> textile recycling</w:t>
      </w:r>
      <w:r w:rsidR="73E3A824" w:rsidRPr="00BF186E">
        <w:rPr>
          <w:highlight w:val="yellow"/>
        </w:rPr>
        <w:t xml:space="preserve"> </w:t>
      </w:r>
      <w:r w:rsidR="28060AA3" w:rsidRPr="00BF186E">
        <w:rPr>
          <w:highlight w:val="yellow"/>
        </w:rPr>
        <w:t xml:space="preserve">and redistribution (e.g. to those in poverty) </w:t>
      </w:r>
      <w:r w:rsidR="233187A7" w:rsidRPr="00BF186E">
        <w:rPr>
          <w:highlight w:val="yellow"/>
        </w:rPr>
        <w:t xml:space="preserve">and uniform reuse. </w:t>
      </w:r>
    </w:p>
    <w:p w14:paraId="28A97B18" w14:textId="77777777" w:rsidR="00BF186E" w:rsidRPr="00BF186E" w:rsidRDefault="00BF186E" w:rsidP="00BF186E">
      <w:pPr>
        <w:rPr>
          <w:highlight w:val="yellow"/>
        </w:rPr>
      </w:pPr>
      <w:r w:rsidRPr="60C6F103">
        <w:rPr>
          <w:highlight w:val="yellow"/>
        </w:rPr>
        <w:t>We welcome the Scottish Government’s increased focus on tackling the textiles waste stream as part of reducing overall waste in Scotland, as this material stream offers a significant opportunity to tackle Scotland’s overall volume of waste and the associated carbon impacts.</w:t>
      </w:r>
    </w:p>
    <w:p w14:paraId="08E4053D" w14:textId="77777777" w:rsidR="00BF186E" w:rsidRPr="00BF186E" w:rsidRDefault="00BF186E" w:rsidP="00BF186E">
      <w:pPr>
        <w:rPr>
          <w:highlight w:val="yellow"/>
        </w:rPr>
      </w:pPr>
      <w:r w:rsidRPr="00BF186E">
        <w:rPr>
          <w:highlight w:val="yellow"/>
        </w:rPr>
        <w:t xml:space="preserve">However, we have some concerns as to whether the Scottish Government’s proposed approach of increasing kerbside collections of materials will most effectively deliver the outcomes that we collectively hope for: lower amounts of textile waste that is to be disposed of and reduced associated emissions. There are significant existing challenges around the quality of textile materials that are currently collected for recycling/reuse, particularly those collected as part of kerbside recycling schemes. There’s also currently a shortage of available end markets for this type of material in the country. This means the sector relies heavily on exporting material, which can result in materials ultimately ending up in locations where there isn’t sufficient capacity to effectively break down and re-purpose this type of waste. This risks not truly reducing this waste stream and its associated emissions, so much as simply displacing it. </w:t>
      </w:r>
    </w:p>
    <w:p w14:paraId="2EA9AD82" w14:textId="77777777" w:rsidR="00BF186E" w:rsidRPr="00BF186E" w:rsidRDefault="00BF186E" w:rsidP="00BF186E">
      <w:pPr>
        <w:rPr>
          <w:highlight w:val="yellow"/>
        </w:rPr>
      </w:pPr>
      <w:r w:rsidRPr="00BF186E">
        <w:rPr>
          <w:highlight w:val="yellow"/>
        </w:rPr>
        <w:t xml:space="preserve"> The Salvation Army has recently suspended its collection of textiles (for reuse and recycling) from Household Waste Recycling Centres (HWRCs) across the UK. The Salvation Army cited several issues leading to this decision, including the low value of the textiles, as well geopolitical challenges. As these issues affect the entire textiles recycling sector, we expect that similar challenges are likely to continue into 2026 and beyond. Placing more onus on local authorities to provide greater kerbside textile collection options will not resolve these wider issues that limit the recyclability of this type of waste. Instead, it may simply increase the financial and logistical burden on those responsible for collections. Another unintended consequence could be households using kerbside textile recycling services, instead of supporting their local charity shops, which is a key form of income generation for these organisations. Any kerbside collection scheme should seek to support the charity sector, focusing on enabling the reuse of textiles as the first option. Innovation funding is also needed in the textile reprocessing sector to address residual textile waste.</w:t>
      </w:r>
    </w:p>
    <w:p w14:paraId="0BD4E2AF" w14:textId="532769AF" w:rsidR="00BF186E" w:rsidRDefault="00BF186E">
      <w:r w:rsidRPr="00BF186E">
        <w:rPr>
          <w:highlight w:val="yellow"/>
        </w:rPr>
        <w:t>We would like to see an increased focus on altering how materials are designed, prioritising longevity, reuse and repair, rather than for short lifespans and disposal. Delivering a robust textile extended producer responsibility scheme to shift the responsibility to the waste producers is a key step to achieving this.</w:t>
      </w:r>
      <w:r>
        <w:t xml:space="preserve"> </w:t>
      </w:r>
    </w:p>
    <w:p w14:paraId="530CF071" w14:textId="77777777" w:rsidR="00F53FBB" w:rsidRPr="00F53FBB" w:rsidRDefault="00F53FBB" w:rsidP="00F53FBB">
      <w:pPr>
        <w:pStyle w:val="Heading3"/>
      </w:pPr>
      <w:r w:rsidRPr="00F53FBB">
        <w:t>Energy Supply</w:t>
      </w:r>
    </w:p>
    <w:p w14:paraId="32710E2C" w14:textId="15E3BA14" w:rsidR="00F53FBB" w:rsidRPr="00F53FBB" w:rsidRDefault="00F53FBB" w:rsidP="00F53FBB">
      <w:pPr>
        <w:pStyle w:val="Heading4"/>
      </w:pPr>
      <w:r w:rsidRPr="00F53FBB">
        <w:t>Question 11</w:t>
      </w:r>
    </w:p>
    <w:p w14:paraId="5481C4D6" w14:textId="3A05A4D3" w:rsidR="00F53FBB" w:rsidRPr="00F53FBB" w:rsidRDefault="00F53FBB" w:rsidP="00F53FBB">
      <w:r w:rsidRPr="00F53FBB">
        <w:t>What are your views on Scotland generating more electricity from renewable sources? </w:t>
      </w:r>
    </w:p>
    <w:p w14:paraId="67240983" w14:textId="0AAD7107" w:rsidR="00F53FBB" w:rsidRPr="00F53FBB" w:rsidRDefault="00F53FBB" w:rsidP="00F53FBB">
      <w:r w:rsidRPr="00FE061F">
        <w:rPr>
          <w:highlight w:val="yellow"/>
        </w:rPr>
        <w:lastRenderedPageBreak/>
        <w:t>Draft response:</w:t>
      </w:r>
      <w:r w:rsidR="000E38ED">
        <w:t xml:space="preserve"> Generating more electricity in Scotland is important for meeting future demand as Scotland increasingly relies on electricity for fuel. Any</w:t>
      </w:r>
      <w:r w:rsidR="0062709B">
        <w:t xml:space="preserve"> </w:t>
      </w:r>
      <w:r w:rsidR="0062709B" w:rsidRPr="00B47462">
        <w:rPr>
          <w:highlight w:val="yellow"/>
        </w:rPr>
        <w:t>appropriate</w:t>
      </w:r>
      <w:r w:rsidR="000E38ED">
        <w:t xml:space="preserve"> opportunities to use generation to reduce the cost of electricity for households and businesses should be taken. There are opportunities for microgeneration and localised generation to support both resilience in the system and potentially offer cost savings and these should be supported. As part of this there needs to be </w:t>
      </w:r>
      <w:r w:rsidRPr="00F53FBB">
        <w:t xml:space="preserve">a solar </w:t>
      </w:r>
      <w:proofErr w:type="spellStart"/>
      <w:r w:rsidRPr="00F53FBB">
        <w:t>routemap</w:t>
      </w:r>
      <w:proofErr w:type="spellEnd"/>
      <w:r w:rsidRPr="00F53FBB">
        <w:t xml:space="preserve"> for </w:t>
      </w:r>
      <w:r w:rsidR="000E38ED">
        <w:t xml:space="preserve">Scotland, as has been produced for England. </w:t>
      </w:r>
    </w:p>
    <w:p w14:paraId="6C8DC260" w14:textId="77777777" w:rsidR="00F53FBB" w:rsidRPr="00F53FBB" w:rsidRDefault="00F53FBB" w:rsidP="00F53FBB">
      <w:pPr>
        <w:pStyle w:val="Heading3"/>
      </w:pPr>
      <w:r w:rsidRPr="00F53FBB">
        <w:t>Business and Industrial Processes</w:t>
      </w:r>
    </w:p>
    <w:p w14:paraId="1566CA46" w14:textId="77777777" w:rsidR="00F53FBB" w:rsidRPr="00F53FBB" w:rsidRDefault="00F53FBB" w:rsidP="00F53FBB">
      <w:pPr>
        <w:pStyle w:val="Heading4"/>
      </w:pPr>
      <w:r w:rsidRPr="00F53FBB">
        <w:t>Question 12</w:t>
      </w:r>
    </w:p>
    <w:p w14:paraId="4BB21305" w14:textId="31827C5F" w:rsidR="00F53FBB" w:rsidRPr="00F53FBB" w:rsidRDefault="00F53FBB" w:rsidP="00F53FBB">
      <w:r w:rsidRPr="00F53FBB">
        <w:t>What support do industries need to reduce their carbon emissions while remaining competitive?</w:t>
      </w:r>
    </w:p>
    <w:p w14:paraId="38E7FA03" w14:textId="0BABB1E1" w:rsidR="00F23A1E" w:rsidRDefault="00F53FBB" w:rsidP="00F53FBB">
      <w:r w:rsidRPr="008A2988">
        <w:rPr>
          <w:highlight w:val="yellow"/>
        </w:rPr>
        <w:t>Draft response</w:t>
      </w:r>
      <w:r w:rsidRPr="00F53FBB">
        <w:t xml:space="preserve">: </w:t>
      </w:r>
      <w:r w:rsidR="00F23A1E">
        <w:t>LEAVE BLANK</w:t>
      </w:r>
    </w:p>
    <w:p w14:paraId="090EAE69" w14:textId="752261FF" w:rsidR="00F53FBB" w:rsidRPr="00F53FBB" w:rsidRDefault="00F23A1E" w:rsidP="00F53FBB">
      <w:r>
        <w:t>Expla</w:t>
      </w:r>
      <w:r w:rsidR="008A2988">
        <w:t xml:space="preserve">nation for </w:t>
      </w:r>
      <w:r w:rsidR="6C3E1A0F">
        <w:t>C</w:t>
      </w:r>
      <w:r w:rsidR="008A2988">
        <w:t xml:space="preserve">ommittee: </w:t>
      </w:r>
      <w:r w:rsidR="00C01142">
        <w:t xml:space="preserve">As the Council is not an industrial </w:t>
      </w:r>
      <w:r w:rsidR="002A2CA8">
        <w:t>organisation, we propose to leave this question blank.</w:t>
      </w:r>
    </w:p>
    <w:p w14:paraId="748A786D" w14:textId="2BEC6DB8" w:rsidR="00F53FBB" w:rsidRPr="00F53FBB" w:rsidRDefault="00F53FBB" w:rsidP="002E41DB">
      <w:pPr>
        <w:pStyle w:val="Heading3"/>
      </w:pPr>
      <w:r w:rsidRPr="00F53FBB">
        <w:t>Agriculture and Land Use, Land Use Change and Forestry (LULUCF)</w:t>
      </w:r>
    </w:p>
    <w:p w14:paraId="7F3AF058" w14:textId="77777777" w:rsidR="00F53FBB" w:rsidRPr="00F53FBB" w:rsidRDefault="00F53FBB" w:rsidP="00F53FBB">
      <w:pPr>
        <w:pStyle w:val="Heading4"/>
      </w:pPr>
      <w:r w:rsidRPr="00F53FBB">
        <w:t>Question 13</w:t>
      </w:r>
    </w:p>
    <w:p w14:paraId="4EF98C0F" w14:textId="546262C2" w:rsidR="00F53FBB" w:rsidRPr="00F53FBB" w:rsidRDefault="00F53FBB" w:rsidP="00F53FBB">
      <w:bookmarkStart w:id="0" w:name="_Hlk219219523"/>
      <w:r w:rsidRPr="00F53FBB">
        <w:t>How can the Scottish Government encourage sustainable land use, that is also productive for local communities?</w:t>
      </w:r>
    </w:p>
    <w:bookmarkEnd w:id="0"/>
    <w:p w14:paraId="7FE9DC69" w14:textId="6790E676" w:rsidR="00EC0BE2" w:rsidRDefault="00F53FBB" w:rsidP="00F53FBB">
      <w:r w:rsidRPr="0BE1BDE9">
        <w:rPr>
          <w:highlight w:val="yellow"/>
        </w:rPr>
        <w:t>Draft response:</w:t>
      </w:r>
      <w:r>
        <w:t xml:space="preserve"> </w:t>
      </w:r>
    </w:p>
    <w:p w14:paraId="125EE08F" w14:textId="3715B111" w:rsidR="00E72FC4" w:rsidRPr="00E72FC4" w:rsidRDefault="00E72FC4" w:rsidP="00E72FC4">
      <w:pPr>
        <w:rPr>
          <w:highlight w:val="yellow"/>
        </w:rPr>
      </w:pPr>
      <w:r w:rsidRPr="00E72FC4">
        <w:rPr>
          <w:highlight w:val="yellow"/>
        </w:rPr>
        <w:t xml:space="preserve">Changes to </w:t>
      </w:r>
      <w:proofErr w:type="spellStart"/>
      <w:r w:rsidRPr="00E72FC4">
        <w:rPr>
          <w:highlight w:val="yellow"/>
        </w:rPr>
        <w:t>landuse</w:t>
      </w:r>
      <w:proofErr w:type="spellEnd"/>
      <w:r w:rsidRPr="00E72FC4">
        <w:rPr>
          <w:highlight w:val="yellow"/>
        </w:rPr>
        <w:t xml:space="preserve"> practices in favour of more sustainable and biodiverse practices need to be supported, such that they are financially viable for landowners. Similarly, the processes of securing funding for workstreams and approaches that best support the climate and nature emergencies need to be simple if landowners are to successfully transition their practices. Support may be required to allow for upskilling and alternative machinery where needed.</w:t>
      </w:r>
    </w:p>
    <w:p w14:paraId="20975524" w14:textId="2BF1F92B" w:rsidR="00E72FC4" w:rsidRPr="00E72FC4" w:rsidRDefault="00E72FC4" w:rsidP="00E72FC4">
      <w:pPr>
        <w:rPr>
          <w:highlight w:val="yellow"/>
        </w:rPr>
      </w:pPr>
      <w:r w:rsidRPr="00E72FC4">
        <w:rPr>
          <w:highlight w:val="yellow"/>
        </w:rPr>
        <w:t xml:space="preserve">Any grants for forestry/woodland creation should also stipulate that planting and where applicable, harvesting, are done in such a way that new forest trails are created and made accessible to local communities as part of creation of new woodland sites. Grants for forestry could better support biodiversity if incorporating “the right tree at the right place” planting approach and is sufficiently incentivized for landowners to consider this option, when compared to the income to be made from more traditional commercial timber crops which have lower biodiversity value. </w:t>
      </w:r>
    </w:p>
    <w:p w14:paraId="7DD940F3" w14:textId="22B3578B" w:rsidR="00E72FC4" w:rsidRDefault="00E72FC4" w:rsidP="00F53FBB">
      <w:r w:rsidRPr="00E72FC4">
        <w:rPr>
          <w:highlight w:val="yellow"/>
        </w:rPr>
        <w:t>Agricultural subsidies should encourage nature friendly farming practices and assist landowners to identify biodiversity planting/habitat creation opportunities on farmland, with further backing given to promote agroforestry to nurture productive, biodiverse landscapes which sequester carbon. This approach would help grow the number of habitat restoration initiatives, support rural and agricultural communities that strive to balance creating a profitable business with responsible caretaking of the land, and increase availability to high quality working, living landscapes for local communities to access responsibly for recreational purposes.</w:t>
      </w:r>
    </w:p>
    <w:p w14:paraId="4364B22E" w14:textId="77777777" w:rsidR="00F53FBB" w:rsidRPr="00F53FBB" w:rsidRDefault="00F53FBB" w:rsidP="00F53FBB">
      <w:pPr>
        <w:pStyle w:val="Heading4"/>
      </w:pPr>
      <w:r w:rsidRPr="00F53FBB">
        <w:t>Question 14</w:t>
      </w:r>
    </w:p>
    <w:p w14:paraId="7037ECAB" w14:textId="6DD8EAB3" w:rsidR="00F53FBB" w:rsidRPr="00F53FBB" w:rsidRDefault="00F53FBB" w:rsidP="00F53FBB">
      <w:r w:rsidRPr="00F53FBB">
        <w:t>What do you think about our proposals for planting trees and restoring natural habitats like peatlands?</w:t>
      </w:r>
    </w:p>
    <w:p w14:paraId="5B1E18D0" w14:textId="2D9BA690" w:rsidR="006E6BB4" w:rsidRDefault="00F53FBB" w:rsidP="00812EA4">
      <w:r w:rsidRPr="008C617B">
        <w:rPr>
          <w:highlight w:val="yellow"/>
        </w:rPr>
        <w:lastRenderedPageBreak/>
        <w:t>Draft response:</w:t>
      </w:r>
      <w:r w:rsidR="00286F6B">
        <w:t xml:space="preserve"> </w:t>
      </w:r>
      <w:r w:rsidR="00FE061F">
        <w:t xml:space="preserve"> We support t</w:t>
      </w:r>
      <w:r w:rsidR="00812EA4">
        <w:t>he proposals for woodland creation and tree planting</w:t>
      </w:r>
      <w:r w:rsidR="00FE061F">
        <w:t>.</w:t>
      </w:r>
      <w:r w:rsidR="00812EA4">
        <w:t xml:space="preserve"> </w:t>
      </w:r>
      <w:r w:rsidR="006349CB" w:rsidRPr="006349CB">
        <w:rPr>
          <w:highlight w:val="yellow"/>
        </w:rPr>
        <w:t>Edinburgh has committed to becoming a One Million Tree City by 2030, with a net total of 131,014 trees planted to date.</w:t>
      </w:r>
      <w:r w:rsidR="006349CB">
        <w:t xml:space="preserve"> </w:t>
      </w:r>
    </w:p>
    <w:p w14:paraId="3D4ECA25" w14:textId="502D8935" w:rsidR="00812EA4" w:rsidRDefault="00FE061F" w:rsidP="00812EA4">
      <w:r>
        <w:t>T</w:t>
      </w:r>
      <w:r w:rsidR="00812EA4">
        <w:t>he targets and narrative</w:t>
      </w:r>
      <w:r w:rsidR="006E6BB4">
        <w:t xml:space="preserve"> in the draft plan </w:t>
      </w:r>
      <w:r w:rsidR="00812EA4">
        <w:t>do not differentiate between native and non-native (commercial crop) woodland creation. The plan should clarify the difference in the outcomes sought for native versus non-native woodlands. The outcomes sought for native woodland should align with those for Peatland.  This recognises that native woodland</w:t>
      </w:r>
      <w:r w:rsidR="002E41DB">
        <w:t>, which is</w:t>
      </w:r>
      <w:r w:rsidR="00812EA4">
        <w:t xml:space="preserve"> in good condition, supports long term biodiversity and climate benefits and is one of the key mechanisms to address the twinned nature and climate crises.  </w:t>
      </w:r>
      <w:r w:rsidR="002E41DB">
        <w:t>T</w:t>
      </w:r>
      <w:r w:rsidR="00812EA4">
        <w:t>he outcomes for native woodlands should explicitly be to protect, manage and restore</w:t>
      </w:r>
      <w:r w:rsidR="002E41DB">
        <w:t xml:space="preserve"> existing woodland</w:t>
      </w:r>
      <w:r w:rsidR="00812EA4">
        <w:t xml:space="preserve">, in addition to creating new woodlands. </w:t>
      </w:r>
      <w:r w:rsidR="00C076CC" w:rsidRPr="00B47462">
        <w:rPr>
          <w:highlight w:val="yellow"/>
        </w:rPr>
        <w:t xml:space="preserve">In addition, </w:t>
      </w:r>
      <w:r w:rsidR="00EC1A0B" w:rsidRPr="00B47462">
        <w:rPr>
          <w:highlight w:val="yellow"/>
        </w:rPr>
        <w:t>there is no breakdown for the types of woodland to be established, nor their species composition requirements</w:t>
      </w:r>
      <w:r w:rsidR="000C6FA7" w:rsidRPr="00B47462">
        <w:rPr>
          <w:highlight w:val="yellow"/>
        </w:rPr>
        <w:t>. Consideration to the type and location</w:t>
      </w:r>
      <w:r w:rsidR="00BA1177" w:rsidRPr="00B47462">
        <w:rPr>
          <w:highlight w:val="yellow"/>
        </w:rPr>
        <w:t xml:space="preserve"> / context</w:t>
      </w:r>
      <w:r w:rsidR="000C6FA7" w:rsidRPr="00B47462">
        <w:rPr>
          <w:highlight w:val="yellow"/>
        </w:rPr>
        <w:t xml:space="preserve"> of the woodland should also be given due weight, as this would</w:t>
      </w:r>
      <w:r w:rsidR="00BA1177" w:rsidRPr="00B47462">
        <w:rPr>
          <w:highlight w:val="yellow"/>
        </w:rPr>
        <w:t xml:space="preserve"> influence</w:t>
      </w:r>
      <w:r w:rsidR="009501C8" w:rsidRPr="00B47462">
        <w:rPr>
          <w:highlight w:val="yellow"/>
        </w:rPr>
        <w:t xml:space="preserve"> the outcome and impact of the benefits</w:t>
      </w:r>
      <w:r w:rsidR="0060178C" w:rsidRPr="00B47462">
        <w:rPr>
          <w:highlight w:val="yellow"/>
        </w:rPr>
        <w:t xml:space="preserve"> (air quality, water management).</w:t>
      </w:r>
      <w:r w:rsidR="000C6FA7">
        <w:t xml:space="preserve"> </w:t>
      </w:r>
      <w:r w:rsidR="00812EA4">
        <w:t xml:space="preserve"> </w:t>
      </w:r>
    </w:p>
    <w:p w14:paraId="12ADD3F2" w14:textId="0BD0AD32" w:rsidR="00812EA4" w:rsidRDefault="00812EA4" w:rsidP="00812EA4">
      <w:r>
        <w:t xml:space="preserve">For non-native commercial forestry, the desired outcomes and benefits are different and should be stated as such. The benefits </w:t>
      </w:r>
      <w:r w:rsidR="00FE061F">
        <w:t>from</w:t>
      </w:r>
      <w:r>
        <w:t xml:space="preserve"> commercial forestry </w:t>
      </w:r>
      <w:r w:rsidR="00117EA5">
        <w:t>need to be delivered in</w:t>
      </w:r>
      <w:r>
        <w:t xml:space="preserve"> a shorter timescale</w:t>
      </w:r>
      <w:r w:rsidR="00117EA5">
        <w:t>,</w:t>
      </w:r>
      <w:r>
        <w:t xml:space="preserve"> reflecting </w:t>
      </w:r>
      <w:r w:rsidR="00117EA5">
        <w:t xml:space="preserve">commercial </w:t>
      </w:r>
      <w:r>
        <w:t xml:space="preserve">harvest cycles. </w:t>
      </w:r>
    </w:p>
    <w:p w14:paraId="2842E4BC" w14:textId="3E279034" w:rsidR="00F53FBB" w:rsidRPr="00F53FBB" w:rsidRDefault="00812EA4" w:rsidP="00F53FBB">
      <w:r>
        <w:t>The target for woodland creation should be split into native and non-native woodland creation – or at least reported this way. The total forestry cover should also be used as a metric, as this will also capture woodland lost and give a better measure of net gains/losses.  If only new woodland areas are reported, this is an incomplete metric.</w:t>
      </w:r>
      <w:r w:rsidR="000C37E6">
        <w:t xml:space="preserve"> </w:t>
      </w:r>
      <w:r w:rsidR="000C37E6" w:rsidRPr="00B47462">
        <w:rPr>
          <w:highlight w:val="yellow"/>
        </w:rPr>
        <w:t>Estab</w:t>
      </w:r>
      <w:r w:rsidR="00AB3B48" w:rsidRPr="00B47462">
        <w:rPr>
          <w:highlight w:val="yellow"/>
        </w:rPr>
        <w:t>lishment rates post planting should also be tracked.</w:t>
      </w:r>
      <w:r w:rsidR="000C37E6">
        <w:t xml:space="preserve"> </w:t>
      </w:r>
    </w:p>
    <w:p w14:paraId="72017201" w14:textId="4BB85C19" w:rsidR="23000913" w:rsidRDefault="23000913">
      <w:r>
        <w:t xml:space="preserve">The value of urban tree planting should be included as this also contribute to mitigation, adaptation, and just transition in urban areas. </w:t>
      </w:r>
    </w:p>
    <w:p w14:paraId="4E768434" w14:textId="0D41AFDE" w:rsidR="03D2DE21" w:rsidRDefault="03D2DE21" w:rsidP="2B76C7B1">
      <w:r w:rsidRPr="2B76C7B1">
        <w:rPr>
          <w:rFonts w:ascii="Aptos" w:eastAsia="Aptos" w:hAnsi="Aptos" w:cs="Aptos"/>
        </w:rPr>
        <w:t>Dedicated funding s</w:t>
      </w:r>
      <w:r w:rsidR="137C6F89" w:rsidRPr="2B76C7B1">
        <w:rPr>
          <w:rFonts w:ascii="Aptos" w:eastAsia="Aptos" w:hAnsi="Aptos" w:cs="Aptos"/>
        </w:rPr>
        <w:t>h</w:t>
      </w:r>
      <w:r w:rsidRPr="2B76C7B1">
        <w:rPr>
          <w:rFonts w:ascii="Aptos" w:eastAsia="Aptos" w:hAnsi="Aptos" w:cs="Aptos"/>
        </w:rPr>
        <w:t xml:space="preserve">ould be allocated for the development of </w:t>
      </w:r>
      <w:r w:rsidR="1741E980" w:rsidRPr="2B76C7B1">
        <w:rPr>
          <w:rFonts w:ascii="Aptos" w:eastAsia="Aptos" w:hAnsi="Aptos" w:cs="Aptos"/>
        </w:rPr>
        <w:t xml:space="preserve">local authority </w:t>
      </w:r>
      <w:r w:rsidRPr="2B76C7B1">
        <w:rPr>
          <w:rFonts w:ascii="Aptos" w:eastAsia="Aptos" w:hAnsi="Aptos" w:cs="Aptos"/>
        </w:rPr>
        <w:t>Forestry and Woodland Strategies and for delivery of the actions in the</w:t>
      </w:r>
      <w:r w:rsidR="1A9CC339" w:rsidRPr="2B76C7B1">
        <w:rPr>
          <w:rFonts w:ascii="Aptos" w:eastAsia="Aptos" w:hAnsi="Aptos" w:cs="Aptos"/>
        </w:rPr>
        <w:t>se</w:t>
      </w:r>
      <w:r w:rsidRPr="2B76C7B1">
        <w:rPr>
          <w:rFonts w:ascii="Aptos" w:eastAsia="Aptos" w:hAnsi="Aptos" w:cs="Aptos"/>
        </w:rPr>
        <w:t xml:space="preserve"> Strategy.  Likewis</w:t>
      </w:r>
      <w:r w:rsidR="1562AC5F" w:rsidRPr="2B76C7B1">
        <w:rPr>
          <w:rFonts w:ascii="Aptos" w:eastAsia="Aptos" w:hAnsi="Aptos" w:cs="Aptos"/>
        </w:rPr>
        <w:t>e</w:t>
      </w:r>
      <w:r w:rsidR="00CA6424">
        <w:rPr>
          <w:rFonts w:ascii="Aptos" w:eastAsia="Aptos" w:hAnsi="Aptos" w:cs="Aptos"/>
        </w:rPr>
        <w:t>,</w:t>
      </w:r>
      <w:r w:rsidR="1562AC5F" w:rsidRPr="2B76C7B1">
        <w:rPr>
          <w:rFonts w:ascii="Aptos" w:eastAsia="Aptos" w:hAnsi="Aptos" w:cs="Aptos"/>
        </w:rPr>
        <w:t xml:space="preserve"> </w:t>
      </w:r>
      <w:r w:rsidR="1562AC5F">
        <w:t>f</w:t>
      </w:r>
      <w:r w:rsidR="3F476FD9">
        <w:t xml:space="preserve">unding should </w:t>
      </w:r>
      <w:r w:rsidR="4ABEE7E7">
        <w:t xml:space="preserve">also </w:t>
      </w:r>
      <w:r w:rsidR="3F476FD9">
        <w:t>be allocated for tree planting including street trees</w:t>
      </w:r>
      <w:r w:rsidR="0F051042">
        <w:t xml:space="preserve"> and for maintenance of these trees, including watering regimes.</w:t>
      </w:r>
    </w:p>
    <w:p w14:paraId="0B631D6B" w14:textId="7DA6A4E9" w:rsidR="00AC63C0" w:rsidRDefault="00CA6424" w:rsidP="2B76C7B1">
      <w:r w:rsidRPr="00B47462">
        <w:rPr>
          <w:highlight w:val="yellow"/>
        </w:rPr>
        <w:t>W</w:t>
      </w:r>
      <w:r w:rsidR="00AA4495" w:rsidRPr="00B47462">
        <w:rPr>
          <w:highlight w:val="yellow"/>
        </w:rPr>
        <w:t xml:space="preserve">e are aware that </w:t>
      </w:r>
      <w:r w:rsidRPr="00B47462">
        <w:rPr>
          <w:highlight w:val="yellow"/>
        </w:rPr>
        <w:t xml:space="preserve">statutory nature targets </w:t>
      </w:r>
      <w:r w:rsidR="00AA4495" w:rsidRPr="00B47462">
        <w:rPr>
          <w:highlight w:val="yellow"/>
        </w:rPr>
        <w:t xml:space="preserve">will be </w:t>
      </w:r>
      <w:r w:rsidR="00821282" w:rsidRPr="00B47462">
        <w:rPr>
          <w:highlight w:val="yellow"/>
        </w:rPr>
        <w:t xml:space="preserve">defined via secondary legislation if the Natural Environment (Scotland) Bill is </w:t>
      </w:r>
      <w:r w:rsidRPr="00B47462">
        <w:rPr>
          <w:highlight w:val="yellow"/>
        </w:rPr>
        <w:t>passed. Depending</w:t>
      </w:r>
      <w:r w:rsidR="00475BF7" w:rsidRPr="00B47462">
        <w:rPr>
          <w:highlight w:val="yellow"/>
        </w:rPr>
        <w:t xml:space="preserve"> on the level of reporting and/or need of a Local Nature Recovery Plan, </w:t>
      </w:r>
      <w:r w:rsidR="00062D37" w:rsidRPr="00B47462">
        <w:rPr>
          <w:highlight w:val="yellow"/>
        </w:rPr>
        <w:t>additional resource from Scottish Government</w:t>
      </w:r>
      <w:r w:rsidR="00F53A3E" w:rsidRPr="00B47462">
        <w:rPr>
          <w:highlight w:val="yellow"/>
        </w:rPr>
        <w:t xml:space="preserve"> would need to be considered.</w:t>
      </w:r>
      <w:r w:rsidR="00062D37">
        <w:t xml:space="preserve"> </w:t>
      </w:r>
      <w:r w:rsidR="00AA4495">
        <w:tab/>
      </w:r>
    </w:p>
    <w:p w14:paraId="294DCF46" w14:textId="77777777" w:rsidR="00F53FBB" w:rsidRPr="00F53FBB" w:rsidRDefault="00F53FBB" w:rsidP="00F53FBB">
      <w:pPr>
        <w:pStyle w:val="Heading4"/>
      </w:pPr>
      <w:r w:rsidRPr="00F53FBB">
        <w:t>Question 15</w:t>
      </w:r>
    </w:p>
    <w:p w14:paraId="373BAF36" w14:textId="5D4D1183" w:rsidR="00F53FBB" w:rsidRPr="00F53FBB" w:rsidRDefault="00F53FBB" w:rsidP="00F53FBB">
      <w:r w:rsidRPr="00F53FBB">
        <w:t>How can the Scottish Government support farming to become more climate-friendly while continuing to support food production and improve biodiversity?</w:t>
      </w:r>
    </w:p>
    <w:p w14:paraId="07BD68E3" w14:textId="27C47656" w:rsidR="00F53FBB" w:rsidRPr="00F53FBB" w:rsidRDefault="00F53FBB" w:rsidP="00F53FBB">
      <w:pPr>
        <w:rPr>
          <w:highlight w:val="yellow"/>
        </w:rPr>
      </w:pPr>
      <w:r w:rsidRPr="006727E3">
        <w:rPr>
          <w:highlight w:val="yellow"/>
        </w:rPr>
        <w:t xml:space="preserve">Draft Response: </w:t>
      </w:r>
    </w:p>
    <w:p w14:paraId="086D7DC5" w14:textId="3679F34D" w:rsidR="00F53FBB" w:rsidRPr="00F53FBB" w:rsidRDefault="007D1546" w:rsidP="00F53FBB">
      <w:r>
        <w:t>The</w:t>
      </w:r>
      <w:r w:rsidR="00FD06BD">
        <w:t xml:space="preserve"> </w:t>
      </w:r>
      <w:r w:rsidR="007861DA">
        <w:t>carbon</w:t>
      </w:r>
      <w:r w:rsidR="00663141">
        <w:t xml:space="preserve"> budget</w:t>
      </w:r>
      <w:r w:rsidR="007A11EF">
        <w:t>s sh</w:t>
      </w:r>
      <w:r w:rsidR="002115FE">
        <w:t>ow v</w:t>
      </w:r>
      <w:r w:rsidR="004D3846">
        <w:t>ery li</w:t>
      </w:r>
      <w:r w:rsidR="003E36A3">
        <w:t xml:space="preserve">ttle </w:t>
      </w:r>
      <w:r w:rsidR="00C041DC">
        <w:t>pro</w:t>
      </w:r>
      <w:r w:rsidR="005E2780">
        <w:t xml:space="preserve">jected </w:t>
      </w:r>
      <w:r w:rsidR="004538BC">
        <w:t>emissio</w:t>
      </w:r>
      <w:r w:rsidR="00C30B96">
        <w:t>ns reduc</w:t>
      </w:r>
      <w:r w:rsidR="00695DE2">
        <w:t>tions fr</w:t>
      </w:r>
      <w:r w:rsidR="002F6D45">
        <w:t>om agri</w:t>
      </w:r>
      <w:r w:rsidR="001F4442">
        <w:t>cultur</w:t>
      </w:r>
      <w:r w:rsidR="008206D5">
        <w:t xml:space="preserve">e. </w:t>
      </w:r>
      <w:r w:rsidR="00337C00">
        <w:t>I</w:t>
      </w:r>
      <w:r w:rsidR="002C6B4A">
        <w:t>n this reg</w:t>
      </w:r>
      <w:r w:rsidR="00B8272E">
        <w:t xml:space="preserve">ard it </w:t>
      </w:r>
      <w:r w:rsidR="00D03ADB">
        <w:t xml:space="preserve">feels </w:t>
      </w:r>
      <w:r w:rsidR="00814A12">
        <w:t>like the</w:t>
      </w:r>
      <w:r w:rsidR="00F14388">
        <w:t xml:space="preserve"> plan l</w:t>
      </w:r>
      <w:r w:rsidR="00CF00C8">
        <w:t>acks am</w:t>
      </w:r>
      <w:r w:rsidR="00941408">
        <w:t>bition</w:t>
      </w:r>
      <w:r w:rsidR="008B5EEF">
        <w:t>, w</w:t>
      </w:r>
      <w:r w:rsidR="00457B1F">
        <w:t xml:space="preserve">hile </w:t>
      </w:r>
      <w:r w:rsidR="00E118EE">
        <w:t xml:space="preserve">other </w:t>
      </w:r>
      <w:r w:rsidR="007C50F6">
        <w:t>sector</w:t>
      </w:r>
      <w:r w:rsidR="00E0459A">
        <w:t>s are</w:t>
      </w:r>
      <w:r w:rsidR="00C87D7A">
        <w:t xml:space="preserve"> bein</w:t>
      </w:r>
      <w:r w:rsidR="00FA5519">
        <w:t>g ask</w:t>
      </w:r>
      <w:r w:rsidR="008F498A">
        <w:t xml:space="preserve">ed </w:t>
      </w:r>
      <w:r w:rsidR="00AE15C7">
        <w:t>to mak</w:t>
      </w:r>
      <w:r w:rsidR="0003125E">
        <w:t>e sign</w:t>
      </w:r>
      <w:r w:rsidR="00FE06BF">
        <w:t>ifican</w:t>
      </w:r>
      <w:r w:rsidR="007F1E0A">
        <w:t>t chang</w:t>
      </w:r>
      <w:r w:rsidR="004D70FC">
        <w:t xml:space="preserve">es and </w:t>
      </w:r>
      <w:r w:rsidR="006D36AC">
        <w:t>investment</w:t>
      </w:r>
      <w:r w:rsidR="00814240">
        <w:t xml:space="preserve">s </w:t>
      </w:r>
      <w:r w:rsidR="00130787">
        <w:t xml:space="preserve">to </w:t>
      </w:r>
      <w:r w:rsidR="007D5F09">
        <w:t>d</w:t>
      </w:r>
      <w:r w:rsidR="00076D2D">
        <w:t>riv</w:t>
      </w:r>
      <w:r w:rsidR="00CB7D4A">
        <w:t>e forwar</w:t>
      </w:r>
      <w:r w:rsidR="004B7066">
        <w:t>d Scot</w:t>
      </w:r>
      <w:r w:rsidR="006D7CE0">
        <w:t xml:space="preserve">land’s </w:t>
      </w:r>
      <w:r w:rsidR="00916C53">
        <w:t>deca</w:t>
      </w:r>
      <w:r w:rsidR="00A2079F">
        <w:t>rbonis</w:t>
      </w:r>
      <w:r w:rsidR="00B36EF9">
        <w:t>ation</w:t>
      </w:r>
      <w:r w:rsidR="003520C2">
        <w:t xml:space="preserve">. </w:t>
      </w:r>
      <w:r w:rsidR="00D36966">
        <w:t>As a</w:t>
      </w:r>
      <w:r w:rsidR="002562CA">
        <w:t xml:space="preserve"> largely</w:t>
      </w:r>
      <w:r w:rsidR="00D36966">
        <w:t xml:space="preserve"> ur</w:t>
      </w:r>
      <w:r w:rsidR="00AD1AD1">
        <w:t>ban</w:t>
      </w:r>
      <w:r w:rsidR="002562CA">
        <w:t xml:space="preserve"> local</w:t>
      </w:r>
      <w:r w:rsidR="00AD1AD1">
        <w:t xml:space="preserve"> a</w:t>
      </w:r>
      <w:r w:rsidR="0041242E">
        <w:t>uthority</w:t>
      </w:r>
      <w:r w:rsidR="007D530D">
        <w:t xml:space="preserve"> </w:t>
      </w:r>
      <w:r w:rsidR="0009059E">
        <w:t>who</w:t>
      </w:r>
      <w:r w:rsidR="005B7E7A">
        <w:t>se</w:t>
      </w:r>
      <w:r w:rsidR="002562CA">
        <w:t xml:space="preserve"> citywide</w:t>
      </w:r>
      <w:r w:rsidR="005B7E7A">
        <w:t xml:space="preserve"> emissio</w:t>
      </w:r>
      <w:r w:rsidR="006C1E2C">
        <w:t xml:space="preserve">ns </w:t>
      </w:r>
      <w:r w:rsidR="0060185F">
        <w:t>are p</w:t>
      </w:r>
      <w:r w:rsidR="00607059">
        <w:t>redomi</w:t>
      </w:r>
      <w:r w:rsidR="00DC3C26">
        <w:t>nantly m</w:t>
      </w:r>
      <w:r w:rsidR="00BA661C">
        <w:t xml:space="preserve">ade </w:t>
      </w:r>
      <w:r w:rsidR="00893FF6">
        <w:t xml:space="preserve">up </w:t>
      </w:r>
      <w:r w:rsidR="00115DA5">
        <w:t xml:space="preserve">of </w:t>
      </w:r>
      <w:r w:rsidR="00596EAE">
        <w:t>emissio</w:t>
      </w:r>
      <w:r w:rsidR="003F7960">
        <w:t xml:space="preserve">ns from </w:t>
      </w:r>
      <w:r w:rsidR="00587BED">
        <w:t>transpo</w:t>
      </w:r>
      <w:r w:rsidR="00CC0CBC">
        <w:t>rt and bu</w:t>
      </w:r>
      <w:r w:rsidR="00D95EDC">
        <w:t>ilding</w:t>
      </w:r>
      <w:r w:rsidR="00D9475F">
        <w:t>s, both of wh</w:t>
      </w:r>
      <w:r w:rsidR="005C28D8">
        <w:t>ich are e</w:t>
      </w:r>
      <w:r w:rsidR="00E41CFA">
        <w:t>xpected to</w:t>
      </w:r>
      <w:r w:rsidR="00A3062F">
        <w:t xml:space="preserve"> </w:t>
      </w:r>
      <w:r w:rsidR="004332F9">
        <w:t>signifi</w:t>
      </w:r>
      <w:r w:rsidR="00AC2C67">
        <w:t xml:space="preserve">cantly </w:t>
      </w:r>
      <w:r w:rsidR="008B437C">
        <w:t>progres</w:t>
      </w:r>
      <w:r w:rsidR="00C97713">
        <w:t>s decarbo</w:t>
      </w:r>
      <w:r w:rsidR="00D80D6F">
        <w:t>nis</w:t>
      </w:r>
      <w:r w:rsidR="005F0F83">
        <w:t>e by 20</w:t>
      </w:r>
      <w:r w:rsidR="00E46B71">
        <w:t xml:space="preserve">40, it </w:t>
      </w:r>
      <w:r w:rsidR="00B739DA">
        <w:t xml:space="preserve">is </w:t>
      </w:r>
      <w:r w:rsidR="0068266C">
        <w:t>questiona</w:t>
      </w:r>
      <w:r w:rsidR="00A265E0">
        <w:t xml:space="preserve">ble </w:t>
      </w:r>
      <w:r w:rsidR="00E81BC4">
        <w:t>as to wh</w:t>
      </w:r>
      <w:r w:rsidR="004F3365">
        <w:t xml:space="preserve">ether </w:t>
      </w:r>
      <w:r w:rsidR="009C51C7">
        <w:t>this ap</w:t>
      </w:r>
      <w:r w:rsidR="00356A5F">
        <w:t>proa</w:t>
      </w:r>
      <w:r w:rsidR="00AD72DB">
        <w:t>ch is</w:t>
      </w:r>
      <w:r w:rsidR="00774223">
        <w:t xml:space="preserve"> </w:t>
      </w:r>
      <w:r w:rsidR="009E61E4">
        <w:t>fair.</w:t>
      </w:r>
      <w:r w:rsidR="00FB6C70">
        <w:t xml:space="preserve"> </w:t>
      </w:r>
    </w:p>
    <w:p w14:paraId="6B7EB5F9" w14:textId="77777777" w:rsidR="00F53FBB" w:rsidRPr="00F53FBB" w:rsidRDefault="00F53FBB" w:rsidP="00F53FBB">
      <w:pPr>
        <w:pStyle w:val="Heading2"/>
      </w:pPr>
      <w:r w:rsidRPr="00F53FBB">
        <w:lastRenderedPageBreak/>
        <w:t>Section 3: Impact Assessments</w:t>
      </w:r>
    </w:p>
    <w:p w14:paraId="6C42ED6D" w14:textId="23828E43" w:rsidR="00F53FBB" w:rsidRPr="00F53FBB" w:rsidRDefault="00F53FBB" w:rsidP="00F53FBB">
      <w:r w:rsidRPr="00F53FBB">
        <w:t>The following questions concern the Business and Regulatory Impact Assessment (BRIA), Child rights and wellbeing impact assessment (CRWIA), Island Communities Impact Assessment (ICIA), Equality Impact Assessment (EQIA), Fairer Scotland Duty Assessment (FSD). The purpose of these impact assessments is to understand the effects of government policy on specific groups, including children and young people, island communities, business and equalities groups.</w:t>
      </w:r>
    </w:p>
    <w:p w14:paraId="5E9B53D3" w14:textId="77777777" w:rsidR="00F53FBB" w:rsidRPr="00F53FBB" w:rsidRDefault="00F53FBB" w:rsidP="00F53FBB">
      <w:pPr>
        <w:pStyle w:val="Heading3"/>
      </w:pPr>
      <w:r w:rsidRPr="00F53FBB">
        <w:t>Question 16</w:t>
      </w:r>
    </w:p>
    <w:p w14:paraId="07EBAEC8" w14:textId="24CE253E" w:rsidR="00F53FBB" w:rsidRPr="00F53FBB" w:rsidRDefault="00F53FBB" w:rsidP="00F53FBB">
      <w:r>
        <w:t>Which groups or communities do you think will be most affected by the transition to net zero, and in what ways?</w:t>
      </w:r>
    </w:p>
    <w:p w14:paraId="168F00C6" w14:textId="66F42FB7" w:rsidR="00F53FBB" w:rsidRPr="00F53FBB" w:rsidRDefault="23F6F4DB" w:rsidP="00F53FBB">
      <w:r w:rsidRPr="00A80538">
        <w:rPr>
          <w:highlight w:val="yellow"/>
        </w:rPr>
        <w:t>Draft Response:</w:t>
      </w:r>
    </w:p>
    <w:p w14:paraId="779CDC0F" w14:textId="637E1070" w:rsidR="00F53FBB" w:rsidRPr="00F53FBB" w:rsidRDefault="00556DEF" w:rsidP="00F53FBB">
      <w:r>
        <w:t>From an urban perspective, l</w:t>
      </w:r>
      <w:r w:rsidR="1E0F7E53">
        <w:t>ow-income</w:t>
      </w:r>
      <w:r w:rsidR="4029BBF1">
        <w:t xml:space="preserve"> </w:t>
      </w:r>
      <w:r w:rsidR="17F7ABAB">
        <w:t>groups of people plus those with protected characteristics</w:t>
      </w:r>
      <w:r w:rsidR="008C617B">
        <w:t xml:space="preserve"> are most likely to be affected</w:t>
      </w:r>
      <w:r w:rsidR="21FC628A">
        <w:t>. This is due to</w:t>
      </w:r>
      <w:r w:rsidR="2711988A">
        <w:t xml:space="preserve"> on-</w:t>
      </w:r>
      <w:r w:rsidR="2F364D58">
        <w:t>going costs</w:t>
      </w:r>
      <w:r w:rsidR="21FC628A">
        <w:t xml:space="preserve"> of living</w:t>
      </w:r>
      <w:r w:rsidR="21F39F5A">
        <w:t xml:space="preserve"> and moving to</w:t>
      </w:r>
      <w:r w:rsidR="21FC628A">
        <w:t xml:space="preserve"> </w:t>
      </w:r>
      <w:r w:rsidR="7BEB8A78">
        <w:t xml:space="preserve">low carbon technologies </w:t>
      </w:r>
      <w:r w:rsidR="7AE378BF">
        <w:t xml:space="preserve">that are not </w:t>
      </w:r>
      <w:r w:rsidR="068C4954">
        <w:t>guaranteed</w:t>
      </w:r>
      <w:r w:rsidR="7AE378BF">
        <w:t xml:space="preserve"> to be lower cost tha</w:t>
      </w:r>
      <w:r w:rsidR="003F7A3F">
        <w:t>n</w:t>
      </w:r>
      <w:r w:rsidR="7AE378BF">
        <w:t xml:space="preserve"> current practices. </w:t>
      </w:r>
      <w:r w:rsidR="0F10C45E">
        <w:t xml:space="preserve">Also, the transition process </w:t>
      </w:r>
      <w:r w:rsidR="004C0696">
        <w:t>may</w:t>
      </w:r>
      <w:r w:rsidR="0F10C45E">
        <w:t xml:space="preserve"> cause</w:t>
      </w:r>
      <w:r w:rsidR="004C0696">
        <w:t xml:space="preserve"> substantial</w:t>
      </w:r>
      <w:r w:rsidR="0F10C45E">
        <w:t xml:space="preserve"> disturbance</w:t>
      </w:r>
      <w:r w:rsidR="2FECEB56">
        <w:t xml:space="preserve"> </w:t>
      </w:r>
      <w:r w:rsidR="004C0696">
        <w:t>while new infrastructure is installed, whether in streets or within homes</w:t>
      </w:r>
      <w:r w:rsidR="59339058">
        <w:t xml:space="preserve">. </w:t>
      </w:r>
      <w:r w:rsidR="004C0696">
        <w:t>Individuals on l</w:t>
      </w:r>
      <w:r w:rsidR="0F10C45E">
        <w:t>ow-income</w:t>
      </w:r>
      <w:r w:rsidR="004C0696">
        <w:t>s</w:t>
      </w:r>
      <w:r w:rsidR="0F10C45E">
        <w:t xml:space="preserve"> and some </w:t>
      </w:r>
      <w:r w:rsidR="0DF6FD5A">
        <w:t xml:space="preserve">people with </w:t>
      </w:r>
      <w:r w:rsidR="0F10C45E">
        <w:t xml:space="preserve">protected </w:t>
      </w:r>
      <w:r w:rsidR="696E5995">
        <w:t>characteristics</w:t>
      </w:r>
      <w:r w:rsidR="0F10C45E">
        <w:t xml:space="preserve"> </w:t>
      </w:r>
      <w:r w:rsidR="695E4A0D">
        <w:t>will be</w:t>
      </w:r>
      <w:r w:rsidR="0F10C45E">
        <w:t xml:space="preserve"> less able to </w:t>
      </w:r>
      <w:r w:rsidR="004C0696">
        <w:t>temporarily relocate</w:t>
      </w:r>
      <w:r w:rsidR="53CCB299">
        <w:t xml:space="preserve"> while the work is </w:t>
      </w:r>
      <w:r w:rsidR="000604CF">
        <w:t>happening.</w:t>
      </w:r>
    </w:p>
    <w:p w14:paraId="7388F0BE" w14:textId="0D882C1D" w:rsidR="00151581" w:rsidRDefault="002C0B22" w:rsidP="00F53FBB">
      <w:r>
        <w:t xml:space="preserve">More broadly, </w:t>
      </w:r>
      <w:r w:rsidR="3F59E3E6">
        <w:t>a</w:t>
      </w:r>
      <w:r w:rsidR="00F53FBB">
        <w:t xml:space="preserve"> Just Transition needs to be considered for all workers, not just </w:t>
      </w:r>
      <w:r w:rsidR="00B94DAE">
        <w:t xml:space="preserve">those working in </w:t>
      </w:r>
      <w:r w:rsidR="00F8005C">
        <w:t>Scotland’s</w:t>
      </w:r>
      <w:r w:rsidR="00F53FBB">
        <w:t xml:space="preserve"> oil &amp; gas</w:t>
      </w:r>
      <w:r w:rsidR="00F8005C">
        <w:t xml:space="preserve"> sector</w:t>
      </w:r>
      <w:r w:rsidR="00F53FBB">
        <w:t xml:space="preserve">. </w:t>
      </w:r>
      <w:r w:rsidR="00F8005C">
        <w:t>T</w:t>
      </w:r>
      <w:r w:rsidR="00F53FBB">
        <w:t>his needs to include</w:t>
      </w:r>
      <w:r w:rsidR="00151581">
        <w:t>:</w:t>
      </w:r>
    </w:p>
    <w:p w14:paraId="6EC7799C" w14:textId="77777777" w:rsidR="00EA354F" w:rsidRDefault="00F53FBB" w:rsidP="00151581">
      <w:pPr>
        <w:pStyle w:val="ListParagraph"/>
        <w:numPr>
          <w:ilvl w:val="0"/>
          <w:numId w:val="6"/>
        </w:numPr>
      </w:pPr>
      <w:r w:rsidRPr="00F53FBB">
        <w:t xml:space="preserve">those whose businesses </w:t>
      </w:r>
      <w:r w:rsidR="00151581">
        <w:t>or livelihoods</w:t>
      </w:r>
      <w:r w:rsidRPr="00F53FBB">
        <w:t xml:space="preserve"> are based around </w:t>
      </w:r>
      <w:r w:rsidR="00151581">
        <w:t>selling or maintaining</w:t>
      </w:r>
      <w:r w:rsidRPr="00F53FBB">
        <w:t xml:space="preserve"> </w:t>
      </w:r>
      <w:r w:rsidR="00F8005C">
        <w:t>Internal Combustion Engine (</w:t>
      </w:r>
      <w:r w:rsidRPr="00F53FBB">
        <w:t>ICE</w:t>
      </w:r>
      <w:r w:rsidR="00F8005C">
        <w:t>)</w:t>
      </w:r>
      <w:r w:rsidRPr="00F53FBB">
        <w:t xml:space="preserve"> vehicles, </w:t>
      </w:r>
    </w:p>
    <w:p w14:paraId="57B32E7F" w14:textId="09D9420C" w:rsidR="00F53FBB" w:rsidRPr="00F53FBB" w:rsidRDefault="00F53FBB" w:rsidP="00151581">
      <w:pPr>
        <w:pStyle w:val="ListParagraph"/>
        <w:numPr>
          <w:ilvl w:val="0"/>
          <w:numId w:val="6"/>
        </w:numPr>
      </w:pPr>
      <w:r w:rsidRPr="00F53FBB">
        <w:t xml:space="preserve">plumbers </w:t>
      </w:r>
      <w:r w:rsidR="00151581">
        <w:t>who sell</w:t>
      </w:r>
      <w:r w:rsidR="00D8783E">
        <w:t>, install and service gas boilers</w:t>
      </w:r>
    </w:p>
    <w:p w14:paraId="100BB281" w14:textId="34D2574F" w:rsidR="00F53FBB" w:rsidRPr="00F53FBB" w:rsidRDefault="00F53FBB" w:rsidP="00F53FBB">
      <w:r w:rsidRPr="00F53FBB">
        <w:t> </w:t>
      </w:r>
      <w:r w:rsidR="002C0B22">
        <w:t>All sectors of workers affected should be supported to retrain as needed.</w:t>
      </w:r>
    </w:p>
    <w:p w14:paraId="2BCBB5B6" w14:textId="77777777" w:rsidR="00F53FBB" w:rsidRPr="00F53FBB" w:rsidRDefault="00F53FBB" w:rsidP="00F53FBB">
      <w:pPr>
        <w:pStyle w:val="Heading3"/>
      </w:pPr>
      <w:r>
        <w:t>Question 17</w:t>
      </w:r>
    </w:p>
    <w:p w14:paraId="5E443406" w14:textId="76845BCA" w:rsidR="003F7A3F" w:rsidRPr="003F7A3F" w:rsidRDefault="00F53FBB" w:rsidP="00AC1426">
      <w:r>
        <w:t>How do you think the Climate Change Plan aligns with existing local, regional, or national priorities that you are aware of or involved in?</w:t>
      </w:r>
    </w:p>
    <w:p w14:paraId="1075F72E" w14:textId="5AB148D7" w:rsidR="0E660F8E" w:rsidRDefault="136DC4E7" w:rsidP="00AC1426">
      <w:pPr>
        <w:rPr>
          <w:highlight w:val="yellow"/>
        </w:rPr>
      </w:pPr>
      <w:r w:rsidRPr="00AC1426">
        <w:rPr>
          <w:highlight w:val="yellow"/>
        </w:rPr>
        <w:t>Draft Response:</w:t>
      </w:r>
    </w:p>
    <w:p w14:paraId="0EDDBF8F" w14:textId="010638E0" w:rsidR="003F7A3F" w:rsidRPr="003F7A3F" w:rsidRDefault="003F7A3F" w:rsidP="00AC1426">
      <w:r>
        <w:t xml:space="preserve">Place-based delivery is a local and national priority. </w:t>
      </w:r>
      <w:r w:rsidR="00030245">
        <w:t xml:space="preserve">The climate change plan acknowledges that measures to reduce emissions need to be considered and delivered alongside measures for adapting to Scotland’s changing climate and restoring nature. These are also local priorities for Edinburgh. </w:t>
      </w:r>
      <w:r>
        <w:t xml:space="preserve">The reality for delivering in a joined up, place-based manner is however strongly influenced by the availability of central funding streams, which </w:t>
      </w:r>
      <w:r w:rsidR="00030245">
        <w:t>are</w:t>
      </w:r>
      <w:r>
        <w:t xml:space="preserve"> strongly siloed. The Plan could do more to align and join up investment with joined up policy. </w:t>
      </w:r>
    </w:p>
    <w:p w14:paraId="1F07C455" w14:textId="7709590D" w:rsidR="00F53FBB" w:rsidRDefault="003D3FA2" w:rsidP="00F53FBB">
      <w:r>
        <w:t xml:space="preserve">One of the plan’s key asks of local authorities is also to work and deliver heat networks regionally. This may be appropriate in certain </w:t>
      </w:r>
      <w:proofErr w:type="gramStart"/>
      <w:r>
        <w:t>locations,</w:t>
      </w:r>
      <w:proofErr w:type="gramEnd"/>
      <w:r>
        <w:t xml:space="preserve"> however the advice of our Danish heat network mentors is to start </w:t>
      </w:r>
      <w:proofErr w:type="gramStart"/>
      <w:r>
        <w:t>small</w:t>
      </w:r>
      <w:proofErr w:type="gramEnd"/>
      <w:r>
        <w:t xml:space="preserve"> and the cost of transporting heat over long distances is not viable. Local priorities therefore </w:t>
      </w:r>
      <w:proofErr w:type="gramStart"/>
      <w:r>
        <w:t>may</w:t>
      </w:r>
      <w:proofErr w:type="gramEnd"/>
      <w:r>
        <w:t xml:space="preserve"> different in this regard to the draft plan’s proposed approach. </w:t>
      </w:r>
    </w:p>
    <w:p w14:paraId="0803B657" w14:textId="77777777" w:rsidR="00F53FBB" w:rsidRPr="00F53FBB" w:rsidRDefault="00F53FBB" w:rsidP="00F53FBB">
      <w:pPr>
        <w:pStyle w:val="Heading3"/>
      </w:pPr>
      <w:r w:rsidRPr="00684C88">
        <w:t>Question 18</w:t>
      </w:r>
    </w:p>
    <w:p w14:paraId="19F00D16" w14:textId="175BCF55" w:rsidR="00F53FBB" w:rsidRPr="00F53FBB" w:rsidRDefault="00F53FBB" w:rsidP="00F53FBB">
      <w:r w:rsidRPr="00F53FBB">
        <w:t>If you identified there could be negative impacts of the Climate Change Plan, are there any ways you think we could reduce that negative impact and if so, what would you recommend?</w:t>
      </w:r>
    </w:p>
    <w:p w14:paraId="1A18028D" w14:textId="51124000" w:rsidR="00F53FBB" w:rsidRPr="00F53FBB" w:rsidRDefault="00F53FBB" w:rsidP="00F53FBB">
      <w:r w:rsidRPr="00684C88">
        <w:rPr>
          <w:highlight w:val="yellow"/>
        </w:rPr>
        <w:lastRenderedPageBreak/>
        <w:t>Draft Response:</w:t>
      </w:r>
      <w:r w:rsidR="1EEEA667">
        <w:t xml:space="preserve"> </w:t>
      </w:r>
      <w:r w:rsidR="0049510B">
        <w:t xml:space="preserve">The climate change plan is not clear on whether the energy efficiency standards for different types of homes will align and if so, how the funding and timeframes for making changes to different types of homes will align. </w:t>
      </w:r>
      <w:r w:rsidR="00684C88" w:rsidRPr="000A20ED">
        <w:t>There is</w:t>
      </w:r>
      <w:r w:rsidR="0049510B">
        <w:t xml:space="preserve"> currently</w:t>
      </w:r>
      <w:r w:rsidR="00684C88" w:rsidRPr="000A20ED">
        <w:t xml:space="preserve"> a lack of</w:t>
      </w:r>
      <w:r w:rsidR="0049510B">
        <w:t xml:space="preserve"> sufficiently large</w:t>
      </w:r>
      <w:r w:rsidR="00684C88" w:rsidRPr="000A20ED">
        <w:t xml:space="preserve"> finance mechanisms available for private owners of properties in housing blocks that also contain social housing properties. This is needed to</w:t>
      </w:r>
      <w:r w:rsidR="0049510B">
        <w:t xml:space="preserve"> prevent these private homeowners for </w:t>
      </w:r>
      <w:proofErr w:type="gramStart"/>
      <w:r w:rsidR="0049510B">
        <w:t>entering into</w:t>
      </w:r>
      <w:proofErr w:type="gramEnd"/>
      <w:r w:rsidR="0049510B">
        <w:t xml:space="preserve"> significant debt that they cannot afford.</w:t>
      </w:r>
      <w:r w:rsidR="00684C88" w:rsidRPr="000A20ED">
        <w:t xml:space="preserve"> </w:t>
      </w:r>
      <w:r w:rsidR="0049510B">
        <w:t xml:space="preserve">As well as supporting these individuals, funding to address this challenge would assist </w:t>
      </w:r>
      <w:r w:rsidR="00684C88" w:rsidRPr="000A20ED">
        <w:t>in reducing the Council’s risk of bad debt when front funding works and to encourage private owner agreement to works</w:t>
      </w:r>
      <w:r w:rsidR="00C22D93">
        <w:t xml:space="preserve"> in the first place</w:t>
      </w:r>
      <w:r w:rsidR="00684C88" w:rsidRPr="000A20ED">
        <w:t>.</w:t>
      </w:r>
    </w:p>
    <w:p w14:paraId="2626AACC" w14:textId="77777777" w:rsidR="00F53FBB" w:rsidRPr="00F53FBB" w:rsidRDefault="00F53FBB" w:rsidP="00F53FBB">
      <w:pPr>
        <w:pStyle w:val="Heading3"/>
      </w:pPr>
      <w:r w:rsidRPr="00F53FBB">
        <w:t>Question 19</w:t>
      </w:r>
    </w:p>
    <w:p w14:paraId="4126DB6A" w14:textId="6F28A1C3" w:rsidR="00F53FBB" w:rsidRPr="00F53FBB" w:rsidRDefault="00F53FBB" w:rsidP="00F53FBB">
      <w:r w:rsidRPr="00F53FBB">
        <w:t>Please share any other quantitative data, or sources of this, to assist in developing the impact assessments:</w:t>
      </w:r>
    </w:p>
    <w:p w14:paraId="0ABC5923" w14:textId="22DD0113" w:rsidR="00F53FBB" w:rsidRDefault="00F53FBB" w:rsidP="00F53FBB">
      <w:r w:rsidRPr="00041B6F">
        <w:rPr>
          <w:highlight w:val="yellow"/>
        </w:rPr>
        <w:t>Draft Response:</w:t>
      </w:r>
      <w:r w:rsidR="00041B6F">
        <w:t xml:space="preserve"> LEAVE BLANK</w:t>
      </w:r>
    </w:p>
    <w:p w14:paraId="76B44F34" w14:textId="5E293FCC" w:rsidR="00F53FBB" w:rsidRPr="00F53FBB" w:rsidRDefault="00041B6F" w:rsidP="00F53FBB">
      <w:r>
        <w:t>Committee explanation: No additional data identified</w:t>
      </w:r>
      <w:r w:rsidR="00F53FBB" w:rsidRPr="00F53FBB">
        <w:t> </w:t>
      </w:r>
    </w:p>
    <w:p w14:paraId="7E4F86A2" w14:textId="77777777" w:rsidR="00F53FBB" w:rsidRPr="00F53FBB" w:rsidRDefault="00F53FBB" w:rsidP="00F53FBB">
      <w:pPr>
        <w:pStyle w:val="Heading3"/>
      </w:pPr>
      <w:r>
        <w:t>Question 20</w:t>
      </w:r>
    </w:p>
    <w:p w14:paraId="599C4D33" w14:textId="67E65472" w:rsidR="00F53FBB" w:rsidRPr="00F53FBB" w:rsidRDefault="00F53FBB" w:rsidP="00F53FBB">
      <w:r w:rsidRPr="00F53FBB">
        <w:t>Are there any previous examples or case studies we should consider when assessing potential impacts?</w:t>
      </w:r>
      <w:r w:rsidR="18707EE2">
        <w:t xml:space="preserve"> </w:t>
      </w:r>
    </w:p>
    <w:p w14:paraId="2F288A74" w14:textId="298832BA" w:rsidR="00F53FBB" w:rsidRPr="00F53FBB" w:rsidRDefault="00F53FBB" w:rsidP="00F53FBB">
      <w:r w:rsidRPr="004E46E1">
        <w:rPr>
          <w:highlight w:val="yellow"/>
        </w:rPr>
        <w:t>Draft Response:</w:t>
      </w:r>
      <w:r w:rsidR="007C7AD2">
        <w:t xml:space="preserve"> </w:t>
      </w:r>
      <w:r w:rsidR="004E46E1">
        <w:t xml:space="preserve">The climate and nature team are working with service colleagues to gather any case studies that may be appropriate to be shared as part of the Council’s final response. </w:t>
      </w:r>
    </w:p>
    <w:p w14:paraId="41544421" w14:textId="77777777" w:rsidR="00F53FBB" w:rsidRPr="00F53FBB" w:rsidRDefault="00F53FBB" w:rsidP="00F53FBB">
      <w:pPr>
        <w:pStyle w:val="Heading3"/>
      </w:pPr>
      <w:r w:rsidRPr="00F53FBB">
        <w:t>Question 21</w:t>
      </w:r>
    </w:p>
    <w:p w14:paraId="52D4F1AB" w14:textId="5602D4AD" w:rsidR="00F53FBB" w:rsidRPr="00F53FBB" w:rsidRDefault="00F53FBB" w:rsidP="00F53FBB">
      <w:r w:rsidRPr="00F53FBB">
        <w:t>Can you think of any further positive or negative impacts, that are not covered in the impact assessments, that may result from the Climate Change Plan?</w:t>
      </w:r>
    </w:p>
    <w:p w14:paraId="4E48138C" w14:textId="2705F3B6" w:rsidR="00F53FBB" w:rsidRPr="00F53FBB" w:rsidRDefault="00F53FBB" w:rsidP="00F53FBB">
      <w:r w:rsidRPr="002B16E5">
        <w:rPr>
          <w:highlight w:val="yellow"/>
        </w:rPr>
        <w:t>Draft Response</w:t>
      </w:r>
      <w:r>
        <w:t>:</w:t>
      </w:r>
      <w:r w:rsidR="44E02EF8">
        <w:t xml:space="preserve"> The plan</w:t>
      </w:r>
      <w:r w:rsidR="00030245">
        <w:t>’s impact assessments</w:t>
      </w:r>
      <w:r w:rsidR="44E02EF8">
        <w:t xml:space="preserve"> indicate that women are more likely to be affected for various reasons than men, so while this has been highlighted </w:t>
      </w:r>
      <w:r w:rsidR="385B566F">
        <w:t xml:space="preserve">the </w:t>
      </w:r>
      <w:r w:rsidR="00C213CA">
        <w:t>P</w:t>
      </w:r>
      <w:r w:rsidR="385B566F">
        <w:t>lan could benefit fr</w:t>
      </w:r>
      <w:r w:rsidR="00041B6F">
        <w:t>om</w:t>
      </w:r>
      <w:r w:rsidR="00C213CA">
        <w:t xml:space="preserve"> detailing</w:t>
      </w:r>
      <w:r w:rsidR="385B566F">
        <w:t xml:space="preserve"> further action</w:t>
      </w:r>
      <w:r w:rsidR="00C213CA">
        <w:t xml:space="preserve"> that could</w:t>
      </w:r>
      <w:r w:rsidR="385B566F">
        <w:t xml:space="preserve"> help </w:t>
      </w:r>
      <w:r w:rsidR="11708F5E">
        <w:t>alleviate</w:t>
      </w:r>
      <w:r w:rsidR="385B566F">
        <w:t xml:space="preserve"> this issue. </w:t>
      </w:r>
    </w:p>
    <w:p w14:paraId="3E22C750" w14:textId="187BCD61" w:rsidR="00F53FBB" w:rsidRDefault="385B566F" w:rsidP="00F53FBB">
      <w:r>
        <w:t>The plan</w:t>
      </w:r>
      <w:r w:rsidR="00030245">
        <w:t>’s impact assessments</w:t>
      </w:r>
      <w:r>
        <w:t xml:space="preserve"> also indicated that older people, some likely to have fixed incomes</w:t>
      </w:r>
      <w:r w:rsidR="6D672A25">
        <w:t>,</w:t>
      </w:r>
      <w:r>
        <w:t xml:space="preserve"> </w:t>
      </w:r>
      <w:r w:rsidR="00C213CA">
        <w:t>will</w:t>
      </w:r>
      <w:r>
        <w:t xml:space="preserve"> need to decarbonise their homes and </w:t>
      </w:r>
      <w:r w:rsidR="00C213CA">
        <w:t xml:space="preserve">are </w:t>
      </w:r>
      <w:r>
        <w:t xml:space="preserve">less likely to have the </w:t>
      </w:r>
      <w:r w:rsidR="60468730">
        <w:t>energy to support this action compared to younger people in the population</w:t>
      </w:r>
      <w:r w:rsidR="00041B6F">
        <w:t>.</w:t>
      </w:r>
      <w:r w:rsidR="60468730">
        <w:t xml:space="preserve"> </w:t>
      </w:r>
      <w:r w:rsidR="00041B6F">
        <w:t>A</w:t>
      </w:r>
      <w:r w:rsidR="60468730">
        <w:t>gain</w:t>
      </w:r>
      <w:r w:rsidR="00FD070E">
        <w:t>,</w:t>
      </w:r>
      <w:r w:rsidR="60468730">
        <w:t xml:space="preserve"> a </w:t>
      </w:r>
      <w:r w:rsidR="0CC2336D">
        <w:t>national</w:t>
      </w:r>
      <w:r w:rsidR="60468730">
        <w:t xml:space="preserve"> </w:t>
      </w:r>
      <w:r w:rsidR="7A6754D9">
        <w:t>response</w:t>
      </w:r>
      <w:r w:rsidR="60468730">
        <w:t xml:space="preserve"> to support older people</w:t>
      </w:r>
      <w:r w:rsidR="4D9F4C3B">
        <w:t xml:space="preserve">, especially in rural areas, </w:t>
      </w:r>
      <w:r w:rsidR="60468730">
        <w:t xml:space="preserve">could be helpful. </w:t>
      </w:r>
    </w:p>
    <w:p w14:paraId="04915149" w14:textId="77777777" w:rsidR="00A80538" w:rsidRPr="00F53FBB" w:rsidRDefault="00A80538" w:rsidP="00F53FBB"/>
    <w:p w14:paraId="57451FA7" w14:textId="7C83537F" w:rsidR="00F53FBB" w:rsidRPr="00F53FBB" w:rsidRDefault="00F53FBB" w:rsidP="00F53FBB">
      <w:pPr>
        <w:pStyle w:val="Heading2"/>
      </w:pPr>
      <w:r w:rsidRPr="00F53FBB">
        <w:t>Section 4: Strategic Environmental Assessment (SEA)</w:t>
      </w:r>
    </w:p>
    <w:p w14:paraId="473C4D86" w14:textId="42C31E8B" w:rsidR="00F53FBB" w:rsidRPr="00F53FBB" w:rsidRDefault="00F53FBB" w:rsidP="00F53FBB">
      <w:r w:rsidRPr="00F53FBB">
        <w:t>The following questions concern the SEA. There is a legal requirement to consult on the SEA Environmental Report (</w:t>
      </w:r>
      <w:hyperlink r:id="rId11" w:history="1">
        <w:r w:rsidRPr="00F53FBB">
          <w:rPr>
            <w:rStyle w:val="Hyperlink"/>
          </w:rPr>
          <w:t>Environmental Assessment (Scotland) Act 2005</w:t>
        </w:r>
      </w:hyperlink>
      <w:r w:rsidRPr="00F53FBB">
        <w:t>). The purpose of the SEA is to assess the likely environmental effects of government policy, considers how negative impacts can be avoided or minimised and ways that positive effects can be enhanced.</w:t>
      </w:r>
    </w:p>
    <w:p w14:paraId="6F76F707" w14:textId="77777777" w:rsidR="00F53FBB" w:rsidRPr="00F53FBB" w:rsidRDefault="00F53FBB" w:rsidP="00F53FBB">
      <w:pPr>
        <w:pStyle w:val="Heading3"/>
      </w:pPr>
      <w:r w:rsidRPr="00F53FBB">
        <w:t>Question 22</w:t>
      </w:r>
    </w:p>
    <w:p w14:paraId="41EFB038" w14:textId="77777777" w:rsidR="00F53FBB" w:rsidRPr="00F53FBB" w:rsidRDefault="00F53FBB" w:rsidP="00F53FBB">
      <w:r w:rsidRPr="00F53FBB">
        <w:t>What are your views on the accuracy and scope of the environmental baseline set out in the environmental report? Are you aware of further information that could be used to inform the assessment findings?</w:t>
      </w:r>
    </w:p>
    <w:p w14:paraId="6D02648D" w14:textId="531C574C" w:rsidR="00F53FBB" w:rsidRPr="00F53FBB" w:rsidRDefault="00F53FBB" w:rsidP="00F53FBB">
      <w:r w:rsidRPr="00383908">
        <w:rPr>
          <w:highlight w:val="yellow"/>
        </w:rPr>
        <w:t>Draft Response</w:t>
      </w:r>
      <w:r w:rsidRPr="00F53FBB">
        <w:t>:</w:t>
      </w:r>
      <w:r w:rsidR="00B01003" w:rsidRPr="00B01003">
        <w:t xml:space="preserve"> Overall</w:t>
      </w:r>
      <w:r w:rsidR="0065383C">
        <w:t>, we agree that the</w:t>
      </w:r>
      <w:r w:rsidR="00B01003" w:rsidRPr="00B01003">
        <w:t xml:space="preserve"> accuracy and scope</w:t>
      </w:r>
      <w:r w:rsidR="0065383C">
        <w:t xml:space="preserve"> of the environmental baseline</w:t>
      </w:r>
      <w:r w:rsidR="00B01003" w:rsidRPr="00B01003">
        <w:t xml:space="preserve"> is sufficient.</w:t>
      </w:r>
      <w:r w:rsidR="0065383C">
        <w:t xml:space="preserve"> While r</w:t>
      </w:r>
      <w:r w:rsidR="0065383C" w:rsidRPr="00B01003">
        <w:t xml:space="preserve">ecognising </w:t>
      </w:r>
      <w:r w:rsidR="0065383C">
        <w:t xml:space="preserve">that </w:t>
      </w:r>
      <w:r w:rsidR="0065383C" w:rsidRPr="00B01003">
        <w:t>the report is written at</w:t>
      </w:r>
      <w:r w:rsidR="0065383C">
        <w:t xml:space="preserve"> a very high level</w:t>
      </w:r>
      <w:r w:rsidR="008B2CB1">
        <w:t>, the</w:t>
      </w:r>
      <w:r w:rsidR="0065383C" w:rsidRPr="00B01003">
        <w:t xml:space="preserve"> </w:t>
      </w:r>
      <w:r w:rsidR="008B2CB1">
        <w:t xml:space="preserve">SEA should also </w:t>
      </w:r>
      <w:r w:rsidR="008B2CB1">
        <w:lastRenderedPageBreak/>
        <w:t>consider</w:t>
      </w:r>
      <w:r w:rsidR="0065383C" w:rsidRPr="00B01003">
        <w:t xml:space="preserve"> regional environmental baselines</w:t>
      </w:r>
      <w:r w:rsidR="008B2CB1">
        <w:t>, given the highly varied nature of Scotland</w:t>
      </w:r>
      <w:r w:rsidR="0065383C" w:rsidRPr="00B01003">
        <w:t xml:space="preserve">. </w:t>
      </w:r>
      <w:r w:rsidR="00B01003" w:rsidRPr="00B01003">
        <w:t xml:space="preserve"> </w:t>
      </w:r>
      <w:r w:rsidR="00F75E60">
        <w:t>For</w:t>
      </w:r>
      <w:r w:rsidR="00B01003" w:rsidRPr="00B01003">
        <w:t xml:space="preserve"> Section 3.2 Air Quality,</w:t>
      </w:r>
      <w:r w:rsidR="00F75E60">
        <w:t xml:space="preserve"> the role</w:t>
      </w:r>
      <w:r w:rsidR="00B21588">
        <w:t xml:space="preserve"> and potential</w:t>
      </w:r>
      <w:r w:rsidR="00F75E60">
        <w:t xml:space="preserve"> </w:t>
      </w:r>
      <w:r w:rsidR="00B21588">
        <w:t>for</w:t>
      </w:r>
      <w:r w:rsidR="00B01003" w:rsidRPr="00B01003">
        <w:t xml:space="preserve"> green infrastructure </w:t>
      </w:r>
      <w:r w:rsidR="00B21588">
        <w:t>to</w:t>
      </w:r>
      <w:r w:rsidR="00B01003" w:rsidRPr="00B01003">
        <w:t xml:space="preserve"> improv</w:t>
      </w:r>
      <w:r w:rsidR="00B21588">
        <w:t>e</w:t>
      </w:r>
      <w:r w:rsidR="00B01003" w:rsidRPr="00B01003">
        <w:t xml:space="preserve"> localised air quality</w:t>
      </w:r>
      <w:r w:rsidR="00F75E60">
        <w:t xml:space="preserve"> should also be reflected in the document</w:t>
      </w:r>
      <w:r w:rsidR="00B01003" w:rsidRPr="00B01003">
        <w:t>.</w:t>
      </w:r>
    </w:p>
    <w:p w14:paraId="0FD860F9" w14:textId="77777777" w:rsidR="00F53FBB" w:rsidRPr="00F53FBB" w:rsidRDefault="00F53FBB" w:rsidP="00F53FBB">
      <w:pPr>
        <w:pStyle w:val="Heading3"/>
      </w:pPr>
      <w:r w:rsidRPr="00F53FBB">
        <w:t>Question 23</w:t>
      </w:r>
    </w:p>
    <w:p w14:paraId="39BC0C0C" w14:textId="43266438" w:rsidR="00F53FBB" w:rsidRPr="00F53FBB" w:rsidRDefault="00F53FBB" w:rsidP="00F53FBB">
      <w:r w:rsidRPr="00F53FBB">
        <w:t xml:space="preserve">What in your view are the most significant environmental effects which should be </w:t>
      </w:r>
      <w:proofErr w:type="gramStart"/>
      <w:r w:rsidRPr="00F53FBB">
        <w:t>taken into account</w:t>
      </w:r>
      <w:proofErr w:type="gramEnd"/>
      <w:r w:rsidRPr="00F53FBB">
        <w:t xml:space="preserve"> as the Draft Climate Change Plan is finalised?</w:t>
      </w:r>
    </w:p>
    <w:p w14:paraId="3883BC19" w14:textId="28001062" w:rsidR="00F53FBB" w:rsidRPr="00F53FBB" w:rsidRDefault="00F53FBB" w:rsidP="00F53FBB">
      <w:r w:rsidRPr="00190FBD">
        <w:rPr>
          <w:highlight w:val="yellow"/>
        </w:rPr>
        <w:t>Draft Response:</w:t>
      </w:r>
      <w:r w:rsidR="00737B39">
        <w:t xml:space="preserve"> </w:t>
      </w:r>
      <w:r w:rsidR="00190FBD">
        <w:t>A</w:t>
      </w:r>
      <w:r w:rsidR="00954409">
        <w:t>ny environmental effects</w:t>
      </w:r>
      <w:r w:rsidR="00195CFC">
        <w:t xml:space="preserve"> from addressing either reaching net zero or nature recovery </w:t>
      </w:r>
      <w:r w:rsidR="000200D9">
        <w:t>will be required to be balanced</w:t>
      </w:r>
      <w:r w:rsidR="00B25BA0">
        <w:t xml:space="preserve"> and not </w:t>
      </w:r>
      <w:r w:rsidR="001E3E83">
        <w:t>at</w:t>
      </w:r>
      <w:r w:rsidR="008471B5">
        <w:t xml:space="preserve"> the </w:t>
      </w:r>
      <w:r w:rsidR="001E3E83">
        <w:t>cost</w:t>
      </w:r>
      <w:r w:rsidR="008471B5">
        <w:t xml:space="preserve"> of </w:t>
      </w:r>
      <w:r w:rsidR="001E3E83">
        <w:t>the other</w:t>
      </w:r>
      <w:r w:rsidR="008471B5">
        <w:t>.</w:t>
      </w:r>
      <w:r w:rsidR="00462A0B">
        <w:t xml:space="preserve"> Water scarcity is a key risk </w:t>
      </w:r>
      <w:r w:rsidR="00833BDB">
        <w:t xml:space="preserve">that </w:t>
      </w:r>
      <w:r w:rsidR="001B7BE3">
        <w:t>the document does</w:t>
      </w:r>
      <w:r w:rsidR="00833BDB">
        <w:t xml:space="preserve"> not yet adequately address</w:t>
      </w:r>
      <w:r w:rsidR="00C54656">
        <w:t>.</w:t>
      </w:r>
      <w:r w:rsidR="00833BDB">
        <w:t xml:space="preserve"> </w:t>
      </w:r>
      <w:r w:rsidR="00C54656">
        <w:t xml:space="preserve">The Climate Change Plan </w:t>
      </w:r>
      <w:r w:rsidR="00190FBD">
        <w:t>highlights that from an emissions perspective, the new build standard will address emissions from</w:t>
      </w:r>
      <w:r w:rsidR="00CA3885">
        <w:t xml:space="preserve"> new</w:t>
      </w:r>
      <w:r w:rsidR="00190FBD">
        <w:t xml:space="preserve"> buildings</w:t>
      </w:r>
      <w:r w:rsidR="00462A0B">
        <w:t>.</w:t>
      </w:r>
      <w:r w:rsidR="00190FBD">
        <w:t xml:space="preserve"> However, </w:t>
      </w:r>
      <w:r w:rsidR="00CA3885">
        <w:t xml:space="preserve">as a very different type of building </w:t>
      </w:r>
      <w:r w:rsidR="00190FBD">
        <w:t xml:space="preserve">that standard does not </w:t>
      </w:r>
      <w:r w:rsidR="00CA3885">
        <w:t>necessarily address the impact of</w:t>
      </w:r>
      <w:r w:rsidR="00190FBD">
        <w:t xml:space="preserve"> data centres, for which there is increasing demand in Scotland. Data centres also have a significant water use footprint. The</w:t>
      </w:r>
      <w:r w:rsidR="009A617B">
        <w:t xml:space="preserve"> Climate Change Plan and the</w:t>
      </w:r>
      <w:r w:rsidR="00190FBD">
        <w:t xml:space="preserve"> SEA </w:t>
      </w:r>
      <w:proofErr w:type="gramStart"/>
      <w:r w:rsidR="00190FBD">
        <w:t>does</w:t>
      </w:r>
      <w:proofErr w:type="gramEnd"/>
      <w:r w:rsidR="00190FBD">
        <w:t xml:space="preserve"> not reflect the impact of this type of growth in Scotland. </w:t>
      </w:r>
    </w:p>
    <w:p w14:paraId="30D3E020" w14:textId="77777777" w:rsidR="00F53FBB" w:rsidRPr="00F53FBB" w:rsidRDefault="00F53FBB" w:rsidP="00F53FBB">
      <w:pPr>
        <w:pStyle w:val="Heading3"/>
      </w:pPr>
      <w:r w:rsidRPr="00F53FBB">
        <w:t>Question 24</w:t>
      </w:r>
    </w:p>
    <w:p w14:paraId="4B4A0BAF" w14:textId="2F3A046E" w:rsidR="00F53FBB" w:rsidRPr="00F53FBB" w:rsidRDefault="00F53FBB" w:rsidP="00F53FBB">
      <w:r w:rsidRPr="00F53FBB">
        <w:t>What are your views on the predicted environmental effects as set out in the environmental report</w:t>
      </w:r>
      <w:r w:rsidR="00CF0CA3">
        <w:t xml:space="preserve"> (SEA)</w:t>
      </w:r>
      <w:r w:rsidRPr="00F53FBB">
        <w:t>? Please share any other useful sources.</w:t>
      </w:r>
    </w:p>
    <w:p w14:paraId="49B74FC1" w14:textId="6CB86EE0" w:rsidR="00F53FBB" w:rsidRPr="00F53FBB" w:rsidRDefault="00C97EF4" w:rsidP="00F53FBB">
      <w:r w:rsidRPr="00C97EF4">
        <w:rPr>
          <w:highlight w:val="yellow"/>
        </w:rPr>
        <w:t>Draft Response</w:t>
      </w:r>
      <w:r w:rsidRPr="00F53FBB">
        <w:t>:</w:t>
      </w:r>
      <w:r>
        <w:t xml:space="preserve"> </w:t>
      </w:r>
      <w:r w:rsidR="007727AF">
        <w:t>The Council broadly</w:t>
      </w:r>
      <w:r w:rsidR="00181F69">
        <w:t xml:space="preserve"> agree</w:t>
      </w:r>
      <w:r w:rsidR="007727AF">
        <w:t>s</w:t>
      </w:r>
      <w:r w:rsidR="00181F69">
        <w:t xml:space="preserve"> </w:t>
      </w:r>
      <w:r w:rsidR="007727AF">
        <w:t>with</w:t>
      </w:r>
      <w:r w:rsidR="00181F69">
        <w:t xml:space="preserve"> the predicted environmental effects</w:t>
      </w:r>
      <w:r w:rsidR="00CF0CA3">
        <w:t xml:space="preserve"> drawn out in the SEA</w:t>
      </w:r>
      <w:r w:rsidR="00181F69">
        <w:t xml:space="preserve">. We would like to underline </w:t>
      </w:r>
      <w:r w:rsidR="00B55C74">
        <w:t xml:space="preserve">the </w:t>
      </w:r>
      <w:r w:rsidR="00946AA5">
        <w:t xml:space="preserve">tension and balance between </w:t>
      </w:r>
      <w:r w:rsidR="002B0503">
        <w:t>achieving net zero and nature recovery</w:t>
      </w:r>
      <w:r w:rsidR="00F011A2">
        <w:t xml:space="preserve">. This is more pronounced in Edinburgh due to </w:t>
      </w:r>
      <w:r w:rsidR="00F23D44">
        <w:t xml:space="preserve">competing land needs </w:t>
      </w:r>
      <w:r w:rsidR="00803840">
        <w:t>during</w:t>
      </w:r>
      <w:r w:rsidR="00F23D44">
        <w:t xml:space="preserve"> a climate, nature and housing emergency.</w:t>
      </w:r>
      <w:r w:rsidR="00F53FBB" w:rsidRPr="00F53FBB">
        <w:t> </w:t>
      </w:r>
    </w:p>
    <w:p w14:paraId="187B797B" w14:textId="77777777" w:rsidR="00F53FBB" w:rsidRPr="00F53FBB" w:rsidRDefault="00F53FBB" w:rsidP="00F53FBB">
      <w:pPr>
        <w:pStyle w:val="Heading3"/>
      </w:pPr>
      <w:r w:rsidRPr="00F53FBB">
        <w:t>Question 25</w:t>
      </w:r>
    </w:p>
    <w:p w14:paraId="3D0B8DB0" w14:textId="4AB0BD58" w:rsidR="00F53FBB" w:rsidRPr="00F53FBB" w:rsidRDefault="00F53FBB" w:rsidP="00F53FBB">
      <w:r w:rsidRPr="00F53FBB">
        <w:t>What are your views on the proposals for mitigation, enhancement and monitoring of the environmental effects set out in the environmental report?</w:t>
      </w:r>
    </w:p>
    <w:p w14:paraId="7F4769C8" w14:textId="5B021655" w:rsidR="00F53FBB" w:rsidRPr="00F53FBB" w:rsidRDefault="00F53FBB" w:rsidP="00F53FBB">
      <w:r w:rsidRPr="00A81302">
        <w:rPr>
          <w:highlight w:val="yellow"/>
        </w:rPr>
        <w:t>Draft Response:</w:t>
      </w:r>
      <w:r w:rsidR="002D3A5A">
        <w:t xml:space="preserve"> </w:t>
      </w:r>
      <w:r w:rsidR="00367CB0">
        <w:t xml:space="preserve">As above with previous response, we would recommend </w:t>
      </w:r>
      <w:r w:rsidR="00A81302">
        <w:t>considering the</w:t>
      </w:r>
      <w:r w:rsidR="004956AB">
        <w:t xml:space="preserve"> regional context for appropriate mitigation, enhancement and monitoring of environmental effects.</w:t>
      </w:r>
    </w:p>
    <w:p w14:paraId="71B21D7B" w14:textId="77777777" w:rsidR="00F53FBB" w:rsidRPr="00F53FBB" w:rsidRDefault="00F53FBB" w:rsidP="00F53FBB">
      <w:r w:rsidRPr="00F53FBB">
        <w:t> </w:t>
      </w:r>
    </w:p>
    <w:p w14:paraId="5921F364" w14:textId="77777777" w:rsidR="00F53FBB" w:rsidRPr="00F53FBB" w:rsidRDefault="00F53FBB" w:rsidP="00F53FBB">
      <w:pPr>
        <w:pStyle w:val="Heading2"/>
      </w:pPr>
      <w:r w:rsidRPr="00F53FBB">
        <w:t>Section 5: Monitoring emissions reductions</w:t>
      </w:r>
    </w:p>
    <w:p w14:paraId="6E61D388" w14:textId="2E0C5AE0" w:rsidR="00F53FBB" w:rsidRPr="00F53FBB" w:rsidRDefault="00F53FBB" w:rsidP="00F53FBB">
      <w:r w:rsidRPr="00F53FBB">
        <w:t>The following questions concern the reporting of annual emissions reductions.</w:t>
      </w:r>
    </w:p>
    <w:p w14:paraId="39FD08C2" w14:textId="77777777" w:rsidR="00F53FBB" w:rsidRPr="00F53FBB" w:rsidRDefault="00F53FBB" w:rsidP="00F53FBB">
      <w:pPr>
        <w:pStyle w:val="Heading3"/>
      </w:pPr>
      <w:r w:rsidRPr="00F53FBB">
        <w:t>Question 26</w:t>
      </w:r>
    </w:p>
    <w:p w14:paraId="01CF2F04" w14:textId="58C8D085" w:rsidR="00F53FBB" w:rsidRPr="00F53FBB" w:rsidRDefault="00F53FBB" w:rsidP="00F53FBB">
      <w:r w:rsidRPr="00F53FBB">
        <w:t>What are your views on the proposed approach to reporting annual emissions output and how this could support public understanding of Scotland’s progress towards achieving our Carbon Budgets?</w:t>
      </w:r>
    </w:p>
    <w:p w14:paraId="044B50F2" w14:textId="77777777" w:rsidR="00F53FBB" w:rsidRDefault="00F53FBB" w:rsidP="00F53FBB">
      <w:r w:rsidRPr="00F53FBB">
        <w:rPr>
          <w:highlight w:val="yellow"/>
        </w:rPr>
        <w:t>Draft Response:</w:t>
      </w:r>
    </w:p>
    <w:p w14:paraId="0FCF47C4" w14:textId="6544BF96" w:rsidR="005450F3" w:rsidRPr="00F53FBB" w:rsidRDefault="00736711" w:rsidP="004670EA">
      <w:r>
        <w:t>A 3-year lag on emissions data is not very helpful</w:t>
      </w:r>
      <w:r w:rsidR="008E4FFC">
        <w:t xml:space="preserve"> for aiding </w:t>
      </w:r>
      <w:r w:rsidR="00191B06">
        <w:t xml:space="preserve">public </w:t>
      </w:r>
      <w:r w:rsidR="008E4FFC">
        <w:t xml:space="preserve">understanding of how Scotland is progressing towards its climate target. </w:t>
      </w:r>
      <w:r w:rsidR="005450F3">
        <w:t xml:space="preserve">If the </w:t>
      </w:r>
      <w:r>
        <w:t xml:space="preserve">necessary emissions data is released in June, </w:t>
      </w:r>
      <w:r w:rsidR="008E4FFC">
        <w:t>how long does the analysis take? Would it be possible to delay the Climate Change</w:t>
      </w:r>
      <w:r w:rsidR="00434CC2">
        <w:t xml:space="preserve"> Annual Report by a month or </w:t>
      </w:r>
      <w:proofErr w:type="gramStart"/>
      <w:r w:rsidR="00434CC2">
        <w:t>two</w:t>
      </w:r>
      <w:proofErr w:type="gramEnd"/>
      <w:r w:rsidR="00434CC2">
        <w:t xml:space="preserve"> so the data reported doesn’t have such a large lag?</w:t>
      </w:r>
    </w:p>
    <w:p w14:paraId="586D1900" w14:textId="18BD2C17" w:rsidR="00F53FBB" w:rsidRPr="00F53FBB" w:rsidRDefault="00A16EF8" w:rsidP="00F53FBB">
      <w:r>
        <w:lastRenderedPageBreak/>
        <w:t xml:space="preserve">Having additional indicators that focus on tracking rate of action is helpful to </w:t>
      </w:r>
      <w:r w:rsidR="008A5A13">
        <w:t>improve</w:t>
      </w:r>
      <w:r>
        <w:t xml:space="preserve"> understanding </w:t>
      </w:r>
      <w:r w:rsidR="008A5A13">
        <w:t>on the</w:t>
      </w:r>
      <w:r>
        <w:t xml:space="preserve"> </w:t>
      </w:r>
      <w:r w:rsidR="00427DA0">
        <w:t xml:space="preserve">rate </w:t>
      </w:r>
      <w:r w:rsidR="008A5A13">
        <w:t>at which action is occurring in Scotland</w:t>
      </w:r>
      <w:r w:rsidR="00427DA0">
        <w:t>.</w:t>
      </w:r>
      <w:r w:rsidR="00A43F99">
        <w:t xml:space="preserve"> </w:t>
      </w:r>
      <w:r w:rsidR="009B3CFD">
        <w:t xml:space="preserve">However, this doesn’t entirely remove confusion that will likely follow at national data being 3 years in arrears, especially when more granular or local datasets will be reported with much less of a lag. </w:t>
      </w:r>
    </w:p>
    <w:p w14:paraId="6C64F19A" w14:textId="77777777" w:rsidR="00F53FBB" w:rsidRPr="00F53FBB" w:rsidRDefault="00F53FBB" w:rsidP="00F53FBB">
      <w:pPr>
        <w:pStyle w:val="Heading3"/>
      </w:pPr>
      <w:r w:rsidRPr="00F53FBB">
        <w:t>Question 27</w:t>
      </w:r>
    </w:p>
    <w:p w14:paraId="3D353B86" w14:textId="376EEB53" w:rsidR="00F53FBB" w:rsidRPr="00F53FBB" w:rsidRDefault="00F53FBB" w:rsidP="00F53FBB">
      <w:r w:rsidRPr="00F53FBB">
        <w:t>How useful do you think reporting emissions statistics at a more detailed level (including at the sub-sectoral level), would be in helping people understand key sources of emissions, and our progress in reducing them?</w:t>
      </w:r>
    </w:p>
    <w:p w14:paraId="3E396383" w14:textId="63AAB49B" w:rsidR="00F53FBB" w:rsidRPr="00F53FBB" w:rsidRDefault="00F53FBB" w:rsidP="00F53FBB">
      <w:r w:rsidRPr="00AB7282">
        <w:rPr>
          <w:highlight w:val="yellow"/>
        </w:rPr>
        <w:t>Draft Response</w:t>
      </w:r>
      <w:r w:rsidRPr="00F53FBB">
        <w:t>:</w:t>
      </w:r>
      <w:r w:rsidR="00AB7282">
        <w:t xml:space="preserve"> </w:t>
      </w:r>
    </w:p>
    <w:p w14:paraId="3AAB7EA5" w14:textId="22B3382E" w:rsidR="00F53FBB" w:rsidRPr="00F53FBB" w:rsidRDefault="00010056" w:rsidP="00F53FBB">
      <w:r>
        <w:t xml:space="preserve">While emissions data is not necessarily </w:t>
      </w:r>
      <w:r w:rsidR="00B97520">
        <w:t xml:space="preserve">the most relatable dataset for everyone, </w:t>
      </w:r>
      <w:r w:rsidR="0054706F">
        <w:t>presenting</w:t>
      </w:r>
      <w:r w:rsidR="00B97520">
        <w:t xml:space="preserve"> sub-sectoral level data </w:t>
      </w:r>
      <w:r w:rsidR="0054706F">
        <w:t>is helpful for those who are working within sectors to understand changes and progress</w:t>
      </w:r>
      <w:r w:rsidR="006D0188">
        <w:t xml:space="preserve">. Publishing this data is helpful </w:t>
      </w:r>
      <w:r w:rsidR="00623F49">
        <w:t xml:space="preserve">to provide a more granular picture of where the reductions are occurring. This should </w:t>
      </w:r>
      <w:r w:rsidR="00E94AAB">
        <w:t>help to partially inform where action is having a positive impact and where further policy</w:t>
      </w:r>
      <w:r w:rsidR="0073601C">
        <w:t xml:space="preserve"> intervention and resource support may be required.</w:t>
      </w:r>
      <w:r w:rsidR="00F53FBB" w:rsidRPr="00F53FBB">
        <w:t> </w:t>
      </w:r>
    </w:p>
    <w:p w14:paraId="6026428D" w14:textId="77777777" w:rsidR="00F53FBB" w:rsidRPr="00F53FBB" w:rsidRDefault="00F53FBB" w:rsidP="00F53FBB">
      <w:pPr>
        <w:pStyle w:val="Heading3"/>
      </w:pPr>
      <w:r w:rsidRPr="00F53FBB">
        <w:t>Question 28</w:t>
      </w:r>
    </w:p>
    <w:p w14:paraId="7F2D78CC" w14:textId="1F4A7060" w:rsidR="00F53FBB" w:rsidRPr="00F53FBB" w:rsidRDefault="00F53FBB" w:rsidP="00F53FBB">
      <w:r w:rsidRPr="00F53FBB">
        <w:t>How might the use of timely indicators, as proposed, help people to understand what needs to be delivered to achieve our Carbon budgets, and to understand whether progress is on track?</w:t>
      </w:r>
    </w:p>
    <w:p w14:paraId="0E801DA7" w14:textId="77777777" w:rsidR="00F53FBB" w:rsidRDefault="00F53FBB" w:rsidP="00F53FBB">
      <w:r w:rsidRPr="00F53FBB">
        <w:rPr>
          <w:highlight w:val="yellow"/>
        </w:rPr>
        <w:t>Draft Response:</w:t>
      </w:r>
    </w:p>
    <w:p w14:paraId="694329BE" w14:textId="398AE4F9" w:rsidR="00A94352" w:rsidRDefault="00D74EC0" w:rsidP="00F53FBB">
      <w:r>
        <w:t>The proposed inclusion of supporting indicators would be very helpful</w:t>
      </w:r>
      <w:r w:rsidR="00140E17">
        <w:t xml:space="preserve"> as these indicators are more relatable than tonnes of C</w:t>
      </w:r>
      <w:r w:rsidR="7F579EA9">
        <w:t>O</w:t>
      </w:r>
      <w:r w:rsidR="00140E17">
        <w:t>2e. It would be helpful if there were milestones set for the indicators as well, so it’s easier to see if the expected trajectory</w:t>
      </w:r>
      <w:r w:rsidR="00DE76B5">
        <w:t xml:space="preserve"> required to meet the carbon budget</w:t>
      </w:r>
      <w:r w:rsidR="00140E17">
        <w:t xml:space="preserve"> is on track</w:t>
      </w:r>
      <w:r w:rsidR="000B6537">
        <w:t xml:space="preserve"> or not. Given the proposed 3-yr lag in emissions reporting, the development and implem</w:t>
      </w:r>
      <w:r w:rsidR="000708C0">
        <w:t xml:space="preserve">entation of these alternatives should be implemented swiftly. What will the timeframe for these being published be? </w:t>
      </w:r>
      <w:r w:rsidR="00331AFE">
        <w:t xml:space="preserve">Will these also be consulted on? </w:t>
      </w:r>
    </w:p>
    <w:p w14:paraId="39BCDA4C" w14:textId="7D13F218" w:rsidR="00D74EC0" w:rsidRPr="00F53FBB" w:rsidRDefault="00A140C3" w:rsidP="00F53FBB">
      <w:r>
        <w:t xml:space="preserve">It would also be useful to </w:t>
      </w:r>
      <w:r w:rsidR="008111F7">
        <w:t>understand how these in</w:t>
      </w:r>
      <w:r w:rsidR="00E94D5A">
        <w:t xml:space="preserve">dicators will align with any indicators that are to be/have been developed for key delivery plans </w:t>
      </w:r>
      <w:r w:rsidR="00E247F0">
        <w:t xml:space="preserve">per sector, such as the heat decarbonisation strategy and implementation plan. It would be helpful </w:t>
      </w:r>
      <w:r w:rsidR="009A0448">
        <w:t>to</w:t>
      </w:r>
      <w:r w:rsidR="00E247F0">
        <w:t xml:space="preserve"> streamline the indicator and Key Performance Indicator </w:t>
      </w:r>
      <w:r w:rsidR="009A0448">
        <w:t>l</w:t>
      </w:r>
      <w:r w:rsidR="00E247F0">
        <w:t xml:space="preserve">andscape, rather than have slightly different metrics for measuring the same </w:t>
      </w:r>
      <w:r w:rsidR="00074F22">
        <w:t>sector or decarbonisation action area</w:t>
      </w:r>
      <w:r w:rsidR="00E247F0">
        <w:t xml:space="preserve"> as part of different plans</w:t>
      </w:r>
      <w:r w:rsidR="00B31AB6">
        <w:t xml:space="preserve">. </w:t>
      </w:r>
    </w:p>
    <w:p w14:paraId="63FE46BD" w14:textId="5B5C9FF8" w:rsidR="00F53FBB" w:rsidRPr="00F53FBB" w:rsidRDefault="00A94352" w:rsidP="00F53FBB">
      <w:r>
        <w:t xml:space="preserve">If new questions are to be added to the Scottish Climate Survey, will this result in existing questions being removed? Data from this survey is also used at a Local Authority level </w:t>
      </w:r>
      <w:r w:rsidR="00F5391D">
        <w:t xml:space="preserve">as part of our Climate Strategy monitoring, so it would be </w:t>
      </w:r>
      <w:r w:rsidR="00C802FA">
        <w:t xml:space="preserve">helpful to understand any proposed changes in more detail. </w:t>
      </w:r>
    </w:p>
    <w:p w14:paraId="2CECADE8" w14:textId="77777777" w:rsidR="00F53FBB" w:rsidRPr="00F53FBB" w:rsidRDefault="00F53FBB" w:rsidP="00F53FBB">
      <w:pPr>
        <w:pStyle w:val="Heading2"/>
      </w:pPr>
      <w:r w:rsidRPr="00F53FBB">
        <w:t>Section 6: Monitoring Just Transition</w:t>
      </w:r>
    </w:p>
    <w:p w14:paraId="0ED870AE" w14:textId="77777777" w:rsidR="00F53FBB" w:rsidRPr="00F53FBB" w:rsidRDefault="00F53FBB" w:rsidP="00F53FBB">
      <w:r w:rsidRPr="00F53FBB">
        <w:t>The following questions concern the following 14 proposed indicators for monitoring and evaluation of the Climate Change Plan.</w:t>
      </w:r>
    </w:p>
    <w:p w14:paraId="20677D0F" w14:textId="77777777" w:rsidR="00F53FBB" w:rsidRPr="00F53FBB" w:rsidRDefault="00F53FBB" w:rsidP="00F53FBB">
      <w:pPr>
        <w:numPr>
          <w:ilvl w:val="1"/>
          <w:numId w:val="8"/>
        </w:numPr>
      </w:pPr>
      <w:r w:rsidRPr="00F53FBB">
        <w:t>Participation in decision making</w:t>
      </w:r>
    </w:p>
    <w:p w14:paraId="3D35649E" w14:textId="77777777" w:rsidR="00F53FBB" w:rsidRPr="00F53FBB" w:rsidRDefault="00F53FBB" w:rsidP="00F53FBB">
      <w:pPr>
        <w:numPr>
          <w:ilvl w:val="1"/>
          <w:numId w:val="8"/>
        </w:numPr>
      </w:pPr>
      <w:r w:rsidRPr="00F53FBB">
        <w:t>Community energy</w:t>
      </w:r>
    </w:p>
    <w:p w14:paraId="4461D5C5" w14:textId="77777777" w:rsidR="00F53FBB" w:rsidRPr="00F53FBB" w:rsidRDefault="00F53FBB" w:rsidP="00F53FBB">
      <w:pPr>
        <w:numPr>
          <w:ilvl w:val="1"/>
          <w:numId w:val="8"/>
        </w:numPr>
      </w:pPr>
      <w:r w:rsidRPr="00F53FBB">
        <w:t>Community benefits</w:t>
      </w:r>
    </w:p>
    <w:p w14:paraId="7852AE45" w14:textId="77777777" w:rsidR="00F53FBB" w:rsidRPr="00F53FBB" w:rsidRDefault="00F53FBB" w:rsidP="00F53FBB">
      <w:pPr>
        <w:numPr>
          <w:ilvl w:val="1"/>
          <w:numId w:val="8"/>
        </w:numPr>
      </w:pPr>
      <w:r w:rsidRPr="00F53FBB">
        <w:t>Changes to places</w:t>
      </w:r>
    </w:p>
    <w:p w14:paraId="16F486C1" w14:textId="77777777" w:rsidR="00F53FBB" w:rsidRPr="00F53FBB" w:rsidRDefault="00F53FBB" w:rsidP="00F53FBB">
      <w:pPr>
        <w:numPr>
          <w:ilvl w:val="1"/>
          <w:numId w:val="8"/>
        </w:numPr>
      </w:pPr>
      <w:r w:rsidRPr="00F53FBB">
        <w:lastRenderedPageBreak/>
        <w:t>Fuel Poverty</w:t>
      </w:r>
    </w:p>
    <w:p w14:paraId="3DE24CFD" w14:textId="77777777" w:rsidR="00F53FBB" w:rsidRPr="00F53FBB" w:rsidRDefault="00F53FBB" w:rsidP="00F53FBB">
      <w:pPr>
        <w:numPr>
          <w:ilvl w:val="1"/>
          <w:numId w:val="8"/>
        </w:numPr>
      </w:pPr>
      <w:r w:rsidRPr="00F53FBB">
        <w:t>Transport affordability</w:t>
      </w:r>
    </w:p>
    <w:p w14:paraId="2DB06C90" w14:textId="77777777" w:rsidR="00F53FBB" w:rsidRPr="00F53FBB" w:rsidRDefault="00F53FBB" w:rsidP="00F53FBB">
      <w:pPr>
        <w:numPr>
          <w:ilvl w:val="1"/>
          <w:numId w:val="8"/>
        </w:numPr>
      </w:pPr>
      <w:r w:rsidRPr="00F53FBB">
        <w:t>Socio-economic impact on oil and gas communities</w:t>
      </w:r>
    </w:p>
    <w:p w14:paraId="6441A44E" w14:textId="77777777" w:rsidR="00F53FBB" w:rsidRPr="00F53FBB" w:rsidRDefault="00F53FBB" w:rsidP="00F53FBB">
      <w:pPr>
        <w:numPr>
          <w:ilvl w:val="1"/>
          <w:numId w:val="8"/>
        </w:numPr>
      </w:pPr>
      <w:r w:rsidRPr="00F53FBB">
        <w:t>Impact on household finances in oil and gas communities</w:t>
      </w:r>
    </w:p>
    <w:p w14:paraId="454935ED" w14:textId="77777777" w:rsidR="00F53FBB" w:rsidRPr="00F53FBB" w:rsidRDefault="00F53FBB" w:rsidP="00F53FBB">
      <w:pPr>
        <w:numPr>
          <w:ilvl w:val="1"/>
          <w:numId w:val="8"/>
        </w:numPr>
      </w:pPr>
      <w:r w:rsidRPr="00F53FBB">
        <w:t>Access to training for offshore oil and gas workers</w:t>
      </w:r>
    </w:p>
    <w:p w14:paraId="24A6AD06" w14:textId="77777777" w:rsidR="00F53FBB" w:rsidRPr="00F53FBB" w:rsidRDefault="00F53FBB" w:rsidP="00F53FBB">
      <w:pPr>
        <w:numPr>
          <w:ilvl w:val="1"/>
          <w:numId w:val="8"/>
        </w:numPr>
      </w:pPr>
      <w:r w:rsidRPr="00F53FBB">
        <w:t>Green jobs</w:t>
      </w:r>
    </w:p>
    <w:p w14:paraId="2948968C" w14:textId="77777777" w:rsidR="00F53FBB" w:rsidRPr="00F53FBB" w:rsidRDefault="00F53FBB" w:rsidP="00F53FBB">
      <w:pPr>
        <w:numPr>
          <w:ilvl w:val="1"/>
          <w:numId w:val="8"/>
        </w:numPr>
      </w:pPr>
      <w:r w:rsidRPr="00F53FBB">
        <w:t>Impact of energy prices on small businesses</w:t>
      </w:r>
    </w:p>
    <w:p w14:paraId="60C44AC1" w14:textId="77777777" w:rsidR="00F53FBB" w:rsidRPr="00F53FBB" w:rsidRDefault="00F53FBB" w:rsidP="00F53FBB">
      <w:pPr>
        <w:numPr>
          <w:ilvl w:val="1"/>
          <w:numId w:val="8"/>
        </w:numPr>
      </w:pPr>
      <w:r w:rsidRPr="00F53FBB">
        <w:t>Air pollution</w:t>
      </w:r>
    </w:p>
    <w:p w14:paraId="6574BC68" w14:textId="77777777" w:rsidR="00F53FBB" w:rsidRPr="00F53FBB" w:rsidRDefault="00F53FBB" w:rsidP="00F53FBB">
      <w:pPr>
        <w:numPr>
          <w:ilvl w:val="1"/>
          <w:numId w:val="8"/>
        </w:numPr>
      </w:pPr>
      <w:r w:rsidRPr="00F53FBB">
        <w:t>Woodland creation</w:t>
      </w:r>
    </w:p>
    <w:p w14:paraId="4A8E7B9A" w14:textId="6303EA31" w:rsidR="00F53FBB" w:rsidRPr="00F53FBB" w:rsidRDefault="00F53FBB" w:rsidP="223200BF">
      <w:pPr>
        <w:numPr>
          <w:ilvl w:val="1"/>
          <w:numId w:val="8"/>
        </w:numPr>
      </w:pPr>
      <w:r w:rsidRPr="00F53FBB">
        <w:t>Peatland restoration </w:t>
      </w:r>
    </w:p>
    <w:p w14:paraId="5728AAB8" w14:textId="77777777" w:rsidR="00F53FBB" w:rsidRPr="00F53FBB" w:rsidRDefault="00F53FBB" w:rsidP="00F53FBB">
      <w:pPr>
        <w:pStyle w:val="Heading3"/>
      </w:pPr>
      <w:r w:rsidRPr="00F53FBB">
        <w:t>Question 29</w:t>
      </w:r>
    </w:p>
    <w:p w14:paraId="4697FB5A" w14:textId="44EDD309" w:rsidR="00F53FBB" w:rsidRPr="00F53FBB" w:rsidRDefault="00F53FBB" w:rsidP="00F53FBB">
      <w:r w:rsidRPr="00F53FBB">
        <w:t>Please detail any specific changes that would improve any of the 14 proposed indicators, including any data sources not currently included within this framework that could provide a useful indicator of progress towards a just transition in Scotland on an annual basis.</w:t>
      </w:r>
    </w:p>
    <w:p w14:paraId="4F92993D" w14:textId="52668EAF" w:rsidR="00F53FBB" w:rsidRPr="00F53FBB" w:rsidRDefault="00F53FBB" w:rsidP="00F53FBB">
      <w:r w:rsidRPr="00C50F9C">
        <w:rPr>
          <w:highlight w:val="yellow"/>
        </w:rPr>
        <w:t>Draft Response:</w:t>
      </w:r>
      <w:r w:rsidR="00306E3C">
        <w:t xml:space="preserve"> </w:t>
      </w:r>
      <w:r w:rsidR="00B91C09">
        <w:t>T</w:t>
      </w:r>
      <w:r w:rsidR="00E61F75">
        <w:t xml:space="preserve">he </w:t>
      </w:r>
      <w:r w:rsidR="00F217C5">
        <w:t xml:space="preserve">plan </w:t>
      </w:r>
      <w:r w:rsidR="006234C2">
        <w:t>shou</w:t>
      </w:r>
      <w:r w:rsidR="00E15A0E">
        <w:t xml:space="preserve">ld make </w:t>
      </w:r>
      <w:r w:rsidR="006B1383">
        <w:t>clea</w:t>
      </w:r>
      <w:r w:rsidR="009C5DD5">
        <w:t>r i</w:t>
      </w:r>
      <w:r w:rsidR="0014463F">
        <w:t>f the</w:t>
      </w:r>
      <w:r w:rsidR="0036127A">
        <w:t>se i</w:t>
      </w:r>
      <w:r w:rsidR="00C7529E">
        <w:t>ndicator</w:t>
      </w:r>
      <w:r w:rsidR="00756618">
        <w:t>s wi</w:t>
      </w:r>
      <w:r w:rsidR="001F11E6">
        <w:t xml:space="preserve">ll </w:t>
      </w:r>
      <w:r w:rsidR="0066686B">
        <w:t>form</w:t>
      </w:r>
      <w:r w:rsidR="001F11E6">
        <w:t xml:space="preserve"> a</w:t>
      </w:r>
      <w:r w:rsidR="00F45DF6">
        <w:t xml:space="preserve"> su</w:t>
      </w:r>
      <w:r w:rsidR="009B6814">
        <w:t>bs</w:t>
      </w:r>
      <w:r w:rsidR="007524FE">
        <w:t>et o</w:t>
      </w:r>
      <w:r w:rsidR="000820BF">
        <w:t xml:space="preserve">f the </w:t>
      </w:r>
      <w:r w:rsidR="00C42B33">
        <w:t>wi</w:t>
      </w:r>
      <w:r w:rsidR="001C707E">
        <w:t>der</w:t>
      </w:r>
      <w:r w:rsidR="00B65E39">
        <w:t xml:space="preserve"> </w:t>
      </w:r>
      <w:r w:rsidR="00182530">
        <w:t xml:space="preserve">Just </w:t>
      </w:r>
      <w:r w:rsidR="00124480">
        <w:t>Transi</w:t>
      </w:r>
      <w:r w:rsidR="00F04DBC">
        <w:t>tion mo</w:t>
      </w:r>
      <w:r w:rsidR="0081060F">
        <w:t>nitoring</w:t>
      </w:r>
      <w:r w:rsidR="009A0A91">
        <w:t xml:space="preserve"> fra</w:t>
      </w:r>
      <w:r w:rsidR="00000EC4">
        <w:t>mework th</w:t>
      </w:r>
      <w:r w:rsidR="00286377">
        <w:t>at is u</w:t>
      </w:r>
      <w:r w:rsidR="00784F2E">
        <w:t>nder devel</w:t>
      </w:r>
      <w:r w:rsidR="00AD1235">
        <w:t>opment</w:t>
      </w:r>
      <w:r w:rsidR="00136A4C">
        <w:t>.</w:t>
      </w:r>
      <w:r w:rsidR="005517A3">
        <w:t xml:space="preserve"> Thi</w:t>
      </w:r>
      <w:r w:rsidR="00E31123">
        <w:t>s</w:t>
      </w:r>
      <w:r w:rsidR="00475FD4">
        <w:t xml:space="preserve"> </w:t>
      </w:r>
      <w:r w:rsidR="00D75A61">
        <w:t>woul</w:t>
      </w:r>
      <w:r w:rsidR="00B04833">
        <w:t xml:space="preserve">d be </w:t>
      </w:r>
      <w:r w:rsidR="007E7553">
        <w:t>hel</w:t>
      </w:r>
      <w:r w:rsidR="00700B3E">
        <w:t>pful</w:t>
      </w:r>
      <w:r w:rsidR="009774FD">
        <w:t>, as h</w:t>
      </w:r>
      <w:r w:rsidR="003049B6">
        <w:t>aving t</w:t>
      </w:r>
      <w:r w:rsidR="00FC4B7A">
        <w:t>wo</w:t>
      </w:r>
      <w:r w:rsidR="005955DB">
        <w:t xml:space="preserve"> </w:t>
      </w:r>
      <w:r w:rsidR="00360AF9">
        <w:t>entirely di</w:t>
      </w:r>
      <w:r w:rsidR="00245BB0">
        <w:t xml:space="preserve">fferent </w:t>
      </w:r>
      <w:r w:rsidR="00AF08BE">
        <w:t>sets o</w:t>
      </w:r>
      <w:r w:rsidR="00AE5D4B">
        <w:t>f Just</w:t>
      </w:r>
      <w:r w:rsidR="007122EB">
        <w:t xml:space="preserve"> Tran</w:t>
      </w:r>
      <w:r w:rsidR="002B5632">
        <w:t xml:space="preserve">sition </w:t>
      </w:r>
      <w:r w:rsidR="00EE387E">
        <w:t>Indic</w:t>
      </w:r>
      <w:r w:rsidR="00C13A8E">
        <w:t>ators</w:t>
      </w:r>
      <w:r w:rsidR="00E328CD">
        <w:t xml:space="preserve"> is li</w:t>
      </w:r>
      <w:r w:rsidR="002C79DF">
        <w:t>kel</w:t>
      </w:r>
      <w:r w:rsidR="00BC473B">
        <w:t xml:space="preserve">y to </w:t>
      </w:r>
      <w:r w:rsidR="00B51855">
        <w:t>be c</w:t>
      </w:r>
      <w:r w:rsidR="00DB0112">
        <w:t>onfusi</w:t>
      </w:r>
      <w:r w:rsidR="00A63FD4">
        <w:t>ng.</w:t>
      </w:r>
    </w:p>
    <w:p w14:paraId="6618C637" w14:textId="549A421B" w:rsidR="007C2375" w:rsidRDefault="00BF2A9A" w:rsidP="00F53FBB">
      <w:r>
        <w:t>Wh</w:t>
      </w:r>
      <w:r w:rsidR="00B25798">
        <w:t xml:space="preserve">ile </w:t>
      </w:r>
      <w:r w:rsidR="009D2185">
        <w:t>it is</w:t>
      </w:r>
      <w:r w:rsidR="00B241AD">
        <w:t xml:space="preserve"> ackn</w:t>
      </w:r>
      <w:r w:rsidR="00D22691">
        <w:t>owledg</w:t>
      </w:r>
      <w:r w:rsidR="008F6C6D">
        <w:t xml:space="preserve">ed that </w:t>
      </w:r>
      <w:r w:rsidR="00024C26">
        <w:t>this p</w:t>
      </w:r>
      <w:r w:rsidR="00F20579">
        <w:t>lan fo</w:t>
      </w:r>
      <w:r w:rsidR="0071015A">
        <w:t xml:space="preserve">cuses </w:t>
      </w:r>
      <w:r w:rsidR="00827FFB">
        <w:t>on redu</w:t>
      </w:r>
      <w:r w:rsidR="0039065A">
        <w:t>cing e</w:t>
      </w:r>
      <w:r w:rsidR="007477AE">
        <w:t>missio</w:t>
      </w:r>
      <w:r w:rsidR="003A7901">
        <w:t>ns</w:t>
      </w:r>
      <w:r w:rsidR="00DC75A6">
        <w:t xml:space="preserve"> a</w:t>
      </w:r>
      <w:r w:rsidR="00447027">
        <w:t xml:space="preserve">nd the </w:t>
      </w:r>
      <w:r w:rsidR="004436A5">
        <w:t>Scottish National Adaptation Plan</w:t>
      </w:r>
      <w:r w:rsidR="00447027">
        <w:t xml:space="preserve"> </w:t>
      </w:r>
      <w:r w:rsidR="004436A5">
        <w:t>(</w:t>
      </w:r>
      <w:r w:rsidR="000807A8">
        <w:t>SNAP3</w:t>
      </w:r>
      <w:r w:rsidR="004436A5">
        <w:t>)</w:t>
      </w:r>
      <w:r w:rsidR="00F80F3E">
        <w:t xml:space="preserve"> </w:t>
      </w:r>
      <w:r w:rsidR="00C934BC">
        <w:t>addresses</w:t>
      </w:r>
      <w:r w:rsidR="00F80F3E">
        <w:t xml:space="preserve"> </w:t>
      </w:r>
      <w:r w:rsidR="00DF2916">
        <w:t>a</w:t>
      </w:r>
      <w:r w:rsidR="00135F51">
        <w:t>d</w:t>
      </w:r>
      <w:r w:rsidR="00F73E64">
        <w:t>ap</w:t>
      </w:r>
      <w:r w:rsidR="006F10A8">
        <w:t>ting</w:t>
      </w:r>
      <w:r w:rsidR="00F411E5">
        <w:t xml:space="preserve"> to cl</w:t>
      </w:r>
      <w:r w:rsidR="0081366D">
        <w:t>imate chang</w:t>
      </w:r>
      <w:r w:rsidR="00EB3B49">
        <w:t>e, it</w:t>
      </w:r>
      <w:r w:rsidR="00131B06">
        <w:t>’s n</w:t>
      </w:r>
      <w:r w:rsidR="00445516">
        <w:t>ot</w:t>
      </w:r>
      <w:r w:rsidR="009849AF">
        <w:t xml:space="preserve">ed </w:t>
      </w:r>
      <w:r w:rsidR="00293F9D">
        <w:t xml:space="preserve">that </w:t>
      </w:r>
      <w:r w:rsidR="006A68B8">
        <w:t>th</w:t>
      </w:r>
      <w:r w:rsidR="00604D28">
        <w:t>e indic</w:t>
      </w:r>
      <w:r w:rsidR="008501A6">
        <w:t>ators f</w:t>
      </w:r>
      <w:r w:rsidR="007C7E39">
        <w:t>or SNA</w:t>
      </w:r>
      <w:r w:rsidR="0092131A">
        <w:t>P3 do</w:t>
      </w:r>
      <w:r w:rsidR="00B61BF1">
        <w:t xml:space="preserve"> not </w:t>
      </w:r>
      <w:r w:rsidR="00E93CEA">
        <w:t>incl</w:t>
      </w:r>
      <w:r w:rsidR="00DD0192">
        <w:t>ude an</w:t>
      </w:r>
      <w:r w:rsidR="003B5B1E">
        <w:t>y kin</w:t>
      </w:r>
      <w:r w:rsidR="00CF7461">
        <w:t>d of Jus</w:t>
      </w:r>
      <w:r w:rsidR="004D39B1">
        <w:t>t Tra</w:t>
      </w:r>
      <w:r w:rsidR="002E502C">
        <w:t>nsitio</w:t>
      </w:r>
      <w:r w:rsidR="000F6DF7">
        <w:t xml:space="preserve">n </w:t>
      </w:r>
      <w:r w:rsidR="00A638E3">
        <w:t>In</w:t>
      </w:r>
      <w:r w:rsidR="00083223">
        <w:t>dicat</w:t>
      </w:r>
      <w:r w:rsidR="00855EE1">
        <w:t xml:space="preserve">or. </w:t>
      </w:r>
      <w:r w:rsidR="008122BB">
        <w:t>I</w:t>
      </w:r>
      <w:r w:rsidR="00073359">
        <w:t>t</w:t>
      </w:r>
      <w:r w:rsidR="00132735">
        <w:t>’s there</w:t>
      </w:r>
      <w:r w:rsidR="00A60789">
        <w:t xml:space="preserve">fore </w:t>
      </w:r>
      <w:r w:rsidR="00335619">
        <w:t>recomm</w:t>
      </w:r>
      <w:r w:rsidR="00BE098F">
        <w:t xml:space="preserve">ended </w:t>
      </w:r>
      <w:r w:rsidR="00807152">
        <w:t xml:space="preserve">that </w:t>
      </w:r>
      <w:r w:rsidR="002472A9">
        <w:t>a Jus</w:t>
      </w:r>
      <w:r w:rsidR="009768CA">
        <w:t>t Tra</w:t>
      </w:r>
      <w:r w:rsidR="00B15E03">
        <w:t>nsition</w:t>
      </w:r>
      <w:r w:rsidR="00B00692">
        <w:t xml:space="preserve"> Indica</w:t>
      </w:r>
      <w:r w:rsidR="00AD6820">
        <w:t xml:space="preserve">tor </w:t>
      </w:r>
      <w:r w:rsidR="00627621">
        <w:t xml:space="preserve">is </w:t>
      </w:r>
      <w:r w:rsidR="007A747A">
        <w:t>also i</w:t>
      </w:r>
      <w:r w:rsidR="009D74AD">
        <w:t>ncluded wit</w:t>
      </w:r>
      <w:r w:rsidR="00383EF9">
        <w:t>hin the</w:t>
      </w:r>
      <w:r w:rsidR="003705CC">
        <w:t xml:space="preserve"> SNAP</w:t>
      </w:r>
      <w:r w:rsidR="0011032E">
        <w:t>3</w:t>
      </w:r>
      <w:r w:rsidR="007F0ACC">
        <w:t xml:space="preserve">. </w:t>
      </w:r>
      <w:r w:rsidR="2F06562E">
        <w:t xml:space="preserve">For </w:t>
      </w:r>
      <w:r w:rsidR="00705840">
        <w:t>example,</w:t>
      </w:r>
      <w:r w:rsidR="2F06562E">
        <w:t xml:space="preserve"> </w:t>
      </w:r>
      <w:r w:rsidR="001340B5">
        <w:t xml:space="preserve">within the current indicators </w:t>
      </w:r>
      <w:r w:rsidR="2F06562E">
        <w:t xml:space="preserve">the quality of the greenspace available to </w:t>
      </w:r>
      <w:r w:rsidR="089CF5EE">
        <w:t>residents</w:t>
      </w:r>
      <w:r w:rsidR="001340B5">
        <w:t xml:space="preserve"> </w:t>
      </w:r>
      <w:r w:rsidR="2F06562E">
        <w:t xml:space="preserve">is not </w:t>
      </w:r>
      <w:r w:rsidR="001340B5">
        <w:t>tracked</w:t>
      </w:r>
      <w:r w:rsidR="00ED1800">
        <w:t>,</w:t>
      </w:r>
      <w:r w:rsidR="2F06562E">
        <w:t xml:space="preserve"> </w:t>
      </w:r>
      <w:r w:rsidR="00ED1800">
        <w:t xml:space="preserve">potentially giving a </w:t>
      </w:r>
      <w:r w:rsidR="199A093A">
        <w:t xml:space="preserve">false impression of accessibility (and safety) of </w:t>
      </w:r>
      <w:r w:rsidR="001340B5">
        <w:t xml:space="preserve">the </w:t>
      </w:r>
      <w:r w:rsidR="199A093A">
        <w:t>greenspace to the local population</w:t>
      </w:r>
      <w:r w:rsidR="177C1520">
        <w:t>.</w:t>
      </w:r>
      <w:r w:rsidR="001340B5">
        <w:t xml:space="preserve"> The proportion of greenspace that has been awarded Green Flag status could be used as a metric to help to assess this.</w:t>
      </w:r>
    </w:p>
    <w:p w14:paraId="489009D3" w14:textId="42743E42" w:rsidR="00324717" w:rsidRDefault="00B61392" w:rsidP="00F53FBB">
      <w:r>
        <w:t xml:space="preserve">In </w:t>
      </w:r>
      <w:r w:rsidR="00B10449">
        <w:t>relati</w:t>
      </w:r>
      <w:r w:rsidR="00A91212">
        <w:t xml:space="preserve">on to the </w:t>
      </w:r>
      <w:r w:rsidR="001F3BBD">
        <w:t>woodlan</w:t>
      </w:r>
      <w:r w:rsidR="005A3694">
        <w:t>d cre</w:t>
      </w:r>
      <w:r w:rsidR="00EC6984">
        <w:t>ation</w:t>
      </w:r>
      <w:r w:rsidR="00293614">
        <w:t xml:space="preserve"> indi</w:t>
      </w:r>
      <w:r w:rsidR="00453BF8">
        <w:t>cator</w:t>
      </w:r>
      <w:r w:rsidR="008E6D2D">
        <w:t xml:space="preserve">, it </w:t>
      </w:r>
      <w:r w:rsidR="00D56E92">
        <w:t>mig</w:t>
      </w:r>
      <w:r w:rsidR="00737460">
        <w:t>ht be he</w:t>
      </w:r>
      <w:r w:rsidR="00637E56">
        <w:t>lpful</w:t>
      </w:r>
      <w:r w:rsidR="00DD328C">
        <w:t xml:space="preserve"> to </w:t>
      </w:r>
      <w:r w:rsidR="00694AD0">
        <w:t>add a</w:t>
      </w:r>
      <w:r w:rsidR="0004731F">
        <w:t>n in</w:t>
      </w:r>
      <w:r w:rsidR="00F37067">
        <w:t>dic</w:t>
      </w:r>
      <w:r w:rsidR="00ED2905">
        <w:t>ato</w:t>
      </w:r>
      <w:r w:rsidR="00765916">
        <w:t>r on</w:t>
      </w:r>
      <w:r w:rsidR="00AA5B98">
        <w:t xml:space="preserve"> a</w:t>
      </w:r>
      <w:r w:rsidR="00BC390D">
        <w:t>verage</w:t>
      </w:r>
      <w:r w:rsidR="006A1DBC">
        <w:t xml:space="preserve"> </w:t>
      </w:r>
      <w:r w:rsidR="0059237F">
        <w:t>c</w:t>
      </w:r>
      <w:r w:rsidR="0002074C">
        <w:t>i</w:t>
      </w:r>
      <w:r w:rsidR="00F32A9D">
        <w:t>ty t</w:t>
      </w:r>
      <w:r w:rsidR="005B70BE">
        <w:t xml:space="preserve">ree </w:t>
      </w:r>
      <w:r w:rsidR="00B720C9">
        <w:t>e</w:t>
      </w:r>
      <w:r w:rsidR="009079B5">
        <w:t>qui</w:t>
      </w:r>
      <w:r w:rsidR="002C3DC3">
        <w:t>ty</w:t>
      </w:r>
      <w:r w:rsidR="00585F98">
        <w:t xml:space="preserve"> i</w:t>
      </w:r>
      <w:r w:rsidR="00D06DA1">
        <w:t>n Sco</w:t>
      </w:r>
      <w:r w:rsidR="00E40662">
        <w:t>tland</w:t>
      </w:r>
      <w:r w:rsidR="002C3DC3">
        <w:t xml:space="preserve">, to </w:t>
      </w:r>
      <w:r w:rsidR="008A4E44">
        <w:t>reflec</w:t>
      </w:r>
      <w:r w:rsidR="00435C16">
        <w:t xml:space="preserve">t the </w:t>
      </w:r>
      <w:r w:rsidR="00E85927">
        <w:t>fact th</w:t>
      </w:r>
      <w:r w:rsidR="007D2965">
        <w:t xml:space="preserve">at </w:t>
      </w:r>
      <w:r w:rsidR="006561A8">
        <w:t xml:space="preserve">access </w:t>
      </w:r>
      <w:r w:rsidR="002B303B">
        <w:t>an</w:t>
      </w:r>
      <w:r w:rsidR="00721DC5">
        <w:t>d ava</w:t>
      </w:r>
      <w:r w:rsidR="00560C69">
        <w:t>ilabili</w:t>
      </w:r>
      <w:r w:rsidR="00C41AAE">
        <w:t>ty of g</w:t>
      </w:r>
      <w:r w:rsidR="004645DB">
        <w:t>reens</w:t>
      </w:r>
      <w:r w:rsidR="005E59D0">
        <w:t xml:space="preserve">pace </w:t>
      </w:r>
      <w:r w:rsidR="001E3BFC">
        <w:t>and na</w:t>
      </w:r>
      <w:r w:rsidR="00D21DC0">
        <w:t>ture for</w:t>
      </w:r>
      <w:r w:rsidR="00E44249">
        <w:t xml:space="preserve"> </w:t>
      </w:r>
      <w:r w:rsidR="003767A1">
        <w:t>urb</w:t>
      </w:r>
      <w:r w:rsidR="007426CA">
        <w:t>an re</w:t>
      </w:r>
      <w:r w:rsidR="00AA32AE">
        <w:t>sident</w:t>
      </w:r>
      <w:r w:rsidR="003445E9">
        <w:t>s loo</w:t>
      </w:r>
      <w:r w:rsidR="00837578">
        <w:t xml:space="preserve">ks </w:t>
      </w:r>
      <w:r w:rsidR="009B29BB">
        <w:t>diff</w:t>
      </w:r>
      <w:r w:rsidR="003605E7">
        <w:t xml:space="preserve">erent </w:t>
      </w:r>
      <w:r w:rsidR="000F61E8">
        <w:t xml:space="preserve">to </w:t>
      </w:r>
      <w:r w:rsidR="00C00429">
        <w:t xml:space="preserve">more </w:t>
      </w:r>
      <w:r w:rsidR="002D4829">
        <w:t>rural c</w:t>
      </w:r>
      <w:r w:rsidR="008A7EDE">
        <w:t>ontex</w:t>
      </w:r>
      <w:r w:rsidR="006754C0">
        <w:t xml:space="preserve">ts. </w:t>
      </w:r>
      <w:r w:rsidR="006741B2">
        <w:t>Th</w:t>
      </w:r>
      <w:r w:rsidR="00E42335">
        <w:t xml:space="preserve">e </w:t>
      </w:r>
      <w:r w:rsidR="003D5C68">
        <w:t>Wood</w:t>
      </w:r>
      <w:r w:rsidR="00F44F16">
        <w:t>land Trust’s</w:t>
      </w:r>
      <w:r w:rsidR="00075FA6">
        <w:t xml:space="preserve"> </w:t>
      </w:r>
      <w:hyperlink r:id="rId12" w:history="1">
        <w:r w:rsidR="00E2263E" w:rsidRPr="00E2263E">
          <w:rPr>
            <w:rStyle w:val="Hyperlink"/>
          </w:rPr>
          <w:t>Tree Equity score</w:t>
        </w:r>
      </w:hyperlink>
      <w:r w:rsidR="00855046">
        <w:t xml:space="preserve"> </w:t>
      </w:r>
      <w:r w:rsidR="009479A8">
        <w:t>c</w:t>
      </w:r>
      <w:r w:rsidR="0091545C">
        <w:t>ould be a</w:t>
      </w:r>
      <w:r w:rsidR="00405A76">
        <w:t xml:space="preserve"> useful</w:t>
      </w:r>
      <w:r w:rsidR="00A34FBF">
        <w:t xml:space="preserve"> sourc</w:t>
      </w:r>
      <w:r w:rsidR="00CB7664">
        <w:t xml:space="preserve">e of </w:t>
      </w:r>
      <w:r w:rsidR="002C7AB5">
        <w:t>data</w:t>
      </w:r>
      <w:r w:rsidR="00396DEE">
        <w:t>.</w:t>
      </w:r>
    </w:p>
    <w:p w14:paraId="6EC36600" w14:textId="761C2153" w:rsidR="00995B8C" w:rsidRDefault="00995B8C" w:rsidP="00F53FBB">
      <w:r>
        <w:t xml:space="preserve">An Urban green areas metric should be included in future as a key indicator for nature recovery, carbon and adaptation in urban areas.  </w:t>
      </w:r>
      <w:proofErr w:type="gramStart"/>
      <w:r>
        <w:t>The Tree Equity Score or similar tools,</w:t>
      </w:r>
      <w:proofErr w:type="gramEnd"/>
      <w:r>
        <w:t xml:space="preserve"> can measure tree canopy cover as a proxy.  However, a more meaningful metric would be measuring all vegetation/soils versus sealed surfaces using an approach such as the Urban Green Factor metric.</w:t>
      </w:r>
    </w:p>
    <w:p w14:paraId="460DA86E" w14:textId="1139AEF6" w:rsidR="00F53FBB" w:rsidRPr="00F53FBB" w:rsidRDefault="00C1749F" w:rsidP="00F53FBB">
      <w:r>
        <w:t>The target for woodland creation should be split into native and non-native woodland creation – or at least reported this way. The total forestry cover should also be used as a metric, as this will also capture woodland lost and give a better measure of net gains/losses.  If only new woodland areas are reported, and not woodlands lost, this is an incomplete metric.</w:t>
      </w:r>
      <w:r w:rsidR="00F53FBB" w:rsidRPr="00F53FBB">
        <w:t> </w:t>
      </w:r>
    </w:p>
    <w:p w14:paraId="150353B0" w14:textId="77777777" w:rsidR="00F53FBB" w:rsidRPr="00F53FBB" w:rsidRDefault="00F53FBB" w:rsidP="00F53FBB">
      <w:pPr>
        <w:pStyle w:val="Heading3"/>
      </w:pPr>
      <w:r w:rsidRPr="00F53FBB">
        <w:lastRenderedPageBreak/>
        <w:t>Question 30</w:t>
      </w:r>
    </w:p>
    <w:p w14:paraId="278AB498" w14:textId="460C903C" w:rsidR="00F53FBB" w:rsidRPr="00F53FBB" w:rsidRDefault="00F53FBB" w:rsidP="00F53FBB">
      <w:r w:rsidRPr="00F53FBB">
        <w:t>What are the most appropriate indicators for judging whether we are achieving meaningful public participation in decisions related to the climate? This includes both the quality of the participatory process itself, and the impact of that participation on the decision-making process.</w:t>
      </w:r>
    </w:p>
    <w:p w14:paraId="0F3EED3C" w14:textId="78CDD40E" w:rsidR="00F53FBB" w:rsidRPr="00F53FBB" w:rsidRDefault="00F53FBB" w:rsidP="00F53FBB">
      <w:r w:rsidRPr="002C6F07">
        <w:rPr>
          <w:highlight w:val="yellow"/>
        </w:rPr>
        <w:t>Draft Response:</w:t>
      </w:r>
      <w:r w:rsidR="00425394">
        <w:t xml:space="preserve"> </w:t>
      </w:r>
      <w:r w:rsidR="0098482F">
        <w:t xml:space="preserve">Tracking the following </w:t>
      </w:r>
      <w:r w:rsidR="005721B5">
        <w:t>data at a national level</w:t>
      </w:r>
      <w:r w:rsidR="0098482F">
        <w:t xml:space="preserve"> </w:t>
      </w:r>
      <w:r w:rsidR="00E830A0">
        <w:t xml:space="preserve">could contribute to </w:t>
      </w:r>
      <w:r w:rsidR="002D7A61">
        <w:t>understanding public participation:</w:t>
      </w:r>
    </w:p>
    <w:p w14:paraId="28C56D7E" w14:textId="70157CAF" w:rsidR="002D7A61" w:rsidRPr="00F53FBB" w:rsidRDefault="002D7A61" w:rsidP="002D7A61">
      <w:pPr>
        <w:pStyle w:val="ListParagraph"/>
        <w:numPr>
          <w:ilvl w:val="0"/>
          <w:numId w:val="1"/>
        </w:numPr>
      </w:pPr>
      <w:r>
        <w:t xml:space="preserve">The </w:t>
      </w:r>
      <w:r w:rsidR="001706BA">
        <w:t xml:space="preserve">response rate (as a proportion of the </w:t>
      </w:r>
      <w:r w:rsidR="00DF4417">
        <w:t xml:space="preserve">population) to national consultations on </w:t>
      </w:r>
      <w:r w:rsidR="006C4BFC">
        <w:t>climate change</w:t>
      </w:r>
    </w:p>
    <w:p w14:paraId="283D03CE" w14:textId="71AF8B45" w:rsidR="006C4BFC" w:rsidRDefault="006C4BFC" w:rsidP="002D7A61">
      <w:pPr>
        <w:pStyle w:val="ListParagraph"/>
        <w:numPr>
          <w:ilvl w:val="0"/>
          <w:numId w:val="1"/>
        </w:numPr>
      </w:pPr>
      <w:r>
        <w:t>The demographic make-up of these responses</w:t>
      </w:r>
    </w:p>
    <w:p w14:paraId="769C38AD" w14:textId="7AFB85BE" w:rsidR="006C4BFC" w:rsidRPr="00F53FBB" w:rsidRDefault="007D2A3D" w:rsidP="002D7A61">
      <w:pPr>
        <w:pStyle w:val="ListParagraph"/>
        <w:numPr>
          <w:ilvl w:val="0"/>
          <w:numId w:val="1"/>
        </w:numPr>
      </w:pPr>
      <w:r>
        <w:t>Th</w:t>
      </w:r>
      <w:r w:rsidR="00D24AB5">
        <w:t xml:space="preserve">e number of ‘you said, we did’ </w:t>
      </w:r>
      <w:r w:rsidR="0081663F">
        <w:t>follow-up responses produced for national climate consultations</w:t>
      </w:r>
      <w:r w:rsidR="00B04C47">
        <w:t xml:space="preserve"> with substantive changes noted</w:t>
      </w:r>
    </w:p>
    <w:p w14:paraId="7C1FCB3E" w14:textId="77777777" w:rsidR="00F53FBB" w:rsidRPr="00F53FBB" w:rsidRDefault="00F53FBB" w:rsidP="00F53FBB">
      <w:r w:rsidRPr="00F53FBB">
        <w:t> </w:t>
      </w:r>
    </w:p>
    <w:p w14:paraId="6AC50F6B" w14:textId="77777777" w:rsidR="00F53FBB" w:rsidRPr="00F53FBB" w:rsidRDefault="00F53FBB" w:rsidP="00F53FBB">
      <w:pPr>
        <w:pStyle w:val="Heading3"/>
      </w:pPr>
      <w:r w:rsidRPr="00F53FBB">
        <w:t>Question 31</w:t>
      </w:r>
    </w:p>
    <w:p w14:paraId="4367D18D" w14:textId="53DD889C" w:rsidR="00F53FBB" w:rsidRPr="00F53FBB" w:rsidRDefault="00F53FBB" w:rsidP="00F53FBB">
      <w:r w:rsidRPr="00F53FBB">
        <w:t>What indicator would provide the best measure of the impact of net zero development in local communities across Scotland? For example, the impact of the installation of renewable energy infrastructure or other land use changes (e.g. through peatland restoration or tree planting).</w:t>
      </w:r>
    </w:p>
    <w:p w14:paraId="7FADBFAF" w14:textId="4F3142D7" w:rsidR="00F53FBB" w:rsidRDefault="00F53FBB" w:rsidP="00F53FBB">
      <w:pPr>
        <w:rPr>
          <w:highlight w:val="yellow"/>
        </w:rPr>
      </w:pPr>
      <w:r w:rsidRPr="223200BF">
        <w:rPr>
          <w:highlight w:val="yellow"/>
        </w:rPr>
        <w:t>Draft Response:</w:t>
      </w:r>
      <w:r w:rsidR="3B9755D2">
        <w:t xml:space="preserve"> </w:t>
      </w:r>
      <w:r w:rsidR="00204D7F">
        <w:t xml:space="preserve"> </w:t>
      </w:r>
      <w:r w:rsidR="00155A40">
        <w:rPr>
          <w:highlight w:val="yellow"/>
        </w:rPr>
        <w:t>Given the varied nature of Scotland and what net zero development may look like in different parts of the country, it may be more appropriate to consider a set of urban metrics and a set of rural metrics.</w:t>
      </w:r>
      <w:r w:rsidR="00A16E7E">
        <w:rPr>
          <w:highlight w:val="yellow"/>
        </w:rPr>
        <w:t xml:space="preserve"> That said,</w:t>
      </w:r>
      <w:r w:rsidR="00155A40">
        <w:rPr>
          <w:highlight w:val="yellow"/>
        </w:rPr>
        <w:t xml:space="preserve"> </w:t>
      </w:r>
      <w:r w:rsidR="00A16E7E">
        <w:rPr>
          <w:highlight w:val="yellow"/>
        </w:rPr>
        <w:t>s</w:t>
      </w:r>
      <w:r w:rsidR="00155A40">
        <w:rPr>
          <w:highlight w:val="yellow"/>
        </w:rPr>
        <w:t>ome possible metrics could be:</w:t>
      </w:r>
    </w:p>
    <w:p w14:paraId="05087856" w14:textId="1BB64880" w:rsidR="00A16E7E" w:rsidRDefault="00A16E7E" w:rsidP="00155A40">
      <w:pPr>
        <w:pStyle w:val="ListParagraph"/>
        <w:numPr>
          <w:ilvl w:val="0"/>
          <w:numId w:val="11"/>
        </w:numPr>
        <w:rPr>
          <w:highlight w:val="yellow"/>
        </w:rPr>
      </w:pPr>
      <w:r w:rsidRPr="60C6F103">
        <w:rPr>
          <w:highlight w:val="yellow"/>
        </w:rPr>
        <w:t>Total value of community benefits</w:t>
      </w:r>
      <w:r w:rsidR="004C6477" w:rsidRPr="60C6F103">
        <w:rPr>
          <w:highlight w:val="yellow"/>
        </w:rPr>
        <w:t xml:space="preserve"> financial</w:t>
      </w:r>
      <w:r w:rsidRPr="60C6F103">
        <w:rPr>
          <w:highlight w:val="yellow"/>
        </w:rPr>
        <w:t xml:space="preserve"> contributions from delivery of Net Zero infrastructure </w:t>
      </w:r>
    </w:p>
    <w:p w14:paraId="10520991" w14:textId="2FFC81B3" w:rsidR="00155A40" w:rsidRDefault="00155A40" w:rsidP="00155A40">
      <w:pPr>
        <w:pStyle w:val="ListParagraph"/>
        <w:numPr>
          <w:ilvl w:val="0"/>
          <w:numId w:val="11"/>
        </w:numPr>
        <w:rPr>
          <w:highlight w:val="yellow"/>
        </w:rPr>
      </w:pPr>
      <w:r>
        <w:rPr>
          <w:highlight w:val="yellow"/>
        </w:rPr>
        <w:t>Transport Availability: is net zero development supporting local communities to have more sustainable options?</w:t>
      </w:r>
    </w:p>
    <w:p w14:paraId="21E4ADAB" w14:textId="47253DA5" w:rsidR="00155A40" w:rsidRPr="00155A40" w:rsidRDefault="00155A40" w:rsidP="00B47462">
      <w:pPr>
        <w:pStyle w:val="ListParagraph"/>
        <w:numPr>
          <w:ilvl w:val="0"/>
          <w:numId w:val="11"/>
        </w:numPr>
        <w:rPr>
          <w:highlight w:val="yellow"/>
        </w:rPr>
      </w:pPr>
      <w:r>
        <w:rPr>
          <w:highlight w:val="yellow"/>
        </w:rPr>
        <w:t>Average price of public EV charging per KW hr for different charger types, to help gauge whether the development of EV infrastructure is making travel more affordable for communities</w:t>
      </w:r>
    </w:p>
    <w:p w14:paraId="479F92AA" w14:textId="54116095" w:rsidR="00F53FBB" w:rsidRPr="00F53FBB" w:rsidRDefault="00F53FBB" w:rsidP="00F53FBB">
      <w:pPr>
        <w:pStyle w:val="Heading3"/>
      </w:pPr>
      <w:r w:rsidRPr="00F53FBB">
        <w:t>Question 32</w:t>
      </w:r>
    </w:p>
    <w:p w14:paraId="1EF764F7" w14:textId="1354FF93" w:rsidR="00F53FBB" w:rsidRPr="00F53FBB" w:rsidRDefault="00F53FBB" w:rsidP="00F53FBB">
      <w:r w:rsidRPr="00F53FBB">
        <w:t>Ensuring positive outcomes for workers who have transitioned from jobs within high-carbon industries is central to delivering a just transition. What specific data or indicators could we use to monitor the extent to which workers in high-carbon industries are securing alternative employment? </w:t>
      </w:r>
    </w:p>
    <w:p w14:paraId="732E0A92" w14:textId="44C25766" w:rsidR="00F53FBB" w:rsidRPr="00F53FBB" w:rsidRDefault="00F53FBB" w:rsidP="00F53FBB">
      <w:r w:rsidRPr="223200BF">
        <w:rPr>
          <w:highlight w:val="yellow"/>
        </w:rPr>
        <w:t>Draft Response:</w:t>
      </w:r>
      <w:r w:rsidR="4F335D8B">
        <w:t xml:space="preserve"> </w:t>
      </w:r>
      <w:r w:rsidR="41745B3C">
        <w:t>Jobs lost in high-carbon industries could be measured a</w:t>
      </w:r>
      <w:r w:rsidR="00A505E4">
        <w:t>long with the</w:t>
      </w:r>
      <w:r w:rsidR="41745B3C">
        <w:t xml:space="preserve"> n</w:t>
      </w:r>
      <w:r w:rsidR="3216057A">
        <w:t xml:space="preserve">umber of jobs advertised in low carbon industries. </w:t>
      </w:r>
      <w:r>
        <w:t> </w:t>
      </w:r>
    </w:p>
    <w:p w14:paraId="485883B1" w14:textId="77777777" w:rsidR="00F53FBB" w:rsidRPr="00F53FBB" w:rsidRDefault="00F53FBB" w:rsidP="00F53FBB">
      <w:pPr>
        <w:pStyle w:val="Heading3"/>
      </w:pPr>
      <w:r w:rsidRPr="00F53FBB">
        <w:t>Question 33</w:t>
      </w:r>
    </w:p>
    <w:p w14:paraId="06C0F280" w14:textId="778DC04A" w:rsidR="00F53FBB" w:rsidRPr="00F53FBB" w:rsidRDefault="00F53FBB" w:rsidP="00F53FBB">
      <w:r w:rsidRPr="00F53FBB">
        <w:t>What specific data or indicators could we use to meaningfully monitor the impact of the transition to net zero on the environment and biodiversity across Scotland on an annual basis?</w:t>
      </w:r>
    </w:p>
    <w:p w14:paraId="7C9A86EA" w14:textId="50C3025E" w:rsidR="00F53FBB" w:rsidRPr="00F53FBB" w:rsidRDefault="00F53FBB" w:rsidP="00F53FBB">
      <w:r w:rsidRPr="00F53FBB">
        <w:t> </w:t>
      </w:r>
      <w:r w:rsidRPr="2B76C7B1">
        <w:rPr>
          <w:highlight w:val="yellow"/>
        </w:rPr>
        <w:t>Draft Response</w:t>
      </w:r>
      <w:r>
        <w:t>:</w:t>
      </w:r>
      <w:r w:rsidR="022FD43F">
        <w:t xml:space="preserve"> Urban green areas metric should be included as a key indicator for nature recovery, carbon and adaptation in urban areas.  </w:t>
      </w:r>
      <w:proofErr w:type="gramStart"/>
      <w:r w:rsidR="022FD43F">
        <w:t>The Tree Equity Score or similar tools,</w:t>
      </w:r>
      <w:proofErr w:type="gramEnd"/>
      <w:r w:rsidR="022FD43F">
        <w:t xml:space="preserve"> can measure canopy cover as a proxy.  However</w:t>
      </w:r>
      <w:r w:rsidR="27510C62">
        <w:t>,</w:t>
      </w:r>
      <w:r w:rsidR="022FD43F">
        <w:t xml:space="preserve"> a more meaningful metric would be measuring vegetation/soils versus sealed surfaces, using an approach like the Urban Green Factor.  </w:t>
      </w:r>
      <w:r w:rsidR="6402AEC9">
        <w:t xml:space="preserve">As a local authority we have and continue to engage with </w:t>
      </w:r>
      <w:r w:rsidR="53D9DE96">
        <w:t xml:space="preserve">Scottish Government and Nature Scot on </w:t>
      </w:r>
      <w:r w:rsidR="53D9DE96">
        <w:lastRenderedPageBreak/>
        <w:t>the development</w:t>
      </w:r>
      <w:r w:rsidR="7681DE59">
        <w:t xml:space="preserve"> of the Scottish Biodiversity Metric</w:t>
      </w:r>
      <w:r w:rsidR="5C75DAC1">
        <w:t xml:space="preserve"> and see this as another </w:t>
      </w:r>
      <w:r w:rsidR="031B5287">
        <w:t>indicator to monitor</w:t>
      </w:r>
      <w:r w:rsidR="277388FE">
        <w:t xml:space="preserve"> impacts on nature and biodiversity</w:t>
      </w:r>
      <w:r w:rsidR="7681DE59">
        <w:t>.</w:t>
      </w:r>
      <w:r w:rsidR="016323CD">
        <w:t xml:space="preserve"> </w:t>
      </w:r>
    </w:p>
    <w:p w14:paraId="7954B29D" w14:textId="51B61583" w:rsidR="00485456" w:rsidRPr="00F53FBB" w:rsidRDefault="0032576E" w:rsidP="00F53FBB">
      <w:r>
        <w:t>Financial data on capital spend</w:t>
      </w:r>
      <w:r w:rsidR="00C172C1">
        <w:t xml:space="preserve"> for projects that </w:t>
      </w:r>
      <w:r w:rsidR="006529D5">
        <w:t xml:space="preserve">enable the transition </w:t>
      </w:r>
      <w:r w:rsidR="00392AED">
        <w:t xml:space="preserve">to net </w:t>
      </w:r>
      <w:proofErr w:type="gramStart"/>
      <w:r w:rsidR="00392AED">
        <w:t>zero</w:t>
      </w:r>
      <w:r w:rsidR="00D22CC9">
        <w:t>, b</w:t>
      </w:r>
      <w:r w:rsidR="00392AED">
        <w:t>ut</w:t>
      </w:r>
      <w:proofErr w:type="gramEnd"/>
      <w:r w:rsidR="00392AED">
        <w:t xml:space="preserve"> also benefit nature / biodiversity would </w:t>
      </w:r>
      <w:r w:rsidR="009C3035">
        <w:t>also be useful in terms of returns on investment and payback periods.</w:t>
      </w:r>
    </w:p>
    <w:p w14:paraId="38AF2547" w14:textId="7E7BEBEF" w:rsidR="002D39D6" w:rsidRDefault="00F53FBB">
      <w:r w:rsidRPr="223200BF">
        <w:rPr>
          <w:i/>
          <w:iCs/>
        </w:rPr>
        <w:t xml:space="preserve"> </w:t>
      </w:r>
    </w:p>
    <w:sectPr w:rsidR="002D39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 w:name="Aptos Narrow">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47F60"/>
    <w:multiLevelType w:val="multilevel"/>
    <w:tmpl w:val="9C6A31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E06D83"/>
    <w:multiLevelType w:val="hybridMultilevel"/>
    <w:tmpl w:val="FFFFFFFF"/>
    <w:lvl w:ilvl="0" w:tplc="13981B56">
      <w:start w:val="1"/>
      <w:numFmt w:val="bullet"/>
      <w:lvlText w:val=""/>
      <w:lvlJc w:val="left"/>
      <w:pPr>
        <w:ind w:left="720" w:hanging="360"/>
      </w:pPr>
      <w:rPr>
        <w:rFonts w:ascii="Symbol" w:hAnsi="Symbol" w:hint="default"/>
      </w:rPr>
    </w:lvl>
    <w:lvl w:ilvl="1" w:tplc="F6D63BA6">
      <w:start w:val="1"/>
      <w:numFmt w:val="bullet"/>
      <w:lvlText w:val="o"/>
      <w:lvlJc w:val="left"/>
      <w:pPr>
        <w:ind w:left="1440" w:hanging="360"/>
      </w:pPr>
      <w:rPr>
        <w:rFonts w:ascii="Courier New" w:hAnsi="Courier New" w:hint="default"/>
      </w:rPr>
    </w:lvl>
    <w:lvl w:ilvl="2" w:tplc="C0981916">
      <w:start w:val="1"/>
      <w:numFmt w:val="bullet"/>
      <w:lvlText w:val=""/>
      <w:lvlJc w:val="left"/>
      <w:pPr>
        <w:ind w:left="2160" w:hanging="360"/>
      </w:pPr>
      <w:rPr>
        <w:rFonts w:ascii="Wingdings" w:hAnsi="Wingdings" w:hint="default"/>
      </w:rPr>
    </w:lvl>
    <w:lvl w:ilvl="3" w:tplc="B6649C96">
      <w:start w:val="1"/>
      <w:numFmt w:val="bullet"/>
      <w:lvlText w:val=""/>
      <w:lvlJc w:val="left"/>
      <w:pPr>
        <w:ind w:left="2880" w:hanging="360"/>
      </w:pPr>
      <w:rPr>
        <w:rFonts w:ascii="Symbol" w:hAnsi="Symbol" w:hint="default"/>
      </w:rPr>
    </w:lvl>
    <w:lvl w:ilvl="4" w:tplc="C14407D0">
      <w:start w:val="1"/>
      <w:numFmt w:val="bullet"/>
      <w:lvlText w:val="o"/>
      <w:lvlJc w:val="left"/>
      <w:pPr>
        <w:ind w:left="3600" w:hanging="360"/>
      </w:pPr>
      <w:rPr>
        <w:rFonts w:ascii="Courier New" w:hAnsi="Courier New" w:hint="default"/>
      </w:rPr>
    </w:lvl>
    <w:lvl w:ilvl="5" w:tplc="36E445E8">
      <w:start w:val="1"/>
      <w:numFmt w:val="bullet"/>
      <w:lvlText w:val=""/>
      <w:lvlJc w:val="left"/>
      <w:pPr>
        <w:ind w:left="4320" w:hanging="360"/>
      </w:pPr>
      <w:rPr>
        <w:rFonts w:ascii="Wingdings" w:hAnsi="Wingdings" w:hint="default"/>
      </w:rPr>
    </w:lvl>
    <w:lvl w:ilvl="6" w:tplc="383CCA24">
      <w:start w:val="1"/>
      <w:numFmt w:val="bullet"/>
      <w:lvlText w:val=""/>
      <w:lvlJc w:val="left"/>
      <w:pPr>
        <w:ind w:left="5040" w:hanging="360"/>
      </w:pPr>
      <w:rPr>
        <w:rFonts w:ascii="Symbol" w:hAnsi="Symbol" w:hint="default"/>
      </w:rPr>
    </w:lvl>
    <w:lvl w:ilvl="7" w:tplc="5EE03CE8">
      <w:start w:val="1"/>
      <w:numFmt w:val="bullet"/>
      <w:lvlText w:val="o"/>
      <w:lvlJc w:val="left"/>
      <w:pPr>
        <w:ind w:left="5760" w:hanging="360"/>
      </w:pPr>
      <w:rPr>
        <w:rFonts w:ascii="Courier New" w:hAnsi="Courier New" w:hint="default"/>
      </w:rPr>
    </w:lvl>
    <w:lvl w:ilvl="8" w:tplc="137283D2">
      <w:start w:val="1"/>
      <w:numFmt w:val="bullet"/>
      <w:lvlText w:val=""/>
      <w:lvlJc w:val="left"/>
      <w:pPr>
        <w:ind w:left="6480" w:hanging="360"/>
      </w:pPr>
      <w:rPr>
        <w:rFonts w:ascii="Wingdings" w:hAnsi="Wingdings" w:hint="default"/>
      </w:rPr>
    </w:lvl>
  </w:abstractNum>
  <w:abstractNum w:abstractNumId="2" w15:restartNumberingAfterBreak="0">
    <w:nsid w:val="37E33D56"/>
    <w:multiLevelType w:val="hybridMultilevel"/>
    <w:tmpl w:val="DBD88D5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3DE83D08"/>
    <w:multiLevelType w:val="hybridMultilevel"/>
    <w:tmpl w:val="2386287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 w15:restartNumberingAfterBreak="0">
    <w:nsid w:val="44F07A5A"/>
    <w:multiLevelType w:val="hybridMultilevel"/>
    <w:tmpl w:val="5D1A07FE"/>
    <w:lvl w:ilvl="0" w:tplc="1BC6F212">
      <w:start w:val="12"/>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A445E7E"/>
    <w:multiLevelType w:val="multilevel"/>
    <w:tmpl w:val="9C6A31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596365"/>
    <w:multiLevelType w:val="hybridMultilevel"/>
    <w:tmpl w:val="2990F6A4"/>
    <w:lvl w:ilvl="0" w:tplc="3598842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5C37F2"/>
    <w:multiLevelType w:val="hybridMultilevel"/>
    <w:tmpl w:val="1312E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4871E5"/>
    <w:multiLevelType w:val="hybridMultilevel"/>
    <w:tmpl w:val="E376C870"/>
    <w:lvl w:ilvl="0" w:tplc="D368D4D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AE9215"/>
    <w:multiLevelType w:val="hybridMultilevel"/>
    <w:tmpl w:val="FFFFFFFF"/>
    <w:lvl w:ilvl="0" w:tplc="DCE49EFA">
      <w:start w:val="1"/>
      <w:numFmt w:val="bullet"/>
      <w:lvlText w:val="-"/>
      <w:lvlJc w:val="left"/>
      <w:pPr>
        <w:ind w:left="720" w:hanging="360"/>
      </w:pPr>
      <w:rPr>
        <w:rFonts w:ascii="Aptos" w:hAnsi="Aptos" w:hint="default"/>
      </w:rPr>
    </w:lvl>
    <w:lvl w:ilvl="1" w:tplc="7CE27C5C">
      <w:start w:val="1"/>
      <w:numFmt w:val="bullet"/>
      <w:lvlText w:val="o"/>
      <w:lvlJc w:val="left"/>
      <w:pPr>
        <w:ind w:left="1440" w:hanging="360"/>
      </w:pPr>
      <w:rPr>
        <w:rFonts w:ascii="Courier New" w:hAnsi="Courier New" w:hint="default"/>
      </w:rPr>
    </w:lvl>
    <w:lvl w:ilvl="2" w:tplc="74426794">
      <w:start w:val="1"/>
      <w:numFmt w:val="bullet"/>
      <w:lvlText w:val=""/>
      <w:lvlJc w:val="left"/>
      <w:pPr>
        <w:ind w:left="2160" w:hanging="360"/>
      </w:pPr>
      <w:rPr>
        <w:rFonts w:ascii="Wingdings" w:hAnsi="Wingdings" w:hint="default"/>
      </w:rPr>
    </w:lvl>
    <w:lvl w:ilvl="3" w:tplc="2DB0319A">
      <w:start w:val="1"/>
      <w:numFmt w:val="bullet"/>
      <w:lvlText w:val=""/>
      <w:lvlJc w:val="left"/>
      <w:pPr>
        <w:ind w:left="2880" w:hanging="360"/>
      </w:pPr>
      <w:rPr>
        <w:rFonts w:ascii="Symbol" w:hAnsi="Symbol" w:hint="default"/>
      </w:rPr>
    </w:lvl>
    <w:lvl w:ilvl="4" w:tplc="4D8A060A">
      <w:start w:val="1"/>
      <w:numFmt w:val="bullet"/>
      <w:lvlText w:val="o"/>
      <w:lvlJc w:val="left"/>
      <w:pPr>
        <w:ind w:left="3600" w:hanging="360"/>
      </w:pPr>
      <w:rPr>
        <w:rFonts w:ascii="Courier New" w:hAnsi="Courier New" w:hint="default"/>
      </w:rPr>
    </w:lvl>
    <w:lvl w:ilvl="5" w:tplc="13E0FD96">
      <w:start w:val="1"/>
      <w:numFmt w:val="bullet"/>
      <w:lvlText w:val=""/>
      <w:lvlJc w:val="left"/>
      <w:pPr>
        <w:ind w:left="4320" w:hanging="360"/>
      </w:pPr>
      <w:rPr>
        <w:rFonts w:ascii="Wingdings" w:hAnsi="Wingdings" w:hint="default"/>
      </w:rPr>
    </w:lvl>
    <w:lvl w:ilvl="6" w:tplc="1FDA415C">
      <w:start w:val="1"/>
      <w:numFmt w:val="bullet"/>
      <w:lvlText w:val=""/>
      <w:lvlJc w:val="left"/>
      <w:pPr>
        <w:ind w:left="5040" w:hanging="360"/>
      </w:pPr>
      <w:rPr>
        <w:rFonts w:ascii="Symbol" w:hAnsi="Symbol" w:hint="default"/>
      </w:rPr>
    </w:lvl>
    <w:lvl w:ilvl="7" w:tplc="FC140EE8">
      <w:start w:val="1"/>
      <w:numFmt w:val="bullet"/>
      <w:lvlText w:val="o"/>
      <w:lvlJc w:val="left"/>
      <w:pPr>
        <w:ind w:left="5760" w:hanging="360"/>
      </w:pPr>
      <w:rPr>
        <w:rFonts w:ascii="Courier New" w:hAnsi="Courier New" w:hint="default"/>
      </w:rPr>
    </w:lvl>
    <w:lvl w:ilvl="8" w:tplc="17A806B4">
      <w:start w:val="1"/>
      <w:numFmt w:val="bullet"/>
      <w:lvlText w:val=""/>
      <w:lvlJc w:val="left"/>
      <w:pPr>
        <w:ind w:left="6480" w:hanging="360"/>
      </w:pPr>
      <w:rPr>
        <w:rFonts w:ascii="Wingdings" w:hAnsi="Wingdings" w:hint="default"/>
      </w:rPr>
    </w:lvl>
  </w:abstractNum>
  <w:abstractNum w:abstractNumId="10" w15:restartNumberingAfterBreak="0">
    <w:nsid w:val="7CA40336"/>
    <w:multiLevelType w:val="multilevel"/>
    <w:tmpl w:val="9C6A31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5410029">
    <w:abstractNumId w:val="7"/>
  </w:num>
  <w:num w:numId="2" w16cid:durableId="1404448052">
    <w:abstractNumId w:val="8"/>
  </w:num>
  <w:num w:numId="3" w16cid:durableId="1468743992">
    <w:abstractNumId w:val="9"/>
  </w:num>
  <w:num w:numId="4" w16cid:durableId="1643151228">
    <w:abstractNumId w:val="0"/>
  </w:num>
  <w:num w:numId="5" w16cid:durableId="1730495602">
    <w:abstractNumId w:val="10"/>
  </w:num>
  <w:num w:numId="6" w16cid:durableId="366833505">
    <w:abstractNumId w:val="3"/>
  </w:num>
  <w:num w:numId="7" w16cid:durableId="370573134">
    <w:abstractNumId w:val="1"/>
  </w:num>
  <w:num w:numId="8" w16cid:durableId="45644915">
    <w:abstractNumId w:val="5"/>
    <w:lvlOverride w:ilvl="1">
      <w:startOverride w:val="1"/>
    </w:lvlOverride>
  </w:num>
  <w:num w:numId="9" w16cid:durableId="956448487">
    <w:abstractNumId w:val="4"/>
  </w:num>
  <w:num w:numId="10" w16cid:durableId="968516810">
    <w:abstractNumId w:val="2"/>
  </w:num>
  <w:num w:numId="11" w16cid:durableId="996497003">
    <w:abstractNumId w:val="6"/>
  </w:num>
  <w:num w:numId="12" w16cid:durableId="9997013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FBB"/>
    <w:rsid w:val="00000EC4"/>
    <w:rsid w:val="00007F01"/>
    <w:rsid w:val="00010056"/>
    <w:rsid w:val="00010C8F"/>
    <w:rsid w:val="00011453"/>
    <w:rsid w:val="000114AA"/>
    <w:rsid w:val="00011E79"/>
    <w:rsid w:val="00012F71"/>
    <w:rsid w:val="00013175"/>
    <w:rsid w:val="00014969"/>
    <w:rsid w:val="00015404"/>
    <w:rsid w:val="0001554A"/>
    <w:rsid w:val="00016BBC"/>
    <w:rsid w:val="0001787F"/>
    <w:rsid w:val="000200D9"/>
    <w:rsid w:val="0002074C"/>
    <w:rsid w:val="00022C61"/>
    <w:rsid w:val="00022E62"/>
    <w:rsid w:val="00022EF0"/>
    <w:rsid w:val="0002328F"/>
    <w:rsid w:val="000234CB"/>
    <w:rsid w:val="000239D2"/>
    <w:rsid w:val="000243B2"/>
    <w:rsid w:val="00024B97"/>
    <w:rsid w:val="00024C26"/>
    <w:rsid w:val="000257A1"/>
    <w:rsid w:val="000257D0"/>
    <w:rsid w:val="000301BD"/>
    <w:rsid w:val="00030245"/>
    <w:rsid w:val="00030DA3"/>
    <w:rsid w:val="0003125E"/>
    <w:rsid w:val="0003189E"/>
    <w:rsid w:val="0003292F"/>
    <w:rsid w:val="0003453E"/>
    <w:rsid w:val="00041B6F"/>
    <w:rsid w:val="00041DEE"/>
    <w:rsid w:val="00042215"/>
    <w:rsid w:val="00042BD4"/>
    <w:rsid w:val="00044019"/>
    <w:rsid w:val="00044BAA"/>
    <w:rsid w:val="0004542E"/>
    <w:rsid w:val="00045833"/>
    <w:rsid w:val="0004689C"/>
    <w:rsid w:val="00046DDD"/>
    <w:rsid w:val="0004731F"/>
    <w:rsid w:val="0005157F"/>
    <w:rsid w:val="000540EA"/>
    <w:rsid w:val="000545C1"/>
    <w:rsid w:val="00054674"/>
    <w:rsid w:val="00054773"/>
    <w:rsid w:val="0005533B"/>
    <w:rsid w:val="000553A4"/>
    <w:rsid w:val="00055714"/>
    <w:rsid w:val="000604CF"/>
    <w:rsid w:val="00060D50"/>
    <w:rsid w:val="00062042"/>
    <w:rsid w:val="00062D37"/>
    <w:rsid w:val="000632FA"/>
    <w:rsid w:val="00067D9B"/>
    <w:rsid w:val="000703E3"/>
    <w:rsid w:val="000708C0"/>
    <w:rsid w:val="00070E01"/>
    <w:rsid w:val="000732EF"/>
    <w:rsid w:val="00073359"/>
    <w:rsid w:val="00074F22"/>
    <w:rsid w:val="00075FA6"/>
    <w:rsid w:val="0007645E"/>
    <w:rsid w:val="00076D2D"/>
    <w:rsid w:val="000807A8"/>
    <w:rsid w:val="000820BF"/>
    <w:rsid w:val="0008228D"/>
    <w:rsid w:val="00083223"/>
    <w:rsid w:val="00083388"/>
    <w:rsid w:val="00083538"/>
    <w:rsid w:val="00086AFD"/>
    <w:rsid w:val="0009059E"/>
    <w:rsid w:val="00090E00"/>
    <w:rsid w:val="0009111F"/>
    <w:rsid w:val="0009122A"/>
    <w:rsid w:val="00091FC4"/>
    <w:rsid w:val="000935E8"/>
    <w:rsid w:val="00096250"/>
    <w:rsid w:val="00096BAC"/>
    <w:rsid w:val="000A14EC"/>
    <w:rsid w:val="000A20ED"/>
    <w:rsid w:val="000A5B55"/>
    <w:rsid w:val="000A7137"/>
    <w:rsid w:val="000A7366"/>
    <w:rsid w:val="000A791E"/>
    <w:rsid w:val="000A7C30"/>
    <w:rsid w:val="000B0100"/>
    <w:rsid w:val="000B25AF"/>
    <w:rsid w:val="000B4321"/>
    <w:rsid w:val="000B4AD4"/>
    <w:rsid w:val="000B549E"/>
    <w:rsid w:val="000B6537"/>
    <w:rsid w:val="000B65C3"/>
    <w:rsid w:val="000B74C4"/>
    <w:rsid w:val="000B7F30"/>
    <w:rsid w:val="000C170A"/>
    <w:rsid w:val="000C273F"/>
    <w:rsid w:val="000C37E6"/>
    <w:rsid w:val="000C4CDF"/>
    <w:rsid w:val="000C6FA7"/>
    <w:rsid w:val="000D1ACB"/>
    <w:rsid w:val="000D39DE"/>
    <w:rsid w:val="000D4BCC"/>
    <w:rsid w:val="000D50E7"/>
    <w:rsid w:val="000D63F5"/>
    <w:rsid w:val="000D6A21"/>
    <w:rsid w:val="000E0DE5"/>
    <w:rsid w:val="000E1143"/>
    <w:rsid w:val="000E1D38"/>
    <w:rsid w:val="000E28EB"/>
    <w:rsid w:val="000E38ED"/>
    <w:rsid w:val="000E4EEA"/>
    <w:rsid w:val="000F012E"/>
    <w:rsid w:val="000F188C"/>
    <w:rsid w:val="000F1BD4"/>
    <w:rsid w:val="000F2A26"/>
    <w:rsid w:val="000F3467"/>
    <w:rsid w:val="000F3DE9"/>
    <w:rsid w:val="000F4AA8"/>
    <w:rsid w:val="000F554D"/>
    <w:rsid w:val="000F61E8"/>
    <w:rsid w:val="000F6DF7"/>
    <w:rsid w:val="000F70E1"/>
    <w:rsid w:val="000F79E0"/>
    <w:rsid w:val="000F7E53"/>
    <w:rsid w:val="00100A67"/>
    <w:rsid w:val="00100B29"/>
    <w:rsid w:val="001017E0"/>
    <w:rsid w:val="00103BEC"/>
    <w:rsid w:val="00104066"/>
    <w:rsid w:val="0010476C"/>
    <w:rsid w:val="00106268"/>
    <w:rsid w:val="00106B04"/>
    <w:rsid w:val="001101A5"/>
    <w:rsid w:val="0011032E"/>
    <w:rsid w:val="00110FC1"/>
    <w:rsid w:val="00111DFC"/>
    <w:rsid w:val="001121D8"/>
    <w:rsid w:val="001130AC"/>
    <w:rsid w:val="00114357"/>
    <w:rsid w:val="00115DA5"/>
    <w:rsid w:val="001166C4"/>
    <w:rsid w:val="00117EA5"/>
    <w:rsid w:val="0012148C"/>
    <w:rsid w:val="001220A5"/>
    <w:rsid w:val="001229AF"/>
    <w:rsid w:val="0012362A"/>
    <w:rsid w:val="00123BE3"/>
    <w:rsid w:val="00124480"/>
    <w:rsid w:val="001244F9"/>
    <w:rsid w:val="001247AA"/>
    <w:rsid w:val="001252BD"/>
    <w:rsid w:val="00126FE4"/>
    <w:rsid w:val="00127463"/>
    <w:rsid w:val="00130787"/>
    <w:rsid w:val="00130A45"/>
    <w:rsid w:val="00130B16"/>
    <w:rsid w:val="00131B06"/>
    <w:rsid w:val="00132735"/>
    <w:rsid w:val="00132B07"/>
    <w:rsid w:val="00133980"/>
    <w:rsid w:val="001340B5"/>
    <w:rsid w:val="00134F7F"/>
    <w:rsid w:val="00135A07"/>
    <w:rsid w:val="00135F51"/>
    <w:rsid w:val="001363C0"/>
    <w:rsid w:val="00136A4C"/>
    <w:rsid w:val="00140292"/>
    <w:rsid w:val="00140959"/>
    <w:rsid w:val="00140E17"/>
    <w:rsid w:val="00140F8F"/>
    <w:rsid w:val="0014263C"/>
    <w:rsid w:val="001430E9"/>
    <w:rsid w:val="001441E3"/>
    <w:rsid w:val="001442CD"/>
    <w:rsid w:val="0014463F"/>
    <w:rsid w:val="001451BA"/>
    <w:rsid w:val="00145268"/>
    <w:rsid w:val="00150799"/>
    <w:rsid w:val="00151581"/>
    <w:rsid w:val="00151AAC"/>
    <w:rsid w:val="001521BE"/>
    <w:rsid w:val="00155A40"/>
    <w:rsid w:val="001579A1"/>
    <w:rsid w:val="00157BF4"/>
    <w:rsid w:val="00160D5B"/>
    <w:rsid w:val="00161785"/>
    <w:rsid w:val="00162354"/>
    <w:rsid w:val="00162469"/>
    <w:rsid w:val="00164F5B"/>
    <w:rsid w:val="001650EC"/>
    <w:rsid w:val="001652A3"/>
    <w:rsid w:val="0016724A"/>
    <w:rsid w:val="001678C7"/>
    <w:rsid w:val="001706BA"/>
    <w:rsid w:val="001749A4"/>
    <w:rsid w:val="00174CB3"/>
    <w:rsid w:val="00175EFB"/>
    <w:rsid w:val="00176CD7"/>
    <w:rsid w:val="00176E45"/>
    <w:rsid w:val="00181F69"/>
    <w:rsid w:val="00182190"/>
    <w:rsid w:val="00182530"/>
    <w:rsid w:val="001837F3"/>
    <w:rsid w:val="00185E59"/>
    <w:rsid w:val="00187075"/>
    <w:rsid w:val="00187237"/>
    <w:rsid w:val="00190C28"/>
    <w:rsid w:val="00190E3C"/>
    <w:rsid w:val="00190FBD"/>
    <w:rsid w:val="00191B06"/>
    <w:rsid w:val="00192259"/>
    <w:rsid w:val="00195CFC"/>
    <w:rsid w:val="001972D3"/>
    <w:rsid w:val="001A04D9"/>
    <w:rsid w:val="001A15B6"/>
    <w:rsid w:val="001A2F85"/>
    <w:rsid w:val="001A4FDA"/>
    <w:rsid w:val="001A7249"/>
    <w:rsid w:val="001A7961"/>
    <w:rsid w:val="001A7B34"/>
    <w:rsid w:val="001B04A3"/>
    <w:rsid w:val="001B1374"/>
    <w:rsid w:val="001B21DD"/>
    <w:rsid w:val="001B3C67"/>
    <w:rsid w:val="001B6885"/>
    <w:rsid w:val="001B7BE3"/>
    <w:rsid w:val="001C0B8E"/>
    <w:rsid w:val="001C48A9"/>
    <w:rsid w:val="001C48E8"/>
    <w:rsid w:val="001C64E8"/>
    <w:rsid w:val="001C707E"/>
    <w:rsid w:val="001D0012"/>
    <w:rsid w:val="001D06E3"/>
    <w:rsid w:val="001D1914"/>
    <w:rsid w:val="001D46A6"/>
    <w:rsid w:val="001D7C59"/>
    <w:rsid w:val="001E01EC"/>
    <w:rsid w:val="001E19CB"/>
    <w:rsid w:val="001E1C89"/>
    <w:rsid w:val="001E3BFC"/>
    <w:rsid w:val="001E3E83"/>
    <w:rsid w:val="001E68E1"/>
    <w:rsid w:val="001E6C56"/>
    <w:rsid w:val="001E7585"/>
    <w:rsid w:val="001F0764"/>
    <w:rsid w:val="001F11E6"/>
    <w:rsid w:val="001F1D25"/>
    <w:rsid w:val="001F3BBD"/>
    <w:rsid w:val="001F3E5A"/>
    <w:rsid w:val="001F4442"/>
    <w:rsid w:val="001F4D62"/>
    <w:rsid w:val="001F6AC7"/>
    <w:rsid w:val="0020161B"/>
    <w:rsid w:val="00202E66"/>
    <w:rsid w:val="00202F03"/>
    <w:rsid w:val="0020341D"/>
    <w:rsid w:val="00204D7F"/>
    <w:rsid w:val="002050C4"/>
    <w:rsid w:val="00205E6B"/>
    <w:rsid w:val="002105BE"/>
    <w:rsid w:val="00211479"/>
    <w:rsid w:val="002115FE"/>
    <w:rsid w:val="002117A6"/>
    <w:rsid w:val="002125E0"/>
    <w:rsid w:val="00213605"/>
    <w:rsid w:val="002140E0"/>
    <w:rsid w:val="0021469A"/>
    <w:rsid w:val="00214E01"/>
    <w:rsid w:val="002182A3"/>
    <w:rsid w:val="00221DEB"/>
    <w:rsid w:val="002220B0"/>
    <w:rsid w:val="00224742"/>
    <w:rsid w:val="00225FBA"/>
    <w:rsid w:val="0022771F"/>
    <w:rsid w:val="0023092E"/>
    <w:rsid w:val="00230A6B"/>
    <w:rsid w:val="00230BC8"/>
    <w:rsid w:val="0023168B"/>
    <w:rsid w:val="002327B2"/>
    <w:rsid w:val="002337E8"/>
    <w:rsid w:val="00234A67"/>
    <w:rsid w:val="002402AD"/>
    <w:rsid w:val="00241316"/>
    <w:rsid w:val="00242698"/>
    <w:rsid w:val="00243128"/>
    <w:rsid w:val="00243AF9"/>
    <w:rsid w:val="00244EF3"/>
    <w:rsid w:val="0024580B"/>
    <w:rsid w:val="00245BB0"/>
    <w:rsid w:val="0024600F"/>
    <w:rsid w:val="002472A9"/>
    <w:rsid w:val="00247483"/>
    <w:rsid w:val="00250659"/>
    <w:rsid w:val="00251536"/>
    <w:rsid w:val="002535C8"/>
    <w:rsid w:val="002555D7"/>
    <w:rsid w:val="002562AF"/>
    <w:rsid w:val="002562CA"/>
    <w:rsid w:val="00256AB3"/>
    <w:rsid w:val="002578A2"/>
    <w:rsid w:val="00257BB2"/>
    <w:rsid w:val="00261443"/>
    <w:rsid w:val="00262F71"/>
    <w:rsid w:val="00265254"/>
    <w:rsid w:val="0026660E"/>
    <w:rsid w:val="00266759"/>
    <w:rsid w:val="00266E2A"/>
    <w:rsid w:val="00267474"/>
    <w:rsid w:val="00270A72"/>
    <w:rsid w:val="002711FF"/>
    <w:rsid w:val="002713FC"/>
    <w:rsid w:val="00271A46"/>
    <w:rsid w:val="00272C3C"/>
    <w:rsid w:val="00273572"/>
    <w:rsid w:val="002737F1"/>
    <w:rsid w:val="00275312"/>
    <w:rsid w:val="00275CA8"/>
    <w:rsid w:val="00276538"/>
    <w:rsid w:val="002772D4"/>
    <w:rsid w:val="002773BB"/>
    <w:rsid w:val="002777A6"/>
    <w:rsid w:val="00277DE0"/>
    <w:rsid w:val="00281612"/>
    <w:rsid w:val="00281793"/>
    <w:rsid w:val="00284001"/>
    <w:rsid w:val="002861AB"/>
    <w:rsid w:val="00286377"/>
    <w:rsid w:val="00286F6B"/>
    <w:rsid w:val="0028730B"/>
    <w:rsid w:val="002876CF"/>
    <w:rsid w:val="002915D5"/>
    <w:rsid w:val="002915F4"/>
    <w:rsid w:val="002918C2"/>
    <w:rsid w:val="002924CE"/>
    <w:rsid w:val="00293349"/>
    <w:rsid w:val="00293614"/>
    <w:rsid w:val="00293F9D"/>
    <w:rsid w:val="00295123"/>
    <w:rsid w:val="002953A6"/>
    <w:rsid w:val="00296218"/>
    <w:rsid w:val="0029693D"/>
    <w:rsid w:val="00297A89"/>
    <w:rsid w:val="002A00F8"/>
    <w:rsid w:val="002A2CA8"/>
    <w:rsid w:val="002A2EBC"/>
    <w:rsid w:val="002A35F5"/>
    <w:rsid w:val="002A7F7D"/>
    <w:rsid w:val="002B0503"/>
    <w:rsid w:val="002B0E5C"/>
    <w:rsid w:val="002B116D"/>
    <w:rsid w:val="002B16E5"/>
    <w:rsid w:val="002B1EE1"/>
    <w:rsid w:val="002B29AB"/>
    <w:rsid w:val="002B303B"/>
    <w:rsid w:val="002B355F"/>
    <w:rsid w:val="002B37C4"/>
    <w:rsid w:val="002B4339"/>
    <w:rsid w:val="002B473F"/>
    <w:rsid w:val="002B4A7A"/>
    <w:rsid w:val="002B5441"/>
    <w:rsid w:val="002B5632"/>
    <w:rsid w:val="002B5E51"/>
    <w:rsid w:val="002B6048"/>
    <w:rsid w:val="002B6736"/>
    <w:rsid w:val="002B74E2"/>
    <w:rsid w:val="002B7C50"/>
    <w:rsid w:val="002C0B22"/>
    <w:rsid w:val="002C0E17"/>
    <w:rsid w:val="002C3D80"/>
    <w:rsid w:val="002C3DC3"/>
    <w:rsid w:val="002C3FF2"/>
    <w:rsid w:val="002C45B0"/>
    <w:rsid w:val="002C48ED"/>
    <w:rsid w:val="002C4957"/>
    <w:rsid w:val="002C5A9B"/>
    <w:rsid w:val="002C5D60"/>
    <w:rsid w:val="002C65BC"/>
    <w:rsid w:val="002C65DE"/>
    <w:rsid w:val="002C6B4A"/>
    <w:rsid w:val="002C6F07"/>
    <w:rsid w:val="002C79DF"/>
    <w:rsid w:val="002C7AA0"/>
    <w:rsid w:val="002C7AB5"/>
    <w:rsid w:val="002D0A6F"/>
    <w:rsid w:val="002D0ADA"/>
    <w:rsid w:val="002D0FA2"/>
    <w:rsid w:val="002D1490"/>
    <w:rsid w:val="002D14DD"/>
    <w:rsid w:val="002D2232"/>
    <w:rsid w:val="002D2F89"/>
    <w:rsid w:val="002D39D6"/>
    <w:rsid w:val="002D3A5A"/>
    <w:rsid w:val="002D4829"/>
    <w:rsid w:val="002D4FC2"/>
    <w:rsid w:val="002D54D1"/>
    <w:rsid w:val="002D5EB0"/>
    <w:rsid w:val="002D7A61"/>
    <w:rsid w:val="002E093D"/>
    <w:rsid w:val="002E1D3F"/>
    <w:rsid w:val="002E1F9A"/>
    <w:rsid w:val="002E3854"/>
    <w:rsid w:val="002E41DB"/>
    <w:rsid w:val="002E502C"/>
    <w:rsid w:val="002E5A2F"/>
    <w:rsid w:val="002E6DDF"/>
    <w:rsid w:val="002E7A4E"/>
    <w:rsid w:val="002F0CC4"/>
    <w:rsid w:val="002F296E"/>
    <w:rsid w:val="002F3363"/>
    <w:rsid w:val="002F3501"/>
    <w:rsid w:val="002F3997"/>
    <w:rsid w:val="002F4DD0"/>
    <w:rsid w:val="002F505B"/>
    <w:rsid w:val="002F5962"/>
    <w:rsid w:val="002F5EDB"/>
    <w:rsid w:val="002F5F2F"/>
    <w:rsid w:val="002F62C5"/>
    <w:rsid w:val="002F6D45"/>
    <w:rsid w:val="00300826"/>
    <w:rsid w:val="003029DC"/>
    <w:rsid w:val="0030317D"/>
    <w:rsid w:val="003045D6"/>
    <w:rsid w:val="00304827"/>
    <w:rsid w:val="003049B6"/>
    <w:rsid w:val="003054A9"/>
    <w:rsid w:val="0030595E"/>
    <w:rsid w:val="003066D6"/>
    <w:rsid w:val="00306E3C"/>
    <w:rsid w:val="00307A49"/>
    <w:rsid w:val="00310632"/>
    <w:rsid w:val="00311365"/>
    <w:rsid w:val="00311622"/>
    <w:rsid w:val="00313D20"/>
    <w:rsid w:val="00315E5A"/>
    <w:rsid w:val="003165D1"/>
    <w:rsid w:val="00317D96"/>
    <w:rsid w:val="00317DA4"/>
    <w:rsid w:val="00321AAB"/>
    <w:rsid w:val="00323E47"/>
    <w:rsid w:val="00324717"/>
    <w:rsid w:val="0032576E"/>
    <w:rsid w:val="003267F0"/>
    <w:rsid w:val="00327AE7"/>
    <w:rsid w:val="0032F9D1"/>
    <w:rsid w:val="003313F3"/>
    <w:rsid w:val="00331AFE"/>
    <w:rsid w:val="00332222"/>
    <w:rsid w:val="00332B7B"/>
    <w:rsid w:val="00333D0E"/>
    <w:rsid w:val="00335619"/>
    <w:rsid w:val="00337112"/>
    <w:rsid w:val="00337C00"/>
    <w:rsid w:val="00342797"/>
    <w:rsid w:val="00343366"/>
    <w:rsid w:val="003445E9"/>
    <w:rsid w:val="003452C1"/>
    <w:rsid w:val="00345C96"/>
    <w:rsid w:val="003469CB"/>
    <w:rsid w:val="00346B65"/>
    <w:rsid w:val="00347BB8"/>
    <w:rsid w:val="00350D3F"/>
    <w:rsid w:val="00351C9D"/>
    <w:rsid w:val="003520C2"/>
    <w:rsid w:val="003567BA"/>
    <w:rsid w:val="00356A5F"/>
    <w:rsid w:val="00357CDC"/>
    <w:rsid w:val="00357FDC"/>
    <w:rsid w:val="00360438"/>
    <w:rsid w:val="003605E7"/>
    <w:rsid w:val="00360911"/>
    <w:rsid w:val="00360AF9"/>
    <w:rsid w:val="00360F13"/>
    <w:rsid w:val="0036127A"/>
    <w:rsid w:val="00361B0D"/>
    <w:rsid w:val="00363DF9"/>
    <w:rsid w:val="003644A3"/>
    <w:rsid w:val="00365601"/>
    <w:rsid w:val="00366179"/>
    <w:rsid w:val="00366529"/>
    <w:rsid w:val="0036748A"/>
    <w:rsid w:val="00367CB0"/>
    <w:rsid w:val="003704F6"/>
    <w:rsid w:val="003705CC"/>
    <w:rsid w:val="003728B7"/>
    <w:rsid w:val="0037469A"/>
    <w:rsid w:val="00375C76"/>
    <w:rsid w:val="003767A1"/>
    <w:rsid w:val="003767A5"/>
    <w:rsid w:val="003775A3"/>
    <w:rsid w:val="00380A95"/>
    <w:rsid w:val="00380BA3"/>
    <w:rsid w:val="00381737"/>
    <w:rsid w:val="00382042"/>
    <w:rsid w:val="00383534"/>
    <w:rsid w:val="00383908"/>
    <w:rsid w:val="00383E69"/>
    <w:rsid w:val="00383EF9"/>
    <w:rsid w:val="003843F1"/>
    <w:rsid w:val="00384D53"/>
    <w:rsid w:val="003863AB"/>
    <w:rsid w:val="00387BF2"/>
    <w:rsid w:val="00390115"/>
    <w:rsid w:val="0039065A"/>
    <w:rsid w:val="0039109D"/>
    <w:rsid w:val="00391D4E"/>
    <w:rsid w:val="00391F4B"/>
    <w:rsid w:val="00392120"/>
    <w:rsid w:val="00392515"/>
    <w:rsid w:val="00392AED"/>
    <w:rsid w:val="00393B5A"/>
    <w:rsid w:val="00395B41"/>
    <w:rsid w:val="00395D2A"/>
    <w:rsid w:val="003965D9"/>
    <w:rsid w:val="00396DEE"/>
    <w:rsid w:val="003973D9"/>
    <w:rsid w:val="003975A4"/>
    <w:rsid w:val="003A05AA"/>
    <w:rsid w:val="003A2A09"/>
    <w:rsid w:val="003A48C4"/>
    <w:rsid w:val="003A5321"/>
    <w:rsid w:val="003A596B"/>
    <w:rsid w:val="003A7464"/>
    <w:rsid w:val="003A7572"/>
    <w:rsid w:val="003A7901"/>
    <w:rsid w:val="003B126E"/>
    <w:rsid w:val="003B1ADF"/>
    <w:rsid w:val="003B2167"/>
    <w:rsid w:val="003B2171"/>
    <w:rsid w:val="003B354B"/>
    <w:rsid w:val="003B5B1E"/>
    <w:rsid w:val="003B6EB0"/>
    <w:rsid w:val="003B7D4D"/>
    <w:rsid w:val="003C0D48"/>
    <w:rsid w:val="003C13F6"/>
    <w:rsid w:val="003C197F"/>
    <w:rsid w:val="003C745D"/>
    <w:rsid w:val="003C77C7"/>
    <w:rsid w:val="003D07EA"/>
    <w:rsid w:val="003D131E"/>
    <w:rsid w:val="003D1C50"/>
    <w:rsid w:val="003D3AAF"/>
    <w:rsid w:val="003D3FA2"/>
    <w:rsid w:val="003D5C68"/>
    <w:rsid w:val="003D75B1"/>
    <w:rsid w:val="003E0392"/>
    <w:rsid w:val="003E1E5E"/>
    <w:rsid w:val="003E36A3"/>
    <w:rsid w:val="003E569E"/>
    <w:rsid w:val="003E5DA6"/>
    <w:rsid w:val="003E6C42"/>
    <w:rsid w:val="003F0065"/>
    <w:rsid w:val="003F1B3A"/>
    <w:rsid w:val="003F4E26"/>
    <w:rsid w:val="003F63EA"/>
    <w:rsid w:val="003F7960"/>
    <w:rsid w:val="003F7A3F"/>
    <w:rsid w:val="004004BF"/>
    <w:rsid w:val="0040221C"/>
    <w:rsid w:val="00403659"/>
    <w:rsid w:val="00405444"/>
    <w:rsid w:val="004056F6"/>
    <w:rsid w:val="00405A76"/>
    <w:rsid w:val="00406CF3"/>
    <w:rsid w:val="00407FFA"/>
    <w:rsid w:val="00412388"/>
    <w:rsid w:val="0041242E"/>
    <w:rsid w:val="004130B1"/>
    <w:rsid w:val="00413633"/>
    <w:rsid w:val="004137CB"/>
    <w:rsid w:val="0041452C"/>
    <w:rsid w:val="00414EEA"/>
    <w:rsid w:val="00415126"/>
    <w:rsid w:val="004151EA"/>
    <w:rsid w:val="00416BEF"/>
    <w:rsid w:val="00417119"/>
    <w:rsid w:val="00417F12"/>
    <w:rsid w:val="004201E4"/>
    <w:rsid w:val="00420646"/>
    <w:rsid w:val="00422C74"/>
    <w:rsid w:val="00422CF4"/>
    <w:rsid w:val="00422D7E"/>
    <w:rsid w:val="00422EC8"/>
    <w:rsid w:val="00423D67"/>
    <w:rsid w:val="004243B3"/>
    <w:rsid w:val="0042445F"/>
    <w:rsid w:val="00424AE8"/>
    <w:rsid w:val="00425358"/>
    <w:rsid w:val="00425394"/>
    <w:rsid w:val="00425F5F"/>
    <w:rsid w:val="00427DA0"/>
    <w:rsid w:val="00430217"/>
    <w:rsid w:val="004308F5"/>
    <w:rsid w:val="0043105B"/>
    <w:rsid w:val="0043190F"/>
    <w:rsid w:val="00433125"/>
    <w:rsid w:val="004332F9"/>
    <w:rsid w:val="004333C3"/>
    <w:rsid w:val="004335C1"/>
    <w:rsid w:val="00434CC2"/>
    <w:rsid w:val="004357D2"/>
    <w:rsid w:val="004359F4"/>
    <w:rsid w:val="00435C16"/>
    <w:rsid w:val="00436A6B"/>
    <w:rsid w:val="00437EE7"/>
    <w:rsid w:val="004413C1"/>
    <w:rsid w:val="0044248D"/>
    <w:rsid w:val="00442742"/>
    <w:rsid w:val="00442783"/>
    <w:rsid w:val="004436A5"/>
    <w:rsid w:val="00444A14"/>
    <w:rsid w:val="00445516"/>
    <w:rsid w:val="00446E31"/>
    <w:rsid w:val="00447027"/>
    <w:rsid w:val="00447999"/>
    <w:rsid w:val="0045056A"/>
    <w:rsid w:val="004511A9"/>
    <w:rsid w:val="00451CCB"/>
    <w:rsid w:val="004521A2"/>
    <w:rsid w:val="00452DD9"/>
    <w:rsid w:val="00453609"/>
    <w:rsid w:val="004538BC"/>
    <w:rsid w:val="00453BF8"/>
    <w:rsid w:val="00455E1B"/>
    <w:rsid w:val="00455F7C"/>
    <w:rsid w:val="004567B3"/>
    <w:rsid w:val="00457B1F"/>
    <w:rsid w:val="004604ED"/>
    <w:rsid w:val="00460AC6"/>
    <w:rsid w:val="00461D24"/>
    <w:rsid w:val="00462A0B"/>
    <w:rsid w:val="00462AE4"/>
    <w:rsid w:val="004638D9"/>
    <w:rsid w:val="004645DB"/>
    <w:rsid w:val="00466A0C"/>
    <w:rsid w:val="00466F89"/>
    <w:rsid w:val="004670EA"/>
    <w:rsid w:val="004679D5"/>
    <w:rsid w:val="00470B28"/>
    <w:rsid w:val="00474353"/>
    <w:rsid w:val="00474AD1"/>
    <w:rsid w:val="00475BF7"/>
    <w:rsid w:val="00475FD4"/>
    <w:rsid w:val="00477664"/>
    <w:rsid w:val="004802D0"/>
    <w:rsid w:val="00480FC7"/>
    <w:rsid w:val="00481D9F"/>
    <w:rsid w:val="00483A1B"/>
    <w:rsid w:val="00484E58"/>
    <w:rsid w:val="00484F2B"/>
    <w:rsid w:val="00485456"/>
    <w:rsid w:val="004854F6"/>
    <w:rsid w:val="00485CDD"/>
    <w:rsid w:val="00487822"/>
    <w:rsid w:val="00490EBE"/>
    <w:rsid w:val="00491CAD"/>
    <w:rsid w:val="004922CB"/>
    <w:rsid w:val="0049393F"/>
    <w:rsid w:val="004948AF"/>
    <w:rsid w:val="0049510B"/>
    <w:rsid w:val="00495351"/>
    <w:rsid w:val="004956AB"/>
    <w:rsid w:val="00497190"/>
    <w:rsid w:val="004976E5"/>
    <w:rsid w:val="004A1C18"/>
    <w:rsid w:val="004A20AA"/>
    <w:rsid w:val="004A2240"/>
    <w:rsid w:val="004A2D2F"/>
    <w:rsid w:val="004A3ED5"/>
    <w:rsid w:val="004A5398"/>
    <w:rsid w:val="004A5F4D"/>
    <w:rsid w:val="004A613B"/>
    <w:rsid w:val="004A676F"/>
    <w:rsid w:val="004B0442"/>
    <w:rsid w:val="004B0D38"/>
    <w:rsid w:val="004B137F"/>
    <w:rsid w:val="004B1A95"/>
    <w:rsid w:val="004B1AAA"/>
    <w:rsid w:val="004B3147"/>
    <w:rsid w:val="004B4054"/>
    <w:rsid w:val="004B5010"/>
    <w:rsid w:val="004B5432"/>
    <w:rsid w:val="004B7066"/>
    <w:rsid w:val="004B73E0"/>
    <w:rsid w:val="004C00A7"/>
    <w:rsid w:val="004C0696"/>
    <w:rsid w:val="004C23EA"/>
    <w:rsid w:val="004C432A"/>
    <w:rsid w:val="004C4679"/>
    <w:rsid w:val="004C6477"/>
    <w:rsid w:val="004C6B34"/>
    <w:rsid w:val="004C76D3"/>
    <w:rsid w:val="004C7BAA"/>
    <w:rsid w:val="004D3051"/>
    <w:rsid w:val="004D3846"/>
    <w:rsid w:val="004D39B1"/>
    <w:rsid w:val="004D4A7E"/>
    <w:rsid w:val="004D70FC"/>
    <w:rsid w:val="004D7CE9"/>
    <w:rsid w:val="004DB7E5"/>
    <w:rsid w:val="004E18F1"/>
    <w:rsid w:val="004E40FD"/>
    <w:rsid w:val="004E46E1"/>
    <w:rsid w:val="004E49CA"/>
    <w:rsid w:val="004E4DF3"/>
    <w:rsid w:val="004E4F07"/>
    <w:rsid w:val="004E74D3"/>
    <w:rsid w:val="004F1D60"/>
    <w:rsid w:val="004F3365"/>
    <w:rsid w:val="004F4E0B"/>
    <w:rsid w:val="004F548B"/>
    <w:rsid w:val="004F63F6"/>
    <w:rsid w:val="005006DD"/>
    <w:rsid w:val="0050077C"/>
    <w:rsid w:val="00500F89"/>
    <w:rsid w:val="00501B8A"/>
    <w:rsid w:val="00502B16"/>
    <w:rsid w:val="00502FE3"/>
    <w:rsid w:val="00503126"/>
    <w:rsid w:val="005031EB"/>
    <w:rsid w:val="00504A76"/>
    <w:rsid w:val="00504ADD"/>
    <w:rsid w:val="00505DE9"/>
    <w:rsid w:val="00506184"/>
    <w:rsid w:val="0051014D"/>
    <w:rsid w:val="0051079C"/>
    <w:rsid w:val="005116F7"/>
    <w:rsid w:val="00513FEB"/>
    <w:rsid w:val="005141B1"/>
    <w:rsid w:val="00514698"/>
    <w:rsid w:val="005162CA"/>
    <w:rsid w:val="0051745B"/>
    <w:rsid w:val="00517AC8"/>
    <w:rsid w:val="005208F5"/>
    <w:rsid w:val="00520EA0"/>
    <w:rsid w:val="005230E3"/>
    <w:rsid w:val="005239DC"/>
    <w:rsid w:val="0052479E"/>
    <w:rsid w:val="005247FD"/>
    <w:rsid w:val="005252B2"/>
    <w:rsid w:val="005259EF"/>
    <w:rsid w:val="00526261"/>
    <w:rsid w:val="0052698A"/>
    <w:rsid w:val="00527F7E"/>
    <w:rsid w:val="005305F3"/>
    <w:rsid w:val="00530C95"/>
    <w:rsid w:val="0053124C"/>
    <w:rsid w:val="0053178E"/>
    <w:rsid w:val="00532F39"/>
    <w:rsid w:val="00533BCE"/>
    <w:rsid w:val="005342DC"/>
    <w:rsid w:val="005365AC"/>
    <w:rsid w:val="00537724"/>
    <w:rsid w:val="00537ADD"/>
    <w:rsid w:val="00537C86"/>
    <w:rsid w:val="00540EC1"/>
    <w:rsid w:val="00543781"/>
    <w:rsid w:val="00543BF2"/>
    <w:rsid w:val="00544170"/>
    <w:rsid w:val="00544828"/>
    <w:rsid w:val="005449DC"/>
    <w:rsid w:val="005450F3"/>
    <w:rsid w:val="00546E04"/>
    <w:rsid w:val="0054706F"/>
    <w:rsid w:val="00547214"/>
    <w:rsid w:val="005517A3"/>
    <w:rsid w:val="00551BA6"/>
    <w:rsid w:val="00552F51"/>
    <w:rsid w:val="00553BB2"/>
    <w:rsid w:val="00553D2B"/>
    <w:rsid w:val="00554F7B"/>
    <w:rsid w:val="00556C7A"/>
    <w:rsid w:val="00556DEF"/>
    <w:rsid w:val="005575DC"/>
    <w:rsid w:val="00557D45"/>
    <w:rsid w:val="00560C4D"/>
    <w:rsid w:val="00560C69"/>
    <w:rsid w:val="0056238B"/>
    <w:rsid w:val="00564A83"/>
    <w:rsid w:val="00566DA5"/>
    <w:rsid w:val="00566E34"/>
    <w:rsid w:val="00567438"/>
    <w:rsid w:val="00570AE1"/>
    <w:rsid w:val="005721B5"/>
    <w:rsid w:val="00572B0E"/>
    <w:rsid w:val="00573B60"/>
    <w:rsid w:val="00574FC7"/>
    <w:rsid w:val="0057524B"/>
    <w:rsid w:val="00575303"/>
    <w:rsid w:val="00575B0E"/>
    <w:rsid w:val="00575C49"/>
    <w:rsid w:val="005774DF"/>
    <w:rsid w:val="00581E0E"/>
    <w:rsid w:val="0058344E"/>
    <w:rsid w:val="00584351"/>
    <w:rsid w:val="00585F98"/>
    <w:rsid w:val="00587BED"/>
    <w:rsid w:val="005906D0"/>
    <w:rsid w:val="005909CE"/>
    <w:rsid w:val="005911EC"/>
    <w:rsid w:val="0059237F"/>
    <w:rsid w:val="005936E7"/>
    <w:rsid w:val="005950AA"/>
    <w:rsid w:val="005953C3"/>
    <w:rsid w:val="005955DB"/>
    <w:rsid w:val="00596189"/>
    <w:rsid w:val="00596442"/>
    <w:rsid w:val="00596EAE"/>
    <w:rsid w:val="005A03A1"/>
    <w:rsid w:val="005A08D8"/>
    <w:rsid w:val="005A3694"/>
    <w:rsid w:val="005A521D"/>
    <w:rsid w:val="005A60E1"/>
    <w:rsid w:val="005A699E"/>
    <w:rsid w:val="005A69C1"/>
    <w:rsid w:val="005A6EA9"/>
    <w:rsid w:val="005A76B8"/>
    <w:rsid w:val="005A7A74"/>
    <w:rsid w:val="005B0A2E"/>
    <w:rsid w:val="005B0E99"/>
    <w:rsid w:val="005B17A7"/>
    <w:rsid w:val="005B1EC3"/>
    <w:rsid w:val="005B2871"/>
    <w:rsid w:val="005B33BD"/>
    <w:rsid w:val="005B33FA"/>
    <w:rsid w:val="005B34DB"/>
    <w:rsid w:val="005B36BD"/>
    <w:rsid w:val="005B458C"/>
    <w:rsid w:val="005B4CB4"/>
    <w:rsid w:val="005B70BE"/>
    <w:rsid w:val="005B754B"/>
    <w:rsid w:val="005B7E7A"/>
    <w:rsid w:val="005C07B7"/>
    <w:rsid w:val="005C1362"/>
    <w:rsid w:val="005C22EA"/>
    <w:rsid w:val="005C2882"/>
    <w:rsid w:val="005C28D8"/>
    <w:rsid w:val="005C30A3"/>
    <w:rsid w:val="005C3782"/>
    <w:rsid w:val="005C4B61"/>
    <w:rsid w:val="005C5C65"/>
    <w:rsid w:val="005C638E"/>
    <w:rsid w:val="005D045F"/>
    <w:rsid w:val="005D051E"/>
    <w:rsid w:val="005D17A7"/>
    <w:rsid w:val="005D2E09"/>
    <w:rsid w:val="005D40C2"/>
    <w:rsid w:val="005D4E69"/>
    <w:rsid w:val="005D502E"/>
    <w:rsid w:val="005D6090"/>
    <w:rsid w:val="005D6364"/>
    <w:rsid w:val="005E0A28"/>
    <w:rsid w:val="005E1539"/>
    <w:rsid w:val="005E2780"/>
    <w:rsid w:val="005E4077"/>
    <w:rsid w:val="005E4399"/>
    <w:rsid w:val="005E4FEE"/>
    <w:rsid w:val="005E59D0"/>
    <w:rsid w:val="005E5FFF"/>
    <w:rsid w:val="005E67BD"/>
    <w:rsid w:val="005F04BB"/>
    <w:rsid w:val="005F0F83"/>
    <w:rsid w:val="005F154C"/>
    <w:rsid w:val="005F3416"/>
    <w:rsid w:val="005F6497"/>
    <w:rsid w:val="00600254"/>
    <w:rsid w:val="0060178C"/>
    <w:rsid w:val="0060185F"/>
    <w:rsid w:val="00602B17"/>
    <w:rsid w:val="00602CA8"/>
    <w:rsid w:val="00603DBA"/>
    <w:rsid w:val="0060475D"/>
    <w:rsid w:val="00604D28"/>
    <w:rsid w:val="00605705"/>
    <w:rsid w:val="006068BE"/>
    <w:rsid w:val="00607059"/>
    <w:rsid w:val="00613CFD"/>
    <w:rsid w:val="00613D9C"/>
    <w:rsid w:val="0061567F"/>
    <w:rsid w:val="00616601"/>
    <w:rsid w:val="00616866"/>
    <w:rsid w:val="006234C2"/>
    <w:rsid w:val="00623F49"/>
    <w:rsid w:val="0062455E"/>
    <w:rsid w:val="00624891"/>
    <w:rsid w:val="00624AF5"/>
    <w:rsid w:val="006253A0"/>
    <w:rsid w:val="00625F8B"/>
    <w:rsid w:val="0062709B"/>
    <w:rsid w:val="00627621"/>
    <w:rsid w:val="00630DBB"/>
    <w:rsid w:val="00631187"/>
    <w:rsid w:val="00632E47"/>
    <w:rsid w:val="006341C9"/>
    <w:rsid w:val="00634654"/>
    <w:rsid w:val="006349CB"/>
    <w:rsid w:val="006353CA"/>
    <w:rsid w:val="00636405"/>
    <w:rsid w:val="00637323"/>
    <w:rsid w:val="00637E56"/>
    <w:rsid w:val="00640718"/>
    <w:rsid w:val="00640CAC"/>
    <w:rsid w:val="00642451"/>
    <w:rsid w:val="00642682"/>
    <w:rsid w:val="00642785"/>
    <w:rsid w:val="00643D90"/>
    <w:rsid w:val="00643EBE"/>
    <w:rsid w:val="00643F6F"/>
    <w:rsid w:val="00644E8C"/>
    <w:rsid w:val="00645243"/>
    <w:rsid w:val="00647BC7"/>
    <w:rsid w:val="00650681"/>
    <w:rsid w:val="00650ED8"/>
    <w:rsid w:val="0065138E"/>
    <w:rsid w:val="006529D5"/>
    <w:rsid w:val="006530CA"/>
    <w:rsid w:val="0065383C"/>
    <w:rsid w:val="00653F06"/>
    <w:rsid w:val="00656189"/>
    <w:rsid w:val="006561A8"/>
    <w:rsid w:val="006571F4"/>
    <w:rsid w:val="00663141"/>
    <w:rsid w:val="0066423F"/>
    <w:rsid w:val="006660C4"/>
    <w:rsid w:val="0066686B"/>
    <w:rsid w:val="006674C5"/>
    <w:rsid w:val="006714F5"/>
    <w:rsid w:val="006727E3"/>
    <w:rsid w:val="006741B2"/>
    <w:rsid w:val="00674E7E"/>
    <w:rsid w:val="006754C0"/>
    <w:rsid w:val="006766C4"/>
    <w:rsid w:val="00676A62"/>
    <w:rsid w:val="00677813"/>
    <w:rsid w:val="00681A2C"/>
    <w:rsid w:val="0068266C"/>
    <w:rsid w:val="006827C8"/>
    <w:rsid w:val="00683097"/>
    <w:rsid w:val="006832C8"/>
    <w:rsid w:val="00683437"/>
    <w:rsid w:val="00684C88"/>
    <w:rsid w:val="00684DFE"/>
    <w:rsid w:val="00686569"/>
    <w:rsid w:val="0068696F"/>
    <w:rsid w:val="0068752A"/>
    <w:rsid w:val="00690A4B"/>
    <w:rsid w:val="0069281A"/>
    <w:rsid w:val="00692CB6"/>
    <w:rsid w:val="00694AD0"/>
    <w:rsid w:val="00695DE2"/>
    <w:rsid w:val="0069752F"/>
    <w:rsid w:val="006A1772"/>
    <w:rsid w:val="006A1DBC"/>
    <w:rsid w:val="006A242D"/>
    <w:rsid w:val="006A3022"/>
    <w:rsid w:val="006A3DCF"/>
    <w:rsid w:val="006A572D"/>
    <w:rsid w:val="006A68B8"/>
    <w:rsid w:val="006B0522"/>
    <w:rsid w:val="006B1383"/>
    <w:rsid w:val="006B23F7"/>
    <w:rsid w:val="006B2656"/>
    <w:rsid w:val="006B26BA"/>
    <w:rsid w:val="006B2733"/>
    <w:rsid w:val="006B3197"/>
    <w:rsid w:val="006B340B"/>
    <w:rsid w:val="006B47A0"/>
    <w:rsid w:val="006B7684"/>
    <w:rsid w:val="006B7A2B"/>
    <w:rsid w:val="006C13C6"/>
    <w:rsid w:val="006C14F7"/>
    <w:rsid w:val="006C1E2C"/>
    <w:rsid w:val="006C4BFC"/>
    <w:rsid w:val="006C4C09"/>
    <w:rsid w:val="006C60E8"/>
    <w:rsid w:val="006D0188"/>
    <w:rsid w:val="006D01D9"/>
    <w:rsid w:val="006D04A2"/>
    <w:rsid w:val="006D36AC"/>
    <w:rsid w:val="006D4F3D"/>
    <w:rsid w:val="006D5685"/>
    <w:rsid w:val="006D62DE"/>
    <w:rsid w:val="006D7CE0"/>
    <w:rsid w:val="006E01E6"/>
    <w:rsid w:val="006E21E0"/>
    <w:rsid w:val="006E2410"/>
    <w:rsid w:val="006E2E5C"/>
    <w:rsid w:val="006E481D"/>
    <w:rsid w:val="006E54B2"/>
    <w:rsid w:val="006E54F2"/>
    <w:rsid w:val="006E581D"/>
    <w:rsid w:val="006E6BB4"/>
    <w:rsid w:val="006E7394"/>
    <w:rsid w:val="006E752D"/>
    <w:rsid w:val="006F10A8"/>
    <w:rsid w:val="006F133D"/>
    <w:rsid w:val="006F15A1"/>
    <w:rsid w:val="006F2EF1"/>
    <w:rsid w:val="006F3731"/>
    <w:rsid w:val="006F53AC"/>
    <w:rsid w:val="006F77E1"/>
    <w:rsid w:val="00700139"/>
    <w:rsid w:val="00700998"/>
    <w:rsid w:val="00700B3E"/>
    <w:rsid w:val="00701FC3"/>
    <w:rsid w:val="00703406"/>
    <w:rsid w:val="00704279"/>
    <w:rsid w:val="00705069"/>
    <w:rsid w:val="00705338"/>
    <w:rsid w:val="00705840"/>
    <w:rsid w:val="00706210"/>
    <w:rsid w:val="00706ED0"/>
    <w:rsid w:val="0071015A"/>
    <w:rsid w:val="0071107B"/>
    <w:rsid w:val="007122EB"/>
    <w:rsid w:val="00714CE8"/>
    <w:rsid w:val="007151DB"/>
    <w:rsid w:val="00716C67"/>
    <w:rsid w:val="00716F0B"/>
    <w:rsid w:val="00717994"/>
    <w:rsid w:val="00717EB6"/>
    <w:rsid w:val="00721DC5"/>
    <w:rsid w:val="00723DBA"/>
    <w:rsid w:val="00725459"/>
    <w:rsid w:val="00726599"/>
    <w:rsid w:val="0072696C"/>
    <w:rsid w:val="00727F34"/>
    <w:rsid w:val="007305CE"/>
    <w:rsid w:val="0073148F"/>
    <w:rsid w:val="00731511"/>
    <w:rsid w:val="00731882"/>
    <w:rsid w:val="00731B6D"/>
    <w:rsid w:val="00732895"/>
    <w:rsid w:val="00732E65"/>
    <w:rsid w:val="00732FAE"/>
    <w:rsid w:val="0073510B"/>
    <w:rsid w:val="007355C1"/>
    <w:rsid w:val="0073601C"/>
    <w:rsid w:val="007361A1"/>
    <w:rsid w:val="00736711"/>
    <w:rsid w:val="007370CD"/>
    <w:rsid w:val="00737460"/>
    <w:rsid w:val="00737B39"/>
    <w:rsid w:val="0074033D"/>
    <w:rsid w:val="00741F36"/>
    <w:rsid w:val="007426CA"/>
    <w:rsid w:val="007427B4"/>
    <w:rsid w:val="00743774"/>
    <w:rsid w:val="00745770"/>
    <w:rsid w:val="00745ECF"/>
    <w:rsid w:val="007464CD"/>
    <w:rsid w:val="00746555"/>
    <w:rsid w:val="00746941"/>
    <w:rsid w:val="007472CD"/>
    <w:rsid w:val="007477AE"/>
    <w:rsid w:val="0075111C"/>
    <w:rsid w:val="00751D6F"/>
    <w:rsid w:val="007524FE"/>
    <w:rsid w:val="00753853"/>
    <w:rsid w:val="00754133"/>
    <w:rsid w:val="00754482"/>
    <w:rsid w:val="00754CD1"/>
    <w:rsid w:val="007555ED"/>
    <w:rsid w:val="00755795"/>
    <w:rsid w:val="00755A97"/>
    <w:rsid w:val="00756618"/>
    <w:rsid w:val="007573AA"/>
    <w:rsid w:val="00757DAF"/>
    <w:rsid w:val="00761BA0"/>
    <w:rsid w:val="007628CD"/>
    <w:rsid w:val="00762955"/>
    <w:rsid w:val="00763B42"/>
    <w:rsid w:val="007653E9"/>
    <w:rsid w:val="00765916"/>
    <w:rsid w:val="00765A0D"/>
    <w:rsid w:val="00765CD0"/>
    <w:rsid w:val="0076680D"/>
    <w:rsid w:val="00766A9F"/>
    <w:rsid w:val="00771A51"/>
    <w:rsid w:val="007727AF"/>
    <w:rsid w:val="00774223"/>
    <w:rsid w:val="00774263"/>
    <w:rsid w:val="00774A5C"/>
    <w:rsid w:val="00774C80"/>
    <w:rsid w:val="007753A1"/>
    <w:rsid w:val="007757FF"/>
    <w:rsid w:val="00775EFF"/>
    <w:rsid w:val="00776220"/>
    <w:rsid w:val="00776B95"/>
    <w:rsid w:val="007840F7"/>
    <w:rsid w:val="00784EF2"/>
    <w:rsid w:val="00784F2E"/>
    <w:rsid w:val="00785CDD"/>
    <w:rsid w:val="007861DA"/>
    <w:rsid w:val="00787042"/>
    <w:rsid w:val="00787209"/>
    <w:rsid w:val="00787465"/>
    <w:rsid w:val="0078762E"/>
    <w:rsid w:val="00787F29"/>
    <w:rsid w:val="0079439C"/>
    <w:rsid w:val="00795080"/>
    <w:rsid w:val="0079517E"/>
    <w:rsid w:val="007965AC"/>
    <w:rsid w:val="0079678A"/>
    <w:rsid w:val="00797A21"/>
    <w:rsid w:val="00797AAE"/>
    <w:rsid w:val="00797B2A"/>
    <w:rsid w:val="007A0ECF"/>
    <w:rsid w:val="007A11EF"/>
    <w:rsid w:val="007A3680"/>
    <w:rsid w:val="007A62D3"/>
    <w:rsid w:val="007A6E91"/>
    <w:rsid w:val="007A747A"/>
    <w:rsid w:val="007B05D8"/>
    <w:rsid w:val="007B2ED1"/>
    <w:rsid w:val="007B39C8"/>
    <w:rsid w:val="007B4B53"/>
    <w:rsid w:val="007B76E6"/>
    <w:rsid w:val="007B77FB"/>
    <w:rsid w:val="007C066F"/>
    <w:rsid w:val="007C0DED"/>
    <w:rsid w:val="007C1ED4"/>
    <w:rsid w:val="007C227A"/>
    <w:rsid w:val="007C2375"/>
    <w:rsid w:val="007C2F8B"/>
    <w:rsid w:val="007C3105"/>
    <w:rsid w:val="007C4765"/>
    <w:rsid w:val="007C50F6"/>
    <w:rsid w:val="007C539F"/>
    <w:rsid w:val="007C5921"/>
    <w:rsid w:val="007C646B"/>
    <w:rsid w:val="007C7375"/>
    <w:rsid w:val="007C7AD2"/>
    <w:rsid w:val="007C7E38"/>
    <w:rsid w:val="007C7E39"/>
    <w:rsid w:val="007D0A64"/>
    <w:rsid w:val="007D1546"/>
    <w:rsid w:val="007D1805"/>
    <w:rsid w:val="007D18C3"/>
    <w:rsid w:val="007D1997"/>
    <w:rsid w:val="007D28C9"/>
    <w:rsid w:val="007D2965"/>
    <w:rsid w:val="007D2A3D"/>
    <w:rsid w:val="007D36AE"/>
    <w:rsid w:val="007D4BED"/>
    <w:rsid w:val="007D5261"/>
    <w:rsid w:val="007D530D"/>
    <w:rsid w:val="007D5F09"/>
    <w:rsid w:val="007D6334"/>
    <w:rsid w:val="007E1AE2"/>
    <w:rsid w:val="007E2DC7"/>
    <w:rsid w:val="007E305E"/>
    <w:rsid w:val="007E4A06"/>
    <w:rsid w:val="007E7553"/>
    <w:rsid w:val="007E7EBA"/>
    <w:rsid w:val="007E7ECC"/>
    <w:rsid w:val="007F0ACC"/>
    <w:rsid w:val="007F1CE4"/>
    <w:rsid w:val="007F1E0A"/>
    <w:rsid w:val="007F24AB"/>
    <w:rsid w:val="007F2ADF"/>
    <w:rsid w:val="007F2CB1"/>
    <w:rsid w:val="007F30EF"/>
    <w:rsid w:val="007F3B54"/>
    <w:rsid w:val="007F3EB2"/>
    <w:rsid w:val="007F586C"/>
    <w:rsid w:val="007F5DC3"/>
    <w:rsid w:val="00800320"/>
    <w:rsid w:val="008007AA"/>
    <w:rsid w:val="00801B16"/>
    <w:rsid w:val="008021CB"/>
    <w:rsid w:val="008023D1"/>
    <w:rsid w:val="0080240A"/>
    <w:rsid w:val="00803840"/>
    <w:rsid w:val="00804A76"/>
    <w:rsid w:val="00804B59"/>
    <w:rsid w:val="008067B6"/>
    <w:rsid w:val="00807152"/>
    <w:rsid w:val="0080778C"/>
    <w:rsid w:val="0081060F"/>
    <w:rsid w:val="008111F7"/>
    <w:rsid w:val="00811CE6"/>
    <w:rsid w:val="00811CF0"/>
    <w:rsid w:val="008122BB"/>
    <w:rsid w:val="008126E5"/>
    <w:rsid w:val="00812EA4"/>
    <w:rsid w:val="0081366D"/>
    <w:rsid w:val="00813ECB"/>
    <w:rsid w:val="00814240"/>
    <w:rsid w:val="00814868"/>
    <w:rsid w:val="00814A12"/>
    <w:rsid w:val="0081663F"/>
    <w:rsid w:val="00817231"/>
    <w:rsid w:val="0081738C"/>
    <w:rsid w:val="00817A4A"/>
    <w:rsid w:val="008206D5"/>
    <w:rsid w:val="008210B9"/>
    <w:rsid w:val="00821282"/>
    <w:rsid w:val="0082194D"/>
    <w:rsid w:val="00821F36"/>
    <w:rsid w:val="00823470"/>
    <w:rsid w:val="008234D4"/>
    <w:rsid w:val="00823E30"/>
    <w:rsid w:val="00827FFB"/>
    <w:rsid w:val="00830BCA"/>
    <w:rsid w:val="008328DD"/>
    <w:rsid w:val="00833BDB"/>
    <w:rsid w:val="008345F3"/>
    <w:rsid w:val="00834F13"/>
    <w:rsid w:val="00835443"/>
    <w:rsid w:val="00835B06"/>
    <w:rsid w:val="00836042"/>
    <w:rsid w:val="00836BFF"/>
    <w:rsid w:val="00837578"/>
    <w:rsid w:val="00840A59"/>
    <w:rsid w:val="008411AC"/>
    <w:rsid w:val="00842B5B"/>
    <w:rsid w:val="00843500"/>
    <w:rsid w:val="0084471C"/>
    <w:rsid w:val="00844C75"/>
    <w:rsid w:val="00845822"/>
    <w:rsid w:val="00846E21"/>
    <w:rsid w:val="008471B5"/>
    <w:rsid w:val="008500ED"/>
    <w:rsid w:val="008501A6"/>
    <w:rsid w:val="008501BF"/>
    <w:rsid w:val="00850C57"/>
    <w:rsid w:val="0085149B"/>
    <w:rsid w:val="008520FE"/>
    <w:rsid w:val="00852C91"/>
    <w:rsid w:val="00853404"/>
    <w:rsid w:val="00854479"/>
    <w:rsid w:val="00855046"/>
    <w:rsid w:val="00855EE1"/>
    <w:rsid w:val="00856CC8"/>
    <w:rsid w:val="008600A0"/>
    <w:rsid w:val="0086140C"/>
    <w:rsid w:val="0086297B"/>
    <w:rsid w:val="00864200"/>
    <w:rsid w:val="00864C0E"/>
    <w:rsid w:val="00864D03"/>
    <w:rsid w:val="0086530B"/>
    <w:rsid w:val="00865B40"/>
    <w:rsid w:val="008671CE"/>
    <w:rsid w:val="00870567"/>
    <w:rsid w:val="008728B6"/>
    <w:rsid w:val="00872DFC"/>
    <w:rsid w:val="00874C0A"/>
    <w:rsid w:val="008753CF"/>
    <w:rsid w:val="0087566F"/>
    <w:rsid w:val="00876D7A"/>
    <w:rsid w:val="00877CBD"/>
    <w:rsid w:val="00882785"/>
    <w:rsid w:val="00884E0E"/>
    <w:rsid w:val="0088520C"/>
    <w:rsid w:val="00885B1F"/>
    <w:rsid w:val="00885D76"/>
    <w:rsid w:val="00886122"/>
    <w:rsid w:val="008903E0"/>
    <w:rsid w:val="00891D7F"/>
    <w:rsid w:val="00893FF6"/>
    <w:rsid w:val="008951F3"/>
    <w:rsid w:val="008956A1"/>
    <w:rsid w:val="008A038F"/>
    <w:rsid w:val="008A13B5"/>
    <w:rsid w:val="008A1BA2"/>
    <w:rsid w:val="008A224B"/>
    <w:rsid w:val="008A2988"/>
    <w:rsid w:val="008A2D39"/>
    <w:rsid w:val="008A3948"/>
    <w:rsid w:val="008A43EF"/>
    <w:rsid w:val="008A4E44"/>
    <w:rsid w:val="008A5A13"/>
    <w:rsid w:val="008A5DE2"/>
    <w:rsid w:val="008A616F"/>
    <w:rsid w:val="008A6676"/>
    <w:rsid w:val="008A7EDE"/>
    <w:rsid w:val="008B0A91"/>
    <w:rsid w:val="008B2AA3"/>
    <w:rsid w:val="008B2AB4"/>
    <w:rsid w:val="008B2C51"/>
    <w:rsid w:val="008B2CB1"/>
    <w:rsid w:val="008B437C"/>
    <w:rsid w:val="008B4BF0"/>
    <w:rsid w:val="008B5962"/>
    <w:rsid w:val="008B5B9B"/>
    <w:rsid w:val="008B5EEF"/>
    <w:rsid w:val="008B65D3"/>
    <w:rsid w:val="008B6D41"/>
    <w:rsid w:val="008C1340"/>
    <w:rsid w:val="008C1883"/>
    <w:rsid w:val="008C2728"/>
    <w:rsid w:val="008C2BA6"/>
    <w:rsid w:val="008C2CD8"/>
    <w:rsid w:val="008C617B"/>
    <w:rsid w:val="008C63EA"/>
    <w:rsid w:val="008D0ECD"/>
    <w:rsid w:val="008D25C0"/>
    <w:rsid w:val="008D31E2"/>
    <w:rsid w:val="008D3905"/>
    <w:rsid w:val="008D4E08"/>
    <w:rsid w:val="008D5B79"/>
    <w:rsid w:val="008E01A5"/>
    <w:rsid w:val="008E0BF6"/>
    <w:rsid w:val="008E13C8"/>
    <w:rsid w:val="008E3DC7"/>
    <w:rsid w:val="008E455E"/>
    <w:rsid w:val="008E45A2"/>
    <w:rsid w:val="008E4FFC"/>
    <w:rsid w:val="008E5A7A"/>
    <w:rsid w:val="008E5BBD"/>
    <w:rsid w:val="008E6D2D"/>
    <w:rsid w:val="008E75B0"/>
    <w:rsid w:val="008E7E25"/>
    <w:rsid w:val="008F036D"/>
    <w:rsid w:val="008F0A8A"/>
    <w:rsid w:val="008F11A3"/>
    <w:rsid w:val="008F35CD"/>
    <w:rsid w:val="008F498A"/>
    <w:rsid w:val="008F5E0C"/>
    <w:rsid w:val="008F6C6D"/>
    <w:rsid w:val="008F6F5C"/>
    <w:rsid w:val="008F79F2"/>
    <w:rsid w:val="00903108"/>
    <w:rsid w:val="00903118"/>
    <w:rsid w:val="00903888"/>
    <w:rsid w:val="0090510A"/>
    <w:rsid w:val="0090589F"/>
    <w:rsid w:val="00907306"/>
    <w:rsid w:val="009079B5"/>
    <w:rsid w:val="009115BE"/>
    <w:rsid w:val="00911FE1"/>
    <w:rsid w:val="00912685"/>
    <w:rsid w:val="00912A06"/>
    <w:rsid w:val="00913B48"/>
    <w:rsid w:val="00914582"/>
    <w:rsid w:val="00915306"/>
    <w:rsid w:val="0091545C"/>
    <w:rsid w:val="00915F7D"/>
    <w:rsid w:val="00916C53"/>
    <w:rsid w:val="00917C13"/>
    <w:rsid w:val="00920017"/>
    <w:rsid w:val="00920140"/>
    <w:rsid w:val="0092131A"/>
    <w:rsid w:val="00921646"/>
    <w:rsid w:val="0092168A"/>
    <w:rsid w:val="00921AD2"/>
    <w:rsid w:val="00922FB8"/>
    <w:rsid w:val="009230F6"/>
    <w:rsid w:val="009242F9"/>
    <w:rsid w:val="00926889"/>
    <w:rsid w:val="0093048E"/>
    <w:rsid w:val="009348ED"/>
    <w:rsid w:val="00935533"/>
    <w:rsid w:val="00935AAC"/>
    <w:rsid w:val="00935C2E"/>
    <w:rsid w:val="0093790D"/>
    <w:rsid w:val="009409DA"/>
    <w:rsid w:val="00941207"/>
    <w:rsid w:val="00941408"/>
    <w:rsid w:val="00941928"/>
    <w:rsid w:val="00942F8F"/>
    <w:rsid w:val="009430FA"/>
    <w:rsid w:val="009443B3"/>
    <w:rsid w:val="009449BE"/>
    <w:rsid w:val="00944EFE"/>
    <w:rsid w:val="0094533E"/>
    <w:rsid w:val="00946AA5"/>
    <w:rsid w:val="009479A8"/>
    <w:rsid w:val="009501C8"/>
    <w:rsid w:val="00950BE0"/>
    <w:rsid w:val="00950CA5"/>
    <w:rsid w:val="00951F33"/>
    <w:rsid w:val="00952C93"/>
    <w:rsid w:val="00954409"/>
    <w:rsid w:val="009555A2"/>
    <w:rsid w:val="009565C8"/>
    <w:rsid w:val="0095723D"/>
    <w:rsid w:val="009579A1"/>
    <w:rsid w:val="009600B2"/>
    <w:rsid w:val="00960D7C"/>
    <w:rsid w:val="00962023"/>
    <w:rsid w:val="009631B2"/>
    <w:rsid w:val="009634F9"/>
    <w:rsid w:val="00970639"/>
    <w:rsid w:val="00970973"/>
    <w:rsid w:val="009717E1"/>
    <w:rsid w:val="00972C12"/>
    <w:rsid w:val="00974878"/>
    <w:rsid w:val="009748A2"/>
    <w:rsid w:val="00974B6A"/>
    <w:rsid w:val="009768CA"/>
    <w:rsid w:val="009774FD"/>
    <w:rsid w:val="00977798"/>
    <w:rsid w:val="00980259"/>
    <w:rsid w:val="0098093F"/>
    <w:rsid w:val="00982C97"/>
    <w:rsid w:val="0098357C"/>
    <w:rsid w:val="00983687"/>
    <w:rsid w:val="00983E14"/>
    <w:rsid w:val="0098482F"/>
    <w:rsid w:val="009849AF"/>
    <w:rsid w:val="00985ED9"/>
    <w:rsid w:val="00985FD4"/>
    <w:rsid w:val="009868AB"/>
    <w:rsid w:val="009869CB"/>
    <w:rsid w:val="00990975"/>
    <w:rsid w:val="00990ABF"/>
    <w:rsid w:val="009911D2"/>
    <w:rsid w:val="009918BE"/>
    <w:rsid w:val="00995B8C"/>
    <w:rsid w:val="009965D6"/>
    <w:rsid w:val="009968C4"/>
    <w:rsid w:val="009A0448"/>
    <w:rsid w:val="009A0A91"/>
    <w:rsid w:val="009A436D"/>
    <w:rsid w:val="009A4E33"/>
    <w:rsid w:val="009A4FE9"/>
    <w:rsid w:val="009A5213"/>
    <w:rsid w:val="009A5AA5"/>
    <w:rsid w:val="009A617B"/>
    <w:rsid w:val="009A68B3"/>
    <w:rsid w:val="009A6AF0"/>
    <w:rsid w:val="009A6B25"/>
    <w:rsid w:val="009B1E9E"/>
    <w:rsid w:val="009B2529"/>
    <w:rsid w:val="009B27ED"/>
    <w:rsid w:val="009B29BB"/>
    <w:rsid w:val="009B3231"/>
    <w:rsid w:val="009B3B96"/>
    <w:rsid w:val="009B3CFD"/>
    <w:rsid w:val="009B4046"/>
    <w:rsid w:val="009B5338"/>
    <w:rsid w:val="009B5978"/>
    <w:rsid w:val="009B5D85"/>
    <w:rsid w:val="009B5E84"/>
    <w:rsid w:val="009B6814"/>
    <w:rsid w:val="009C08DA"/>
    <w:rsid w:val="009C2BD3"/>
    <w:rsid w:val="009C2FC8"/>
    <w:rsid w:val="009C3035"/>
    <w:rsid w:val="009C4AD5"/>
    <w:rsid w:val="009C51C7"/>
    <w:rsid w:val="009C5DD5"/>
    <w:rsid w:val="009C75F4"/>
    <w:rsid w:val="009D2185"/>
    <w:rsid w:val="009D2B05"/>
    <w:rsid w:val="009D4617"/>
    <w:rsid w:val="009D4CCE"/>
    <w:rsid w:val="009D4F9C"/>
    <w:rsid w:val="009D577C"/>
    <w:rsid w:val="009D73D7"/>
    <w:rsid w:val="009D74AD"/>
    <w:rsid w:val="009D7DF9"/>
    <w:rsid w:val="009E06F0"/>
    <w:rsid w:val="009E0E21"/>
    <w:rsid w:val="009E0FDE"/>
    <w:rsid w:val="009E12CA"/>
    <w:rsid w:val="009E25BC"/>
    <w:rsid w:val="009E29CA"/>
    <w:rsid w:val="009E495D"/>
    <w:rsid w:val="009E4ABF"/>
    <w:rsid w:val="009E4DE3"/>
    <w:rsid w:val="009E596B"/>
    <w:rsid w:val="009E61E4"/>
    <w:rsid w:val="009E63A7"/>
    <w:rsid w:val="009E7BE6"/>
    <w:rsid w:val="009E7C76"/>
    <w:rsid w:val="009E7CB7"/>
    <w:rsid w:val="009F1645"/>
    <w:rsid w:val="009F1D91"/>
    <w:rsid w:val="009F2ED2"/>
    <w:rsid w:val="009F689E"/>
    <w:rsid w:val="009F7D0E"/>
    <w:rsid w:val="00A0333C"/>
    <w:rsid w:val="00A043EF"/>
    <w:rsid w:val="00A046FF"/>
    <w:rsid w:val="00A04A2B"/>
    <w:rsid w:val="00A0537D"/>
    <w:rsid w:val="00A07D1F"/>
    <w:rsid w:val="00A07DAC"/>
    <w:rsid w:val="00A102F1"/>
    <w:rsid w:val="00A11724"/>
    <w:rsid w:val="00A12035"/>
    <w:rsid w:val="00A140C3"/>
    <w:rsid w:val="00A14138"/>
    <w:rsid w:val="00A14987"/>
    <w:rsid w:val="00A14FC3"/>
    <w:rsid w:val="00A15903"/>
    <w:rsid w:val="00A16E7E"/>
    <w:rsid w:val="00A16EF8"/>
    <w:rsid w:val="00A17BA2"/>
    <w:rsid w:val="00A202D4"/>
    <w:rsid w:val="00A2079F"/>
    <w:rsid w:val="00A20B98"/>
    <w:rsid w:val="00A20DC4"/>
    <w:rsid w:val="00A21452"/>
    <w:rsid w:val="00A23AEF"/>
    <w:rsid w:val="00A245EF"/>
    <w:rsid w:val="00A24FDC"/>
    <w:rsid w:val="00A25A2B"/>
    <w:rsid w:val="00A260D7"/>
    <w:rsid w:val="00A261C0"/>
    <w:rsid w:val="00A265E0"/>
    <w:rsid w:val="00A271EA"/>
    <w:rsid w:val="00A27478"/>
    <w:rsid w:val="00A3062F"/>
    <w:rsid w:val="00A30E3F"/>
    <w:rsid w:val="00A3221E"/>
    <w:rsid w:val="00A3260B"/>
    <w:rsid w:val="00A34D76"/>
    <w:rsid w:val="00A34FBF"/>
    <w:rsid w:val="00A354A3"/>
    <w:rsid w:val="00A35FCE"/>
    <w:rsid w:val="00A36B65"/>
    <w:rsid w:val="00A3F8F9"/>
    <w:rsid w:val="00A40284"/>
    <w:rsid w:val="00A408DB"/>
    <w:rsid w:val="00A43141"/>
    <w:rsid w:val="00A43F99"/>
    <w:rsid w:val="00A454FE"/>
    <w:rsid w:val="00A45527"/>
    <w:rsid w:val="00A45F1F"/>
    <w:rsid w:val="00A45F88"/>
    <w:rsid w:val="00A46345"/>
    <w:rsid w:val="00A46F45"/>
    <w:rsid w:val="00A46FAA"/>
    <w:rsid w:val="00A472E7"/>
    <w:rsid w:val="00A505E4"/>
    <w:rsid w:val="00A50B16"/>
    <w:rsid w:val="00A521B7"/>
    <w:rsid w:val="00A52EC0"/>
    <w:rsid w:val="00A555E6"/>
    <w:rsid w:val="00A55FAE"/>
    <w:rsid w:val="00A56960"/>
    <w:rsid w:val="00A57BF2"/>
    <w:rsid w:val="00A57E61"/>
    <w:rsid w:val="00A57F13"/>
    <w:rsid w:val="00A60789"/>
    <w:rsid w:val="00A60D73"/>
    <w:rsid w:val="00A61293"/>
    <w:rsid w:val="00A61981"/>
    <w:rsid w:val="00A638E3"/>
    <w:rsid w:val="00A63FD4"/>
    <w:rsid w:val="00A64476"/>
    <w:rsid w:val="00A649C4"/>
    <w:rsid w:val="00A65AA6"/>
    <w:rsid w:val="00A65F3F"/>
    <w:rsid w:val="00A67852"/>
    <w:rsid w:val="00A678B6"/>
    <w:rsid w:val="00A67ECD"/>
    <w:rsid w:val="00A71440"/>
    <w:rsid w:val="00A717A4"/>
    <w:rsid w:val="00A71D2A"/>
    <w:rsid w:val="00A72D1D"/>
    <w:rsid w:val="00A74829"/>
    <w:rsid w:val="00A757B9"/>
    <w:rsid w:val="00A76B2D"/>
    <w:rsid w:val="00A76D4A"/>
    <w:rsid w:val="00A77B1C"/>
    <w:rsid w:val="00A80538"/>
    <w:rsid w:val="00A80B83"/>
    <w:rsid w:val="00A811A2"/>
    <w:rsid w:val="00A81302"/>
    <w:rsid w:val="00A82639"/>
    <w:rsid w:val="00A82AA4"/>
    <w:rsid w:val="00A848E1"/>
    <w:rsid w:val="00A85421"/>
    <w:rsid w:val="00A866B8"/>
    <w:rsid w:val="00A9017F"/>
    <w:rsid w:val="00A905E5"/>
    <w:rsid w:val="00A91212"/>
    <w:rsid w:val="00A91D32"/>
    <w:rsid w:val="00A939D4"/>
    <w:rsid w:val="00A93FFA"/>
    <w:rsid w:val="00A94352"/>
    <w:rsid w:val="00A95495"/>
    <w:rsid w:val="00A95C1F"/>
    <w:rsid w:val="00A965CE"/>
    <w:rsid w:val="00A97D6F"/>
    <w:rsid w:val="00AA1650"/>
    <w:rsid w:val="00AA32AE"/>
    <w:rsid w:val="00AA3B3C"/>
    <w:rsid w:val="00AA4495"/>
    <w:rsid w:val="00AA5B98"/>
    <w:rsid w:val="00AA7006"/>
    <w:rsid w:val="00AA747B"/>
    <w:rsid w:val="00AB06BE"/>
    <w:rsid w:val="00AB2A48"/>
    <w:rsid w:val="00AB3B48"/>
    <w:rsid w:val="00AB5EB3"/>
    <w:rsid w:val="00AB672D"/>
    <w:rsid w:val="00AB70DC"/>
    <w:rsid w:val="00AB7282"/>
    <w:rsid w:val="00AC0843"/>
    <w:rsid w:val="00AC1426"/>
    <w:rsid w:val="00AC19C9"/>
    <w:rsid w:val="00AC2829"/>
    <w:rsid w:val="00AC2C67"/>
    <w:rsid w:val="00AC3256"/>
    <w:rsid w:val="00AC3E24"/>
    <w:rsid w:val="00AC4531"/>
    <w:rsid w:val="00AC4695"/>
    <w:rsid w:val="00AC5F8B"/>
    <w:rsid w:val="00AC63C0"/>
    <w:rsid w:val="00AC6D66"/>
    <w:rsid w:val="00AD06C0"/>
    <w:rsid w:val="00AD1235"/>
    <w:rsid w:val="00AD16DC"/>
    <w:rsid w:val="00AD1AD1"/>
    <w:rsid w:val="00AD27D8"/>
    <w:rsid w:val="00AD2953"/>
    <w:rsid w:val="00AD3485"/>
    <w:rsid w:val="00AD3FB1"/>
    <w:rsid w:val="00AD6820"/>
    <w:rsid w:val="00AD72DB"/>
    <w:rsid w:val="00AE0987"/>
    <w:rsid w:val="00AE0DD9"/>
    <w:rsid w:val="00AE15C7"/>
    <w:rsid w:val="00AE1C46"/>
    <w:rsid w:val="00AE23C6"/>
    <w:rsid w:val="00AE30E1"/>
    <w:rsid w:val="00AE3DF4"/>
    <w:rsid w:val="00AE3E1F"/>
    <w:rsid w:val="00AE3FCE"/>
    <w:rsid w:val="00AE3FFE"/>
    <w:rsid w:val="00AE45F3"/>
    <w:rsid w:val="00AE5205"/>
    <w:rsid w:val="00AE5ABD"/>
    <w:rsid w:val="00AE5D4B"/>
    <w:rsid w:val="00AE67C5"/>
    <w:rsid w:val="00AE6C0E"/>
    <w:rsid w:val="00AE7225"/>
    <w:rsid w:val="00AF08BE"/>
    <w:rsid w:val="00AF0F17"/>
    <w:rsid w:val="00AF11A3"/>
    <w:rsid w:val="00AF16AE"/>
    <w:rsid w:val="00AF1DEC"/>
    <w:rsid w:val="00AF3320"/>
    <w:rsid w:val="00AF384D"/>
    <w:rsid w:val="00AF4C91"/>
    <w:rsid w:val="00AF5259"/>
    <w:rsid w:val="00AF5B9F"/>
    <w:rsid w:val="00AF6B48"/>
    <w:rsid w:val="00B00692"/>
    <w:rsid w:val="00B01003"/>
    <w:rsid w:val="00B0146F"/>
    <w:rsid w:val="00B01856"/>
    <w:rsid w:val="00B01A4D"/>
    <w:rsid w:val="00B01A6C"/>
    <w:rsid w:val="00B01F21"/>
    <w:rsid w:val="00B0455C"/>
    <w:rsid w:val="00B04833"/>
    <w:rsid w:val="00B04C47"/>
    <w:rsid w:val="00B054F8"/>
    <w:rsid w:val="00B05D89"/>
    <w:rsid w:val="00B102E0"/>
    <w:rsid w:val="00B10449"/>
    <w:rsid w:val="00B1264C"/>
    <w:rsid w:val="00B12F6D"/>
    <w:rsid w:val="00B13A8C"/>
    <w:rsid w:val="00B153A0"/>
    <w:rsid w:val="00B15E03"/>
    <w:rsid w:val="00B15EB0"/>
    <w:rsid w:val="00B16401"/>
    <w:rsid w:val="00B164EB"/>
    <w:rsid w:val="00B17D26"/>
    <w:rsid w:val="00B17F7E"/>
    <w:rsid w:val="00B21588"/>
    <w:rsid w:val="00B21A73"/>
    <w:rsid w:val="00B2239A"/>
    <w:rsid w:val="00B23305"/>
    <w:rsid w:val="00B23E1E"/>
    <w:rsid w:val="00B241AD"/>
    <w:rsid w:val="00B25798"/>
    <w:rsid w:val="00B25BA0"/>
    <w:rsid w:val="00B264D7"/>
    <w:rsid w:val="00B269D0"/>
    <w:rsid w:val="00B27E67"/>
    <w:rsid w:val="00B307C4"/>
    <w:rsid w:val="00B309CB"/>
    <w:rsid w:val="00B31AB6"/>
    <w:rsid w:val="00B32278"/>
    <w:rsid w:val="00B33330"/>
    <w:rsid w:val="00B33DAF"/>
    <w:rsid w:val="00B35580"/>
    <w:rsid w:val="00B357BC"/>
    <w:rsid w:val="00B36EF9"/>
    <w:rsid w:val="00B40113"/>
    <w:rsid w:val="00B40974"/>
    <w:rsid w:val="00B41206"/>
    <w:rsid w:val="00B4289E"/>
    <w:rsid w:val="00B47342"/>
    <w:rsid w:val="00B47462"/>
    <w:rsid w:val="00B475A2"/>
    <w:rsid w:val="00B47BFB"/>
    <w:rsid w:val="00B504D5"/>
    <w:rsid w:val="00B51855"/>
    <w:rsid w:val="00B51B0A"/>
    <w:rsid w:val="00B52AC2"/>
    <w:rsid w:val="00B52CDD"/>
    <w:rsid w:val="00B53F4A"/>
    <w:rsid w:val="00B5411A"/>
    <w:rsid w:val="00B5438D"/>
    <w:rsid w:val="00B54B46"/>
    <w:rsid w:val="00B55C74"/>
    <w:rsid w:val="00B56773"/>
    <w:rsid w:val="00B575EC"/>
    <w:rsid w:val="00B578B2"/>
    <w:rsid w:val="00B60168"/>
    <w:rsid w:val="00B60E6E"/>
    <w:rsid w:val="00B61392"/>
    <w:rsid w:val="00B61986"/>
    <w:rsid w:val="00B61BF1"/>
    <w:rsid w:val="00B63290"/>
    <w:rsid w:val="00B6423D"/>
    <w:rsid w:val="00B64396"/>
    <w:rsid w:val="00B65574"/>
    <w:rsid w:val="00B65C9D"/>
    <w:rsid w:val="00B65E39"/>
    <w:rsid w:val="00B6790F"/>
    <w:rsid w:val="00B7105A"/>
    <w:rsid w:val="00B720C9"/>
    <w:rsid w:val="00B72326"/>
    <w:rsid w:val="00B73748"/>
    <w:rsid w:val="00B739DA"/>
    <w:rsid w:val="00B74077"/>
    <w:rsid w:val="00B74316"/>
    <w:rsid w:val="00B7566A"/>
    <w:rsid w:val="00B76E56"/>
    <w:rsid w:val="00B81E10"/>
    <w:rsid w:val="00B8272E"/>
    <w:rsid w:val="00B82B96"/>
    <w:rsid w:val="00B830F0"/>
    <w:rsid w:val="00B8593A"/>
    <w:rsid w:val="00B863C6"/>
    <w:rsid w:val="00B868A9"/>
    <w:rsid w:val="00B90BC5"/>
    <w:rsid w:val="00B91ABD"/>
    <w:rsid w:val="00B91C09"/>
    <w:rsid w:val="00B91E96"/>
    <w:rsid w:val="00B91FA8"/>
    <w:rsid w:val="00B92C77"/>
    <w:rsid w:val="00B9333C"/>
    <w:rsid w:val="00B93E7F"/>
    <w:rsid w:val="00B94DAE"/>
    <w:rsid w:val="00B97520"/>
    <w:rsid w:val="00B97B98"/>
    <w:rsid w:val="00BA0630"/>
    <w:rsid w:val="00BA1177"/>
    <w:rsid w:val="00BA26FD"/>
    <w:rsid w:val="00BA4165"/>
    <w:rsid w:val="00BA436E"/>
    <w:rsid w:val="00BA5E93"/>
    <w:rsid w:val="00BA661C"/>
    <w:rsid w:val="00BA685A"/>
    <w:rsid w:val="00BA77D0"/>
    <w:rsid w:val="00BA7886"/>
    <w:rsid w:val="00BB00FE"/>
    <w:rsid w:val="00BB05BD"/>
    <w:rsid w:val="00BB21A4"/>
    <w:rsid w:val="00BB2B56"/>
    <w:rsid w:val="00BB596C"/>
    <w:rsid w:val="00BB61E9"/>
    <w:rsid w:val="00BB6C8E"/>
    <w:rsid w:val="00BB78F5"/>
    <w:rsid w:val="00BB7FD4"/>
    <w:rsid w:val="00BC1D93"/>
    <w:rsid w:val="00BC2F3C"/>
    <w:rsid w:val="00BC390D"/>
    <w:rsid w:val="00BC473B"/>
    <w:rsid w:val="00BC6F11"/>
    <w:rsid w:val="00BD0BC3"/>
    <w:rsid w:val="00BD0BE0"/>
    <w:rsid w:val="00BD1E7D"/>
    <w:rsid w:val="00BD30C2"/>
    <w:rsid w:val="00BD4A89"/>
    <w:rsid w:val="00BD5481"/>
    <w:rsid w:val="00BD5FF7"/>
    <w:rsid w:val="00BD6123"/>
    <w:rsid w:val="00BD635C"/>
    <w:rsid w:val="00BD693C"/>
    <w:rsid w:val="00BD78F9"/>
    <w:rsid w:val="00BE098F"/>
    <w:rsid w:val="00BE1BB1"/>
    <w:rsid w:val="00BE3142"/>
    <w:rsid w:val="00BE5111"/>
    <w:rsid w:val="00BE5B52"/>
    <w:rsid w:val="00BE6156"/>
    <w:rsid w:val="00BE6288"/>
    <w:rsid w:val="00BE729A"/>
    <w:rsid w:val="00BE7F2C"/>
    <w:rsid w:val="00BF059B"/>
    <w:rsid w:val="00BF1355"/>
    <w:rsid w:val="00BF186E"/>
    <w:rsid w:val="00BF1DBF"/>
    <w:rsid w:val="00BF2A9A"/>
    <w:rsid w:val="00BF3929"/>
    <w:rsid w:val="00BF39D3"/>
    <w:rsid w:val="00BF4DF0"/>
    <w:rsid w:val="00BF55F5"/>
    <w:rsid w:val="00C00429"/>
    <w:rsid w:val="00C0067C"/>
    <w:rsid w:val="00C00E3E"/>
    <w:rsid w:val="00C01142"/>
    <w:rsid w:val="00C03162"/>
    <w:rsid w:val="00C041DC"/>
    <w:rsid w:val="00C04EE5"/>
    <w:rsid w:val="00C050DD"/>
    <w:rsid w:val="00C05B48"/>
    <w:rsid w:val="00C063E1"/>
    <w:rsid w:val="00C06694"/>
    <w:rsid w:val="00C07197"/>
    <w:rsid w:val="00C073CF"/>
    <w:rsid w:val="00C076CC"/>
    <w:rsid w:val="00C10010"/>
    <w:rsid w:val="00C102E2"/>
    <w:rsid w:val="00C10AAF"/>
    <w:rsid w:val="00C11906"/>
    <w:rsid w:val="00C11AB7"/>
    <w:rsid w:val="00C13A8E"/>
    <w:rsid w:val="00C15F3D"/>
    <w:rsid w:val="00C172C1"/>
    <w:rsid w:val="00C172E4"/>
    <w:rsid w:val="00C1749F"/>
    <w:rsid w:val="00C2091C"/>
    <w:rsid w:val="00C20D40"/>
    <w:rsid w:val="00C213CA"/>
    <w:rsid w:val="00C22D93"/>
    <w:rsid w:val="00C23E2A"/>
    <w:rsid w:val="00C25447"/>
    <w:rsid w:val="00C27339"/>
    <w:rsid w:val="00C307B1"/>
    <w:rsid w:val="00C30960"/>
    <w:rsid w:val="00C30B96"/>
    <w:rsid w:val="00C31078"/>
    <w:rsid w:val="00C31F11"/>
    <w:rsid w:val="00C337BB"/>
    <w:rsid w:val="00C34172"/>
    <w:rsid w:val="00C367E0"/>
    <w:rsid w:val="00C36978"/>
    <w:rsid w:val="00C37C96"/>
    <w:rsid w:val="00C401E7"/>
    <w:rsid w:val="00C41604"/>
    <w:rsid w:val="00C41AAE"/>
    <w:rsid w:val="00C4222B"/>
    <w:rsid w:val="00C42408"/>
    <w:rsid w:val="00C42556"/>
    <w:rsid w:val="00C42B33"/>
    <w:rsid w:val="00C43CAD"/>
    <w:rsid w:val="00C44CE9"/>
    <w:rsid w:val="00C46F5A"/>
    <w:rsid w:val="00C50F9C"/>
    <w:rsid w:val="00C51DC0"/>
    <w:rsid w:val="00C53B15"/>
    <w:rsid w:val="00C54438"/>
    <w:rsid w:val="00C54656"/>
    <w:rsid w:val="00C5553F"/>
    <w:rsid w:val="00C55A74"/>
    <w:rsid w:val="00C578F2"/>
    <w:rsid w:val="00C6011D"/>
    <w:rsid w:val="00C6205D"/>
    <w:rsid w:val="00C642DF"/>
    <w:rsid w:val="00C65982"/>
    <w:rsid w:val="00C70718"/>
    <w:rsid w:val="00C7109F"/>
    <w:rsid w:val="00C7393C"/>
    <w:rsid w:val="00C73BBB"/>
    <w:rsid w:val="00C73D08"/>
    <w:rsid w:val="00C74532"/>
    <w:rsid w:val="00C7529E"/>
    <w:rsid w:val="00C77388"/>
    <w:rsid w:val="00C802FA"/>
    <w:rsid w:val="00C80F89"/>
    <w:rsid w:val="00C87D7A"/>
    <w:rsid w:val="00C9191E"/>
    <w:rsid w:val="00C91F16"/>
    <w:rsid w:val="00C93251"/>
    <w:rsid w:val="00C934BC"/>
    <w:rsid w:val="00C936C4"/>
    <w:rsid w:val="00C95966"/>
    <w:rsid w:val="00C95AF4"/>
    <w:rsid w:val="00C95F36"/>
    <w:rsid w:val="00C96061"/>
    <w:rsid w:val="00C97713"/>
    <w:rsid w:val="00C97EF4"/>
    <w:rsid w:val="00CA0B19"/>
    <w:rsid w:val="00CA343A"/>
    <w:rsid w:val="00CA3885"/>
    <w:rsid w:val="00CA5743"/>
    <w:rsid w:val="00CA5983"/>
    <w:rsid w:val="00CA59A0"/>
    <w:rsid w:val="00CA6424"/>
    <w:rsid w:val="00CB1219"/>
    <w:rsid w:val="00CB27D7"/>
    <w:rsid w:val="00CB52B4"/>
    <w:rsid w:val="00CB52C4"/>
    <w:rsid w:val="00CB6258"/>
    <w:rsid w:val="00CB6FE9"/>
    <w:rsid w:val="00CB7091"/>
    <w:rsid w:val="00CB7664"/>
    <w:rsid w:val="00CB79F4"/>
    <w:rsid w:val="00CB7D4A"/>
    <w:rsid w:val="00CC0CBC"/>
    <w:rsid w:val="00CC4ADE"/>
    <w:rsid w:val="00CC54B1"/>
    <w:rsid w:val="00CC73D1"/>
    <w:rsid w:val="00CD1047"/>
    <w:rsid w:val="00CD358B"/>
    <w:rsid w:val="00CD5F01"/>
    <w:rsid w:val="00CD5FFD"/>
    <w:rsid w:val="00CD7D7E"/>
    <w:rsid w:val="00CD7EFA"/>
    <w:rsid w:val="00CE0177"/>
    <w:rsid w:val="00CE021E"/>
    <w:rsid w:val="00CE0A8F"/>
    <w:rsid w:val="00CE1042"/>
    <w:rsid w:val="00CE1C5C"/>
    <w:rsid w:val="00CE1D64"/>
    <w:rsid w:val="00CE1F59"/>
    <w:rsid w:val="00CE3925"/>
    <w:rsid w:val="00CE6AD5"/>
    <w:rsid w:val="00CE7468"/>
    <w:rsid w:val="00CE7A49"/>
    <w:rsid w:val="00CE7FE5"/>
    <w:rsid w:val="00CF00C8"/>
    <w:rsid w:val="00CF0CA3"/>
    <w:rsid w:val="00CF2D65"/>
    <w:rsid w:val="00CF35C8"/>
    <w:rsid w:val="00CF3E79"/>
    <w:rsid w:val="00CF44EC"/>
    <w:rsid w:val="00CF5BA5"/>
    <w:rsid w:val="00CF6193"/>
    <w:rsid w:val="00CF65B7"/>
    <w:rsid w:val="00CF7261"/>
    <w:rsid w:val="00CF7461"/>
    <w:rsid w:val="00D012E2"/>
    <w:rsid w:val="00D02DCE"/>
    <w:rsid w:val="00D03ADB"/>
    <w:rsid w:val="00D0459E"/>
    <w:rsid w:val="00D06C07"/>
    <w:rsid w:val="00D06DA1"/>
    <w:rsid w:val="00D072F0"/>
    <w:rsid w:val="00D115BE"/>
    <w:rsid w:val="00D1193C"/>
    <w:rsid w:val="00D14DCB"/>
    <w:rsid w:val="00D152A0"/>
    <w:rsid w:val="00D153F8"/>
    <w:rsid w:val="00D15588"/>
    <w:rsid w:val="00D15FA7"/>
    <w:rsid w:val="00D16E35"/>
    <w:rsid w:val="00D1772B"/>
    <w:rsid w:val="00D17C6D"/>
    <w:rsid w:val="00D17E17"/>
    <w:rsid w:val="00D20454"/>
    <w:rsid w:val="00D20683"/>
    <w:rsid w:val="00D206D6"/>
    <w:rsid w:val="00D218BF"/>
    <w:rsid w:val="00D218CA"/>
    <w:rsid w:val="00D21DC0"/>
    <w:rsid w:val="00D21E88"/>
    <w:rsid w:val="00D22691"/>
    <w:rsid w:val="00D22CC9"/>
    <w:rsid w:val="00D230E0"/>
    <w:rsid w:val="00D23C97"/>
    <w:rsid w:val="00D242D9"/>
    <w:rsid w:val="00D24AB5"/>
    <w:rsid w:val="00D2501E"/>
    <w:rsid w:val="00D257E3"/>
    <w:rsid w:val="00D2585B"/>
    <w:rsid w:val="00D2688B"/>
    <w:rsid w:val="00D273D4"/>
    <w:rsid w:val="00D27FC6"/>
    <w:rsid w:val="00D30385"/>
    <w:rsid w:val="00D30902"/>
    <w:rsid w:val="00D3181A"/>
    <w:rsid w:val="00D31D8C"/>
    <w:rsid w:val="00D32D68"/>
    <w:rsid w:val="00D345EE"/>
    <w:rsid w:val="00D36966"/>
    <w:rsid w:val="00D36A1F"/>
    <w:rsid w:val="00D373F4"/>
    <w:rsid w:val="00D37E12"/>
    <w:rsid w:val="00D41732"/>
    <w:rsid w:val="00D41A2A"/>
    <w:rsid w:val="00D422A0"/>
    <w:rsid w:val="00D43653"/>
    <w:rsid w:val="00D45508"/>
    <w:rsid w:val="00D45890"/>
    <w:rsid w:val="00D474EB"/>
    <w:rsid w:val="00D477E9"/>
    <w:rsid w:val="00D47FC3"/>
    <w:rsid w:val="00D51AB0"/>
    <w:rsid w:val="00D51E77"/>
    <w:rsid w:val="00D5573C"/>
    <w:rsid w:val="00D56E92"/>
    <w:rsid w:val="00D573E4"/>
    <w:rsid w:val="00D603AA"/>
    <w:rsid w:val="00D61030"/>
    <w:rsid w:val="00D61CBA"/>
    <w:rsid w:val="00D6257F"/>
    <w:rsid w:val="00D6287F"/>
    <w:rsid w:val="00D6338C"/>
    <w:rsid w:val="00D6380A"/>
    <w:rsid w:val="00D66F6B"/>
    <w:rsid w:val="00D67A5D"/>
    <w:rsid w:val="00D7147C"/>
    <w:rsid w:val="00D7332D"/>
    <w:rsid w:val="00D73B3C"/>
    <w:rsid w:val="00D74EC0"/>
    <w:rsid w:val="00D753AF"/>
    <w:rsid w:val="00D75A61"/>
    <w:rsid w:val="00D76903"/>
    <w:rsid w:val="00D77406"/>
    <w:rsid w:val="00D80D6F"/>
    <w:rsid w:val="00D811F0"/>
    <w:rsid w:val="00D82856"/>
    <w:rsid w:val="00D82D21"/>
    <w:rsid w:val="00D831BF"/>
    <w:rsid w:val="00D84CF2"/>
    <w:rsid w:val="00D85447"/>
    <w:rsid w:val="00D854E3"/>
    <w:rsid w:val="00D8783E"/>
    <w:rsid w:val="00D9002A"/>
    <w:rsid w:val="00D90BA3"/>
    <w:rsid w:val="00D910B9"/>
    <w:rsid w:val="00D93771"/>
    <w:rsid w:val="00D94608"/>
    <w:rsid w:val="00D9475F"/>
    <w:rsid w:val="00D95241"/>
    <w:rsid w:val="00D95286"/>
    <w:rsid w:val="00D95EDC"/>
    <w:rsid w:val="00D97968"/>
    <w:rsid w:val="00D97A97"/>
    <w:rsid w:val="00DA0AF6"/>
    <w:rsid w:val="00DA1889"/>
    <w:rsid w:val="00DA326D"/>
    <w:rsid w:val="00DA34C0"/>
    <w:rsid w:val="00DA3C9E"/>
    <w:rsid w:val="00DA464A"/>
    <w:rsid w:val="00DA46D0"/>
    <w:rsid w:val="00DA6B4D"/>
    <w:rsid w:val="00DA73B1"/>
    <w:rsid w:val="00DA7E69"/>
    <w:rsid w:val="00DB0002"/>
    <w:rsid w:val="00DB0112"/>
    <w:rsid w:val="00DB4931"/>
    <w:rsid w:val="00DB50A5"/>
    <w:rsid w:val="00DB6D18"/>
    <w:rsid w:val="00DB6F67"/>
    <w:rsid w:val="00DB7D25"/>
    <w:rsid w:val="00DB7FF6"/>
    <w:rsid w:val="00DC03F6"/>
    <w:rsid w:val="00DC12B3"/>
    <w:rsid w:val="00DC3C26"/>
    <w:rsid w:val="00DC3C3E"/>
    <w:rsid w:val="00DC6F53"/>
    <w:rsid w:val="00DC755C"/>
    <w:rsid w:val="00DC75A6"/>
    <w:rsid w:val="00DC75C2"/>
    <w:rsid w:val="00DC7D05"/>
    <w:rsid w:val="00DD0119"/>
    <w:rsid w:val="00DD0192"/>
    <w:rsid w:val="00DD2766"/>
    <w:rsid w:val="00DD328C"/>
    <w:rsid w:val="00DD3A4F"/>
    <w:rsid w:val="00DD54C3"/>
    <w:rsid w:val="00DD54D8"/>
    <w:rsid w:val="00DD5F1B"/>
    <w:rsid w:val="00DD6F7A"/>
    <w:rsid w:val="00DE3639"/>
    <w:rsid w:val="00DE382F"/>
    <w:rsid w:val="00DE4E1A"/>
    <w:rsid w:val="00DE60B9"/>
    <w:rsid w:val="00DE6B22"/>
    <w:rsid w:val="00DE76B5"/>
    <w:rsid w:val="00DF063D"/>
    <w:rsid w:val="00DF110C"/>
    <w:rsid w:val="00DF17A1"/>
    <w:rsid w:val="00DF1DCA"/>
    <w:rsid w:val="00DF2610"/>
    <w:rsid w:val="00DF2916"/>
    <w:rsid w:val="00DF4417"/>
    <w:rsid w:val="00DF466B"/>
    <w:rsid w:val="00DF57DC"/>
    <w:rsid w:val="00DF5EB4"/>
    <w:rsid w:val="00E008DA"/>
    <w:rsid w:val="00E02441"/>
    <w:rsid w:val="00E02E31"/>
    <w:rsid w:val="00E04147"/>
    <w:rsid w:val="00E0459A"/>
    <w:rsid w:val="00E047E2"/>
    <w:rsid w:val="00E05437"/>
    <w:rsid w:val="00E05C94"/>
    <w:rsid w:val="00E05D42"/>
    <w:rsid w:val="00E10289"/>
    <w:rsid w:val="00E10A8A"/>
    <w:rsid w:val="00E118EE"/>
    <w:rsid w:val="00E13B9A"/>
    <w:rsid w:val="00E14306"/>
    <w:rsid w:val="00E154D1"/>
    <w:rsid w:val="00E15A0E"/>
    <w:rsid w:val="00E15B75"/>
    <w:rsid w:val="00E162ED"/>
    <w:rsid w:val="00E16A65"/>
    <w:rsid w:val="00E17070"/>
    <w:rsid w:val="00E171FA"/>
    <w:rsid w:val="00E2025A"/>
    <w:rsid w:val="00E206BA"/>
    <w:rsid w:val="00E20936"/>
    <w:rsid w:val="00E2263E"/>
    <w:rsid w:val="00E22953"/>
    <w:rsid w:val="00E2340B"/>
    <w:rsid w:val="00E247F0"/>
    <w:rsid w:val="00E26700"/>
    <w:rsid w:val="00E3043C"/>
    <w:rsid w:val="00E30EC3"/>
    <w:rsid w:val="00E31123"/>
    <w:rsid w:val="00E328CD"/>
    <w:rsid w:val="00E3320A"/>
    <w:rsid w:val="00E34B8A"/>
    <w:rsid w:val="00E36AFE"/>
    <w:rsid w:val="00E36B5E"/>
    <w:rsid w:val="00E36DE9"/>
    <w:rsid w:val="00E37E22"/>
    <w:rsid w:val="00E40662"/>
    <w:rsid w:val="00E40A85"/>
    <w:rsid w:val="00E415A3"/>
    <w:rsid w:val="00E41BEF"/>
    <w:rsid w:val="00E41CFA"/>
    <w:rsid w:val="00E42335"/>
    <w:rsid w:val="00E43AC9"/>
    <w:rsid w:val="00E44249"/>
    <w:rsid w:val="00E448F7"/>
    <w:rsid w:val="00E46894"/>
    <w:rsid w:val="00E46B71"/>
    <w:rsid w:val="00E47642"/>
    <w:rsid w:val="00E47831"/>
    <w:rsid w:val="00E5017F"/>
    <w:rsid w:val="00E523B0"/>
    <w:rsid w:val="00E53031"/>
    <w:rsid w:val="00E5330A"/>
    <w:rsid w:val="00E538CC"/>
    <w:rsid w:val="00E54173"/>
    <w:rsid w:val="00E55189"/>
    <w:rsid w:val="00E57032"/>
    <w:rsid w:val="00E578D4"/>
    <w:rsid w:val="00E6008A"/>
    <w:rsid w:val="00E612EC"/>
    <w:rsid w:val="00E61784"/>
    <w:rsid w:val="00E61E80"/>
    <w:rsid w:val="00E61F75"/>
    <w:rsid w:val="00E64191"/>
    <w:rsid w:val="00E6427F"/>
    <w:rsid w:val="00E65068"/>
    <w:rsid w:val="00E668C2"/>
    <w:rsid w:val="00E66A44"/>
    <w:rsid w:val="00E66A63"/>
    <w:rsid w:val="00E6749C"/>
    <w:rsid w:val="00E674DD"/>
    <w:rsid w:val="00E7084E"/>
    <w:rsid w:val="00E71695"/>
    <w:rsid w:val="00E72FC4"/>
    <w:rsid w:val="00E73CC2"/>
    <w:rsid w:val="00E7562E"/>
    <w:rsid w:val="00E764AE"/>
    <w:rsid w:val="00E77218"/>
    <w:rsid w:val="00E80005"/>
    <w:rsid w:val="00E80596"/>
    <w:rsid w:val="00E8116B"/>
    <w:rsid w:val="00E81800"/>
    <w:rsid w:val="00E8194B"/>
    <w:rsid w:val="00E81BC4"/>
    <w:rsid w:val="00E81E75"/>
    <w:rsid w:val="00E820B8"/>
    <w:rsid w:val="00E82945"/>
    <w:rsid w:val="00E82B9A"/>
    <w:rsid w:val="00E830A0"/>
    <w:rsid w:val="00E84102"/>
    <w:rsid w:val="00E84988"/>
    <w:rsid w:val="00E84A7B"/>
    <w:rsid w:val="00E85927"/>
    <w:rsid w:val="00E85FAC"/>
    <w:rsid w:val="00E86E13"/>
    <w:rsid w:val="00E90451"/>
    <w:rsid w:val="00E90CFD"/>
    <w:rsid w:val="00E93CEA"/>
    <w:rsid w:val="00E93D8C"/>
    <w:rsid w:val="00E94596"/>
    <w:rsid w:val="00E94837"/>
    <w:rsid w:val="00E94AAB"/>
    <w:rsid w:val="00E94AE0"/>
    <w:rsid w:val="00E94D5A"/>
    <w:rsid w:val="00E955C8"/>
    <w:rsid w:val="00E96782"/>
    <w:rsid w:val="00EA0B58"/>
    <w:rsid w:val="00EA354F"/>
    <w:rsid w:val="00EA4D37"/>
    <w:rsid w:val="00EA4EF6"/>
    <w:rsid w:val="00EA4FC5"/>
    <w:rsid w:val="00EA5200"/>
    <w:rsid w:val="00EA782F"/>
    <w:rsid w:val="00EA7A44"/>
    <w:rsid w:val="00EB03F7"/>
    <w:rsid w:val="00EB1A9C"/>
    <w:rsid w:val="00EB3259"/>
    <w:rsid w:val="00EB3B49"/>
    <w:rsid w:val="00EB6E14"/>
    <w:rsid w:val="00EB79CB"/>
    <w:rsid w:val="00EC0BE2"/>
    <w:rsid w:val="00EC145D"/>
    <w:rsid w:val="00EC15F4"/>
    <w:rsid w:val="00EC1A0B"/>
    <w:rsid w:val="00EC2196"/>
    <w:rsid w:val="00EC521B"/>
    <w:rsid w:val="00EC556B"/>
    <w:rsid w:val="00EC6928"/>
    <w:rsid w:val="00EC6984"/>
    <w:rsid w:val="00ED0C15"/>
    <w:rsid w:val="00ED1800"/>
    <w:rsid w:val="00ED2905"/>
    <w:rsid w:val="00ED302C"/>
    <w:rsid w:val="00ED61C6"/>
    <w:rsid w:val="00ED620F"/>
    <w:rsid w:val="00ED6362"/>
    <w:rsid w:val="00ED7228"/>
    <w:rsid w:val="00ED78C2"/>
    <w:rsid w:val="00EE062C"/>
    <w:rsid w:val="00EE1F10"/>
    <w:rsid w:val="00EE2DF3"/>
    <w:rsid w:val="00EE387E"/>
    <w:rsid w:val="00EE64DC"/>
    <w:rsid w:val="00EF150B"/>
    <w:rsid w:val="00EF159C"/>
    <w:rsid w:val="00EF3214"/>
    <w:rsid w:val="00EF3254"/>
    <w:rsid w:val="00EF34DD"/>
    <w:rsid w:val="00EF6D4D"/>
    <w:rsid w:val="00EFEA2E"/>
    <w:rsid w:val="00F011A2"/>
    <w:rsid w:val="00F0126C"/>
    <w:rsid w:val="00F01368"/>
    <w:rsid w:val="00F01713"/>
    <w:rsid w:val="00F01CB9"/>
    <w:rsid w:val="00F025C8"/>
    <w:rsid w:val="00F02689"/>
    <w:rsid w:val="00F02984"/>
    <w:rsid w:val="00F02AD7"/>
    <w:rsid w:val="00F0338D"/>
    <w:rsid w:val="00F04973"/>
    <w:rsid w:val="00F04DBC"/>
    <w:rsid w:val="00F04DDD"/>
    <w:rsid w:val="00F05A75"/>
    <w:rsid w:val="00F0614F"/>
    <w:rsid w:val="00F07C77"/>
    <w:rsid w:val="00F114A5"/>
    <w:rsid w:val="00F11697"/>
    <w:rsid w:val="00F1302B"/>
    <w:rsid w:val="00F13FB4"/>
    <w:rsid w:val="00F14388"/>
    <w:rsid w:val="00F15484"/>
    <w:rsid w:val="00F155CB"/>
    <w:rsid w:val="00F15716"/>
    <w:rsid w:val="00F15EEA"/>
    <w:rsid w:val="00F163D4"/>
    <w:rsid w:val="00F165AE"/>
    <w:rsid w:val="00F178D1"/>
    <w:rsid w:val="00F17CE6"/>
    <w:rsid w:val="00F17F2E"/>
    <w:rsid w:val="00F20579"/>
    <w:rsid w:val="00F20B67"/>
    <w:rsid w:val="00F217C5"/>
    <w:rsid w:val="00F21927"/>
    <w:rsid w:val="00F237C2"/>
    <w:rsid w:val="00F239B4"/>
    <w:rsid w:val="00F23A1E"/>
    <w:rsid w:val="00F23D44"/>
    <w:rsid w:val="00F26195"/>
    <w:rsid w:val="00F26498"/>
    <w:rsid w:val="00F26F1A"/>
    <w:rsid w:val="00F27A4C"/>
    <w:rsid w:val="00F3014B"/>
    <w:rsid w:val="00F305E7"/>
    <w:rsid w:val="00F32A9D"/>
    <w:rsid w:val="00F32B62"/>
    <w:rsid w:val="00F3382A"/>
    <w:rsid w:val="00F34894"/>
    <w:rsid w:val="00F37067"/>
    <w:rsid w:val="00F41076"/>
    <w:rsid w:val="00F411E5"/>
    <w:rsid w:val="00F4154B"/>
    <w:rsid w:val="00F41C77"/>
    <w:rsid w:val="00F42937"/>
    <w:rsid w:val="00F429AC"/>
    <w:rsid w:val="00F43972"/>
    <w:rsid w:val="00F43E9D"/>
    <w:rsid w:val="00F43EAB"/>
    <w:rsid w:val="00F43F80"/>
    <w:rsid w:val="00F44CAA"/>
    <w:rsid w:val="00F44F16"/>
    <w:rsid w:val="00F45DF6"/>
    <w:rsid w:val="00F463A1"/>
    <w:rsid w:val="00F476F2"/>
    <w:rsid w:val="00F51723"/>
    <w:rsid w:val="00F5391D"/>
    <w:rsid w:val="00F53A3E"/>
    <w:rsid w:val="00F53F6E"/>
    <w:rsid w:val="00F53FBB"/>
    <w:rsid w:val="00F54552"/>
    <w:rsid w:val="00F54D70"/>
    <w:rsid w:val="00F57AAD"/>
    <w:rsid w:val="00F6060C"/>
    <w:rsid w:val="00F60782"/>
    <w:rsid w:val="00F609DB"/>
    <w:rsid w:val="00F63DFF"/>
    <w:rsid w:val="00F64261"/>
    <w:rsid w:val="00F657C9"/>
    <w:rsid w:val="00F66DB6"/>
    <w:rsid w:val="00F67E33"/>
    <w:rsid w:val="00F71780"/>
    <w:rsid w:val="00F7255B"/>
    <w:rsid w:val="00F73E64"/>
    <w:rsid w:val="00F747F2"/>
    <w:rsid w:val="00F759F9"/>
    <w:rsid w:val="00F75E60"/>
    <w:rsid w:val="00F7629F"/>
    <w:rsid w:val="00F77159"/>
    <w:rsid w:val="00F771F8"/>
    <w:rsid w:val="00F772C7"/>
    <w:rsid w:val="00F8005C"/>
    <w:rsid w:val="00F80F3E"/>
    <w:rsid w:val="00F821F8"/>
    <w:rsid w:val="00F825B7"/>
    <w:rsid w:val="00F82EBD"/>
    <w:rsid w:val="00F83C7E"/>
    <w:rsid w:val="00F83E81"/>
    <w:rsid w:val="00F87D32"/>
    <w:rsid w:val="00F91D6A"/>
    <w:rsid w:val="00F920A8"/>
    <w:rsid w:val="00F92824"/>
    <w:rsid w:val="00F92D6C"/>
    <w:rsid w:val="00F96BE3"/>
    <w:rsid w:val="00FA0788"/>
    <w:rsid w:val="00FA2408"/>
    <w:rsid w:val="00FA533E"/>
    <w:rsid w:val="00FA5519"/>
    <w:rsid w:val="00FA6C76"/>
    <w:rsid w:val="00FA7477"/>
    <w:rsid w:val="00FB0292"/>
    <w:rsid w:val="00FB1329"/>
    <w:rsid w:val="00FB18C4"/>
    <w:rsid w:val="00FB2026"/>
    <w:rsid w:val="00FB272D"/>
    <w:rsid w:val="00FB2D6C"/>
    <w:rsid w:val="00FB4A89"/>
    <w:rsid w:val="00FB4B6E"/>
    <w:rsid w:val="00FB4F88"/>
    <w:rsid w:val="00FB54C5"/>
    <w:rsid w:val="00FB63D3"/>
    <w:rsid w:val="00FB6C70"/>
    <w:rsid w:val="00FC12AB"/>
    <w:rsid w:val="00FC153D"/>
    <w:rsid w:val="00FC27CD"/>
    <w:rsid w:val="00FC3A3A"/>
    <w:rsid w:val="00FC43E4"/>
    <w:rsid w:val="00FC4537"/>
    <w:rsid w:val="00FC4B7A"/>
    <w:rsid w:val="00FC6AB6"/>
    <w:rsid w:val="00FD06BD"/>
    <w:rsid w:val="00FD070E"/>
    <w:rsid w:val="00FD0AA5"/>
    <w:rsid w:val="00FD0E6C"/>
    <w:rsid w:val="00FD0FAD"/>
    <w:rsid w:val="00FD2F91"/>
    <w:rsid w:val="00FD6794"/>
    <w:rsid w:val="00FD7528"/>
    <w:rsid w:val="00FD783B"/>
    <w:rsid w:val="00FD7D9E"/>
    <w:rsid w:val="00FD7E9C"/>
    <w:rsid w:val="00FE061F"/>
    <w:rsid w:val="00FE06BF"/>
    <w:rsid w:val="00FE1946"/>
    <w:rsid w:val="00FE21F6"/>
    <w:rsid w:val="00FE2384"/>
    <w:rsid w:val="00FE3241"/>
    <w:rsid w:val="00FE36AF"/>
    <w:rsid w:val="00FE59D4"/>
    <w:rsid w:val="00FE5C1F"/>
    <w:rsid w:val="00FF3F0F"/>
    <w:rsid w:val="00FF434A"/>
    <w:rsid w:val="00FF6C38"/>
    <w:rsid w:val="00FF6D4C"/>
    <w:rsid w:val="00FF7113"/>
    <w:rsid w:val="0104262F"/>
    <w:rsid w:val="0109E4C8"/>
    <w:rsid w:val="01541B0C"/>
    <w:rsid w:val="016323CD"/>
    <w:rsid w:val="01710601"/>
    <w:rsid w:val="0174CA0A"/>
    <w:rsid w:val="017BF371"/>
    <w:rsid w:val="017C20CB"/>
    <w:rsid w:val="0193184B"/>
    <w:rsid w:val="01A02DAD"/>
    <w:rsid w:val="01BB5C57"/>
    <w:rsid w:val="01BDD2E4"/>
    <w:rsid w:val="01C2C915"/>
    <w:rsid w:val="01F93D9E"/>
    <w:rsid w:val="022D6F06"/>
    <w:rsid w:val="022FD43F"/>
    <w:rsid w:val="0236E0B5"/>
    <w:rsid w:val="02713DC8"/>
    <w:rsid w:val="02A944B9"/>
    <w:rsid w:val="02DAD5BD"/>
    <w:rsid w:val="02F1243B"/>
    <w:rsid w:val="03198142"/>
    <w:rsid w:val="031A3745"/>
    <w:rsid w:val="031AA943"/>
    <w:rsid w:val="031B5287"/>
    <w:rsid w:val="032BF85D"/>
    <w:rsid w:val="034AF302"/>
    <w:rsid w:val="037523FF"/>
    <w:rsid w:val="038210E8"/>
    <w:rsid w:val="0386A71C"/>
    <w:rsid w:val="03877BCE"/>
    <w:rsid w:val="039A324F"/>
    <w:rsid w:val="03A2F686"/>
    <w:rsid w:val="03CE67F5"/>
    <w:rsid w:val="03D2DE21"/>
    <w:rsid w:val="03FC860A"/>
    <w:rsid w:val="0447B2F9"/>
    <w:rsid w:val="0450E337"/>
    <w:rsid w:val="0489094F"/>
    <w:rsid w:val="04924A9F"/>
    <w:rsid w:val="049E2C98"/>
    <w:rsid w:val="04A6CD25"/>
    <w:rsid w:val="04AC1DBC"/>
    <w:rsid w:val="04C4D4BE"/>
    <w:rsid w:val="04C7BF5A"/>
    <w:rsid w:val="04D09921"/>
    <w:rsid w:val="04FE1124"/>
    <w:rsid w:val="051327AA"/>
    <w:rsid w:val="0531DBCF"/>
    <w:rsid w:val="0534913A"/>
    <w:rsid w:val="053D3C19"/>
    <w:rsid w:val="0569A056"/>
    <w:rsid w:val="05838E20"/>
    <w:rsid w:val="0589D99B"/>
    <w:rsid w:val="05967C9B"/>
    <w:rsid w:val="05AA40ED"/>
    <w:rsid w:val="05AB005E"/>
    <w:rsid w:val="05B49F42"/>
    <w:rsid w:val="06225BED"/>
    <w:rsid w:val="0629B076"/>
    <w:rsid w:val="062E427F"/>
    <w:rsid w:val="0660A124"/>
    <w:rsid w:val="06712B77"/>
    <w:rsid w:val="067CFE63"/>
    <w:rsid w:val="068C4954"/>
    <w:rsid w:val="06A8BEF3"/>
    <w:rsid w:val="06C27BF5"/>
    <w:rsid w:val="06C49AB6"/>
    <w:rsid w:val="071D96FF"/>
    <w:rsid w:val="072CC915"/>
    <w:rsid w:val="0758C8ED"/>
    <w:rsid w:val="0778ACE1"/>
    <w:rsid w:val="07A69AD1"/>
    <w:rsid w:val="07A86E1A"/>
    <w:rsid w:val="07E86EF0"/>
    <w:rsid w:val="07EA4C32"/>
    <w:rsid w:val="08191D50"/>
    <w:rsid w:val="081CC1E6"/>
    <w:rsid w:val="085728CD"/>
    <w:rsid w:val="08663532"/>
    <w:rsid w:val="0872F788"/>
    <w:rsid w:val="08811DEA"/>
    <w:rsid w:val="089CF5EE"/>
    <w:rsid w:val="08CC10D6"/>
    <w:rsid w:val="08E035DD"/>
    <w:rsid w:val="08E7C1FE"/>
    <w:rsid w:val="08E9BA89"/>
    <w:rsid w:val="0966AD78"/>
    <w:rsid w:val="098FDCDE"/>
    <w:rsid w:val="09BC3D5E"/>
    <w:rsid w:val="09C98B23"/>
    <w:rsid w:val="09EAD00C"/>
    <w:rsid w:val="09F9BD89"/>
    <w:rsid w:val="09FA12D8"/>
    <w:rsid w:val="09FED71A"/>
    <w:rsid w:val="0A025E65"/>
    <w:rsid w:val="0A1DFB1F"/>
    <w:rsid w:val="0A29AD09"/>
    <w:rsid w:val="0A5AFBA1"/>
    <w:rsid w:val="0A896DE7"/>
    <w:rsid w:val="0AC3341B"/>
    <w:rsid w:val="0ACEF398"/>
    <w:rsid w:val="0B0E1395"/>
    <w:rsid w:val="0B100494"/>
    <w:rsid w:val="0B5A7561"/>
    <w:rsid w:val="0B5B5D0F"/>
    <w:rsid w:val="0B8DCF77"/>
    <w:rsid w:val="0B90FD11"/>
    <w:rsid w:val="0BB44B49"/>
    <w:rsid w:val="0BC7DAFE"/>
    <w:rsid w:val="0BCB3A85"/>
    <w:rsid w:val="0BE1BDE9"/>
    <w:rsid w:val="0BF1AA8A"/>
    <w:rsid w:val="0C3A6F84"/>
    <w:rsid w:val="0C5072A0"/>
    <w:rsid w:val="0C671521"/>
    <w:rsid w:val="0C73A869"/>
    <w:rsid w:val="0CA13EDF"/>
    <w:rsid w:val="0CC2336D"/>
    <w:rsid w:val="0D02089F"/>
    <w:rsid w:val="0D1CE851"/>
    <w:rsid w:val="0D5D7AE8"/>
    <w:rsid w:val="0D6E75A7"/>
    <w:rsid w:val="0DAB403E"/>
    <w:rsid w:val="0DB090E5"/>
    <w:rsid w:val="0DF00D49"/>
    <w:rsid w:val="0DF6FD5A"/>
    <w:rsid w:val="0E066917"/>
    <w:rsid w:val="0E1F8E40"/>
    <w:rsid w:val="0E495C1D"/>
    <w:rsid w:val="0E58BE3A"/>
    <w:rsid w:val="0E660F8E"/>
    <w:rsid w:val="0E706011"/>
    <w:rsid w:val="0E8190BA"/>
    <w:rsid w:val="0EC812DC"/>
    <w:rsid w:val="0ED15120"/>
    <w:rsid w:val="0EE60D1F"/>
    <w:rsid w:val="0EE74065"/>
    <w:rsid w:val="0EFE46B7"/>
    <w:rsid w:val="0F051042"/>
    <w:rsid w:val="0F10C45E"/>
    <w:rsid w:val="0F839C5D"/>
    <w:rsid w:val="0F956072"/>
    <w:rsid w:val="0FA5E5FD"/>
    <w:rsid w:val="0FA73E17"/>
    <w:rsid w:val="0FAA00F4"/>
    <w:rsid w:val="0FBE32C3"/>
    <w:rsid w:val="0FC1020E"/>
    <w:rsid w:val="0FD5411F"/>
    <w:rsid w:val="10266A5E"/>
    <w:rsid w:val="1052AFBB"/>
    <w:rsid w:val="10C3F1E3"/>
    <w:rsid w:val="1119E48F"/>
    <w:rsid w:val="113A5C4C"/>
    <w:rsid w:val="11708F5E"/>
    <w:rsid w:val="118AD991"/>
    <w:rsid w:val="11CDFC03"/>
    <w:rsid w:val="11D0B527"/>
    <w:rsid w:val="11DDB47D"/>
    <w:rsid w:val="11EAABB9"/>
    <w:rsid w:val="1208E90E"/>
    <w:rsid w:val="12290C06"/>
    <w:rsid w:val="12507791"/>
    <w:rsid w:val="1256391E"/>
    <w:rsid w:val="1260DC6D"/>
    <w:rsid w:val="126E545F"/>
    <w:rsid w:val="12B815DE"/>
    <w:rsid w:val="12C4D7BC"/>
    <w:rsid w:val="12CBC874"/>
    <w:rsid w:val="12D1FD4F"/>
    <w:rsid w:val="131A718B"/>
    <w:rsid w:val="1323B252"/>
    <w:rsid w:val="1323E2DA"/>
    <w:rsid w:val="13257C84"/>
    <w:rsid w:val="136DC4E7"/>
    <w:rsid w:val="137C6F89"/>
    <w:rsid w:val="1398FEA4"/>
    <w:rsid w:val="13A4DF2A"/>
    <w:rsid w:val="13A7F1C8"/>
    <w:rsid w:val="143177F9"/>
    <w:rsid w:val="143D5CD4"/>
    <w:rsid w:val="14490EF6"/>
    <w:rsid w:val="14677BA8"/>
    <w:rsid w:val="148D4AAD"/>
    <w:rsid w:val="14A05A69"/>
    <w:rsid w:val="14A3DD17"/>
    <w:rsid w:val="14B39272"/>
    <w:rsid w:val="14C49943"/>
    <w:rsid w:val="14D15A30"/>
    <w:rsid w:val="14E2B1F7"/>
    <w:rsid w:val="14E43762"/>
    <w:rsid w:val="150DF141"/>
    <w:rsid w:val="15207918"/>
    <w:rsid w:val="153FA448"/>
    <w:rsid w:val="15471498"/>
    <w:rsid w:val="1562AC5F"/>
    <w:rsid w:val="158B8E5E"/>
    <w:rsid w:val="15A63742"/>
    <w:rsid w:val="15BAFC9D"/>
    <w:rsid w:val="15E0057D"/>
    <w:rsid w:val="15EE7DBB"/>
    <w:rsid w:val="15FFF3AF"/>
    <w:rsid w:val="1659CFB0"/>
    <w:rsid w:val="1693F3F9"/>
    <w:rsid w:val="16B43013"/>
    <w:rsid w:val="16BE5773"/>
    <w:rsid w:val="16D2D0A3"/>
    <w:rsid w:val="16D9045B"/>
    <w:rsid w:val="170A0273"/>
    <w:rsid w:val="17334909"/>
    <w:rsid w:val="1741E980"/>
    <w:rsid w:val="177C1520"/>
    <w:rsid w:val="17C8816E"/>
    <w:rsid w:val="17D63EF8"/>
    <w:rsid w:val="17EA5A57"/>
    <w:rsid w:val="17ED5F0B"/>
    <w:rsid w:val="17F7ABAB"/>
    <w:rsid w:val="18094D3E"/>
    <w:rsid w:val="1836E1D8"/>
    <w:rsid w:val="18707EE2"/>
    <w:rsid w:val="187D0976"/>
    <w:rsid w:val="18A23ABC"/>
    <w:rsid w:val="18A40D82"/>
    <w:rsid w:val="18AEEF3A"/>
    <w:rsid w:val="18BC2372"/>
    <w:rsid w:val="18C91342"/>
    <w:rsid w:val="1926F807"/>
    <w:rsid w:val="1956A3D9"/>
    <w:rsid w:val="195BDEC2"/>
    <w:rsid w:val="199A093A"/>
    <w:rsid w:val="19A44C25"/>
    <w:rsid w:val="19A6EFA9"/>
    <w:rsid w:val="19AE8704"/>
    <w:rsid w:val="19C7E9D9"/>
    <w:rsid w:val="19ECFDEB"/>
    <w:rsid w:val="19FE7D94"/>
    <w:rsid w:val="1A00213E"/>
    <w:rsid w:val="1A22090B"/>
    <w:rsid w:val="1A400C9C"/>
    <w:rsid w:val="1A53EEA4"/>
    <w:rsid w:val="1A575DF7"/>
    <w:rsid w:val="1A6A93DC"/>
    <w:rsid w:val="1A7CD2B6"/>
    <w:rsid w:val="1A9AE407"/>
    <w:rsid w:val="1A9CC339"/>
    <w:rsid w:val="1AAC9D8F"/>
    <w:rsid w:val="1AC8A006"/>
    <w:rsid w:val="1AF20459"/>
    <w:rsid w:val="1AF507A0"/>
    <w:rsid w:val="1AF87DE8"/>
    <w:rsid w:val="1B2F42B3"/>
    <w:rsid w:val="1B5F9406"/>
    <w:rsid w:val="1B82FB05"/>
    <w:rsid w:val="1BC4C3C6"/>
    <w:rsid w:val="1BE97F34"/>
    <w:rsid w:val="1C20C8C0"/>
    <w:rsid w:val="1C2B3119"/>
    <w:rsid w:val="1C32A8C8"/>
    <w:rsid w:val="1C572965"/>
    <w:rsid w:val="1C5E8197"/>
    <w:rsid w:val="1C82F80D"/>
    <w:rsid w:val="1C899C3B"/>
    <w:rsid w:val="1C972067"/>
    <w:rsid w:val="1CA2AC6C"/>
    <w:rsid w:val="1CB0DE3C"/>
    <w:rsid w:val="1D3CF4C1"/>
    <w:rsid w:val="1D587D08"/>
    <w:rsid w:val="1D6D3CE6"/>
    <w:rsid w:val="1D7B0AD1"/>
    <w:rsid w:val="1D7BF701"/>
    <w:rsid w:val="1DAC2BA1"/>
    <w:rsid w:val="1DB0E5C9"/>
    <w:rsid w:val="1DC8E631"/>
    <w:rsid w:val="1DCB6EFA"/>
    <w:rsid w:val="1DCC7576"/>
    <w:rsid w:val="1DCFE669"/>
    <w:rsid w:val="1DFFE5A8"/>
    <w:rsid w:val="1E0F7E53"/>
    <w:rsid w:val="1E3919EF"/>
    <w:rsid w:val="1E3920FE"/>
    <w:rsid w:val="1E47B06A"/>
    <w:rsid w:val="1E52351A"/>
    <w:rsid w:val="1E61F239"/>
    <w:rsid w:val="1E6859AD"/>
    <w:rsid w:val="1E6B8731"/>
    <w:rsid w:val="1E9B5706"/>
    <w:rsid w:val="1E9D2762"/>
    <w:rsid w:val="1EDC1FC7"/>
    <w:rsid w:val="1EEEA667"/>
    <w:rsid w:val="1F07D676"/>
    <w:rsid w:val="1F08CDC7"/>
    <w:rsid w:val="1F0C48D8"/>
    <w:rsid w:val="1F2AD483"/>
    <w:rsid w:val="1F4C13E7"/>
    <w:rsid w:val="1F6559D9"/>
    <w:rsid w:val="1F8352E6"/>
    <w:rsid w:val="1FB2D8EA"/>
    <w:rsid w:val="1FD6233B"/>
    <w:rsid w:val="1FD7C778"/>
    <w:rsid w:val="1FE0E4AF"/>
    <w:rsid w:val="2015FA36"/>
    <w:rsid w:val="2035D463"/>
    <w:rsid w:val="20454438"/>
    <w:rsid w:val="20568708"/>
    <w:rsid w:val="205B5CC9"/>
    <w:rsid w:val="20906E69"/>
    <w:rsid w:val="209A7A4A"/>
    <w:rsid w:val="20A59CA6"/>
    <w:rsid w:val="20A952F6"/>
    <w:rsid w:val="20ECC1FF"/>
    <w:rsid w:val="2179D77D"/>
    <w:rsid w:val="218297DE"/>
    <w:rsid w:val="21946543"/>
    <w:rsid w:val="21B7F3F9"/>
    <w:rsid w:val="21C986AD"/>
    <w:rsid w:val="21CFDDC5"/>
    <w:rsid w:val="21E99427"/>
    <w:rsid w:val="21ED5413"/>
    <w:rsid w:val="21F39F5A"/>
    <w:rsid w:val="21F4CD44"/>
    <w:rsid w:val="21FC628A"/>
    <w:rsid w:val="21FE2110"/>
    <w:rsid w:val="2200D3CE"/>
    <w:rsid w:val="223200BF"/>
    <w:rsid w:val="22692736"/>
    <w:rsid w:val="2276280B"/>
    <w:rsid w:val="22B631FB"/>
    <w:rsid w:val="22EE4C59"/>
    <w:rsid w:val="23000913"/>
    <w:rsid w:val="233187A7"/>
    <w:rsid w:val="234F6CDE"/>
    <w:rsid w:val="234F897F"/>
    <w:rsid w:val="23611F8D"/>
    <w:rsid w:val="236C523F"/>
    <w:rsid w:val="23807FF7"/>
    <w:rsid w:val="23F6F4DB"/>
    <w:rsid w:val="24128AD4"/>
    <w:rsid w:val="2478EE99"/>
    <w:rsid w:val="24897DF6"/>
    <w:rsid w:val="249C42B1"/>
    <w:rsid w:val="24DC7228"/>
    <w:rsid w:val="25344DBF"/>
    <w:rsid w:val="253E51D5"/>
    <w:rsid w:val="2572E9DD"/>
    <w:rsid w:val="2574B4AE"/>
    <w:rsid w:val="25801EEB"/>
    <w:rsid w:val="2589EC5C"/>
    <w:rsid w:val="258DC617"/>
    <w:rsid w:val="25D4EB99"/>
    <w:rsid w:val="2639CBE2"/>
    <w:rsid w:val="263DE10C"/>
    <w:rsid w:val="2654ECC8"/>
    <w:rsid w:val="267C6436"/>
    <w:rsid w:val="269B7B9C"/>
    <w:rsid w:val="26E86D60"/>
    <w:rsid w:val="2711988A"/>
    <w:rsid w:val="27204D36"/>
    <w:rsid w:val="27268239"/>
    <w:rsid w:val="27510C62"/>
    <w:rsid w:val="27574433"/>
    <w:rsid w:val="277388FE"/>
    <w:rsid w:val="277A2EB7"/>
    <w:rsid w:val="27919455"/>
    <w:rsid w:val="27A81A4F"/>
    <w:rsid w:val="27AFD507"/>
    <w:rsid w:val="27CD8CD1"/>
    <w:rsid w:val="27E19B2A"/>
    <w:rsid w:val="27F03C33"/>
    <w:rsid w:val="27F7250F"/>
    <w:rsid w:val="28060AA3"/>
    <w:rsid w:val="2828554B"/>
    <w:rsid w:val="283FD5F5"/>
    <w:rsid w:val="2847B74C"/>
    <w:rsid w:val="28665EF9"/>
    <w:rsid w:val="2874CE04"/>
    <w:rsid w:val="2888434D"/>
    <w:rsid w:val="28DA0ACD"/>
    <w:rsid w:val="293FB6B7"/>
    <w:rsid w:val="294F9AF2"/>
    <w:rsid w:val="297C2AE2"/>
    <w:rsid w:val="298579AA"/>
    <w:rsid w:val="298B9B2B"/>
    <w:rsid w:val="29990012"/>
    <w:rsid w:val="29A28769"/>
    <w:rsid w:val="29A4027D"/>
    <w:rsid w:val="29A6DFE5"/>
    <w:rsid w:val="29A7645E"/>
    <w:rsid w:val="29D375C5"/>
    <w:rsid w:val="29DA7AD3"/>
    <w:rsid w:val="29DD6E36"/>
    <w:rsid w:val="29F1E1A1"/>
    <w:rsid w:val="2A182BB3"/>
    <w:rsid w:val="2A1A8314"/>
    <w:rsid w:val="2A597277"/>
    <w:rsid w:val="2A5BDBF9"/>
    <w:rsid w:val="2A94D90A"/>
    <w:rsid w:val="2AC6F76B"/>
    <w:rsid w:val="2AFC3C25"/>
    <w:rsid w:val="2B76C7B1"/>
    <w:rsid w:val="2B84BB5F"/>
    <w:rsid w:val="2BE5EEE2"/>
    <w:rsid w:val="2C181BF8"/>
    <w:rsid w:val="2C4C8371"/>
    <w:rsid w:val="2CAA5DF2"/>
    <w:rsid w:val="2CB0BB36"/>
    <w:rsid w:val="2CD28A05"/>
    <w:rsid w:val="2CD54CB3"/>
    <w:rsid w:val="2D138A1D"/>
    <w:rsid w:val="2D1ED394"/>
    <w:rsid w:val="2D87D784"/>
    <w:rsid w:val="2D8FB2DD"/>
    <w:rsid w:val="2DFEF656"/>
    <w:rsid w:val="2E35991B"/>
    <w:rsid w:val="2E4941DC"/>
    <w:rsid w:val="2E5204B7"/>
    <w:rsid w:val="2E79FC47"/>
    <w:rsid w:val="2EBA3F9E"/>
    <w:rsid w:val="2EF51153"/>
    <w:rsid w:val="2F06562E"/>
    <w:rsid w:val="2F0D455E"/>
    <w:rsid w:val="2F164BE4"/>
    <w:rsid w:val="2F323B3A"/>
    <w:rsid w:val="2F364D58"/>
    <w:rsid w:val="2F370E38"/>
    <w:rsid w:val="2F897006"/>
    <w:rsid w:val="2F943F87"/>
    <w:rsid w:val="2FBA77F4"/>
    <w:rsid w:val="2FD35D00"/>
    <w:rsid w:val="2FECEB56"/>
    <w:rsid w:val="2FFE7C11"/>
    <w:rsid w:val="3001A071"/>
    <w:rsid w:val="300FC426"/>
    <w:rsid w:val="30342F86"/>
    <w:rsid w:val="304A11F3"/>
    <w:rsid w:val="30A08C92"/>
    <w:rsid w:val="30B73DFE"/>
    <w:rsid w:val="30B9DEEF"/>
    <w:rsid w:val="30C19C27"/>
    <w:rsid w:val="3111860C"/>
    <w:rsid w:val="311BA2B6"/>
    <w:rsid w:val="314EE22D"/>
    <w:rsid w:val="31587BB1"/>
    <w:rsid w:val="31C198E8"/>
    <w:rsid w:val="31C476EF"/>
    <w:rsid w:val="31EFDF4D"/>
    <w:rsid w:val="320B1306"/>
    <w:rsid w:val="3216057A"/>
    <w:rsid w:val="3290E414"/>
    <w:rsid w:val="32CCA4A2"/>
    <w:rsid w:val="32FA2D05"/>
    <w:rsid w:val="332F349A"/>
    <w:rsid w:val="33539B63"/>
    <w:rsid w:val="337D74D0"/>
    <w:rsid w:val="339295CC"/>
    <w:rsid w:val="33960E60"/>
    <w:rsid w:val="33A953C6"/>
    <w:rsid w:val="33AE2779"/>
    <w:rsid w:val="33F19D08"/>
    <w:rsid w:val="33FBD688"/>
    <w:rsid w:val="3405B36C"/>
    <w:rsid w:val="342EF6DD"/>
    <w:rsid w:val="343801ED"/>
    <w:rsid w:val="34587ADF"/>
    <w:rsid w:val="34657DD7"/>
    <w:rsid w:val="34698D24"/>
    <w:rsid w:val="34BBDBA1"/>
    <w:rsid w:val="34DF20CC"/>
    <w:rsid w:val="34F25681"/>
    <w:rsid w:val="34F32C3B"/>
    <w:rsid w:val="3509829C"/>
    <w:rsid w:val="354B8AE7"/>
    <w:rsid w:val="3556CB40"/>
    <w:rsid w:val="35706844"/>
    <w:rsid w:val="35D88AD3"/>
    <w:rsid w:val="36315B65"/>
    <w:rsid w:val="36317B08"/>
    <w:rsid w:val="3631BB7F"/>
    <w:rsid w:val="36430B64"/>
    <w:rsid w:val="3662768B"/>
    <w:rsid w:val="36A3FF60"/>
    <w:rsid w:val="36AB36EA"/>
    <w:rsid w:val="36D2C43E"/>
    <w:rsid w:val="36FBD8FB"/>
    <w:rsid w:val="37246A3B"/>
    <w:rsid w:val="3727BC99"/>
    <w:rsid w:val="372907A4"/>
    <w:rsid w:val="373A5849"/>
    <w:rsid w:val="374E22CC"/>
    <w:rsid w:val="3754F4D2"/>
    <w:rsid w:val="375AB400"/>
    <w:rsid w:val="376EBF50"/>
    <w:rsid w:val="3770944D"/>
    <w:rsid w:val="377844B0"/>
    <w:rsid w:val="37883FE1"/>
    <w:rsid w:val="3789EAF2"/>
    <w:rsid w:val="379CEEB8"/>
    <w:rsid w:val="37AD25EB"/>
    <w:rsid w:val="37D62499"/>
    <w:rsid w:val="37DB0E8A"/>
    <w:rsid w:val="380738BB"/>
    <w:rsid w:val="38156BA1"/>
    <w:rsid w:val="3819D8E4"/>
    <w:rsid w:val="3821FF1A"/>
    <w:rsid w:val="385B566F"/>
    <w:rsid w:val="3863F248"/>
    <w:rsid w:val="386E60E9"/>
    <w:rsid w:val="38722C54"/>
    <w:rsid w:val="38A1F6A3"/>
    <w:rsid w:val="38AA14D9"/>
    <w:rsid w:val="38AF487B"/>
    <w:rsid w:val="38B37E20"/>
    <w:rsid w:val="38C15893"/>
    <w:rsid w:val="38C2E2C0"/>
    <w:rsid w:val="38CB1BDF"/>
    <w:rsid w:val="38CCF8BF"/>
    <w:rsid w:val="38CDA46F"/>
    <w:rsid w:val="38EDCA7B"/>
    <w:rsid w:val="38F73209"/>
    <w:rsid w:val="391F81AA"/>
    <w:rsid w:val="396F2E54"/>
    <w:rsid w:val="39D3FFB2"/>
    <w:rsid w:val="3A25A6C3"/>
    <w:rsid w:val="3A29B4F7"/>
    <w:rsid w:val="3A2AE349"/>
    <w:rsid w:val="3A404EF8"/>
    <w:rsid w:val="3A48B915"/>
    <w:rsid w:val="3A5C8A83"/>
    <w:rsid w:val="3A987592"/>
    <w:rsid w:val="3ABB9010"/>
    <w:rsid w:val="3AD2A88E"/>
    <w:rsid w:val="3AECD7F3"/>
    <w:rsid w:val="3B4AFAC0"/>
    <w:rsid w:val="3B502DCE"/>
    <w:rsid w:val="3B56A8AD"/>
    <w:rsid w:val="3B83E9EF"/>
    <w:rsid w:val="3B9755D2"/>
    <w:rsid w:val="3B980490"/>
    <w:rsid w:val="3B99E811"/>
    <w:rsid w:val="3B9E1DF1"/>
    <w:rsid w:val="3BB108B1"/>
    <w:rsid w:val="3BFCC6A8"/>
    <w:rsid w:val="3C2A775B"/>
    <w:rsid w:val="3C71F226"/>
    <w:rsid w:val="3C7D5BD0"/>
    <w:rsid w:val="3CB3E3DD"/>
    <w:rsid w:val="3CB5FBFF"/>
    <w:rsid w:val="3CCEE71B"/>
    <w:rsid w:val="3CD49F5E"/>
    <w:rsid w:val="3CEF4DEC"/>
    <w:rsid w:val="3CF124C6"/>
    <w:rsid w:val="3D2863F5"/>
    <w:rsid w:val="3D2A4297"/>
    <w:rsid w:val="3D4027F1"/>
    <w:rsid w:val="3DC4924B"/>
    <w:rsid w:val="3DFA227C"/>
    <w:rsid w:val="3E118650"/>
    <w:rsid w:val="3E2C9454"/>
    <w:rsid w:val="3E591DF0"/>
    <w:rsid w:val="3E65A077"/>
    <w:rsid w:val="3E77AA4D"/>
    <w:rsid w:val="3E7B083C"/>
    <w:rsid w:val="3EF09F70"/>
    <w:rsid w:val="3EF574DD"/>
    <w:rsid w:val="3F0008FE"/>
    <w:rsid w:val="3F476FD9"/>
    <w:rsid w:val="3F59E3E6"/>
    <w:rsid w:val="3F65CE70"/>
    <w:rsid w:val="3F7B99FE"/>
    <w:rsid w:val="3F93D024"/>
    <w:rsid w:val="3FC57E65"/>
    <w:rsid w:val="3FCFF16E"/>
    <w:rsid w:val="3FDE32B5"/>
    <w:rsid w:val="4029BBF1"/>
    <w:rsid w:val="4046A3AC"/>
    <w:rsid w:val="405181DB"/>
    <w:rsid w:val="405AB458"/>
    <w:rsid w:val="405C5836"/>
    <w:rsid w:val="406A7B08"/>
    <w:rsid w:val="4078CC2D"/>
    <w:rsid w:val="40B3C1F0"/>
    <w:rsid w:val="40DA7C16"/>
    <w:rsid w:val="40E51453"/>
    <w:rsid w:val="4144565D"/>
    <w:rsid w:val="416C3616"/>
    <w:rsid w:val="41745B3C"/>
    <w:rsid w:val="41785410"/>
    <w:rsid w:val="41CBCD90"/>
    <w:rsid w:val="420045EC"/>
    <w:rsid w:val="4253CB7B"/>
    <w:rsid w:val="42595C4E"/>
    <w:rsid w:val="425E2D9E"/>
    <w:rsid w:val="42647986"/>
    <w:rsid w:val="42655C05"/>
    <w:rsid w:val="4288DFA4"/>
    <w:rsid w:val="42A61E8D"/>
    <w:rsid w:val="42A81441"/>
    <w:rsid w:val="42AD4E39"/>
    <w:rsid w:val="42B4684F"/>
    <w:rsid w:val="42F39B2E"/>
    <w:rsid w:val="42FBB5EF"/>
    <w:rsid w:val="43060F13"/>
    <w:rsid w:val="430817F7"/>
    <w:rsid w:val="432D289E"/>
    <w:rsid w:val="4330ACBD"/>
    <w:rsid w:val="433AA16C"/>
    <w:rsid w:val="4350C1AC"/>
    <w:rsid w:val="435FB7F6"/>
    <w:rsid w:val="4383362D"/>
    <w:rsid w:val="43C36316"/>
    <w:rsid w:val="43E9C0C9"/>
    <w:rsid w:val="442BE48D"/>
    <w:rsid w:val="4455E771"/>
    <w:rsid w:val="4465E710"/>
    <w:rsid w:val="44859816"/>
    <w:rsid w:val="448917CF"/>
    <w:rsid w:val="449737A4"/>
    <w:rsid w:val="44AF44F9"/>
    <w:rsid w:val="44BC7EB0"/>
    <w:rsid w:val="44CA3B13"/>
    <w:rsid w:val="44CA60BC"/>
    <w:rsid w:val="44E02EF8"/>
    <w:rsid w:val="456C7F27"/>
    <w:rsid w:val="4575F9B4"/>
    <w:rsid w:val="4583CA28"/>
    <w:rsid w:val="45A31E8E"/>
    <w:rsid w:val="45AF6565"/>
    <w:rsid w:val="45DD32EA"/>
    <w:rsid w:val="460ED578"/>
    <w:rsid w:val="4661A1CA"/>
    <w:rsid w:val="466B20C8"/>
    <w:rsid w:val="467B1A94"/>
    <w:rsid w:val="467D6776"/>
    <w:rsid w:val="46A89AB1"/>
    <w:rsid w:val="46B1AFAF"/>
    <w:rsid w:val="46BEEF8F"/>
    <w:rsid w:val="46C71A82"/>
    <w:rsid w:val="46C95BAA"/>
    <w:rsid w:val="46D876A9"/>
    <w:rsid w:val="47210CE2"/>
    <w:rsid w:val="4730AA80"/>
    <w:rsid w:val="4772ED79"/>
    <w:rsid w:val="4778E386"/>
    <w:rsid w:val="477A565F"/>
    <w:rsid w:val="47A6E936"/>
    <w:rsid w:val="47B8938C"/>
    <w:rsid w:val="4836C329"/>
    <w:rsid w:val="4841B7ED"/>
    <w:rsid w:val="4844418D"/>
    <w:rsid w:val="486291FA"/>
    <w:rsid w:val="4863A6CA"/>
    <w:rsid w:val="48670052"/>
    <w:rsid w:val="4877EA6F"/>
    <w:rsid w:val="488F2812"/>
    <w:rsid w:val="4899E9B0"/>
    <w:rsid w:val="48D2F97B"/>
    <w:rsid w:val="4904834B"/>
    <w:rsid w:val="4919D2A1"/>
    <w:rsid w:val="491FDE21"/>
    <w:rsid w:val="4929D2F7"/>
    <w:rsid w:val="493C92C0"/>
    <w:rsid w:val="494282B1"/>
    <w:rsid w:val="495046C8"/>
    <w:rsid w:val="496F09DC"/>
    <w:rsid w:val="49BD44F5"/>
    <w:rsid w:val="49DF6E6C"/>
    <w:rsid w:val="49E14CE5"/>
    <w:rsid w:val="49FE8578"/>
    <w:rsid w:val="49FFA7F3"/>
    <w:rsid w:val="4A6AE542"/>
    <w:rsid w:val="4ABC0254"/>
    <w:rsid w:val="4ABEE7E7"/>
    <w:rsid w:val="4ACAA33B"/>
    <w:rsid w:val="4ADBC8B7"/>
    <w:rsid w:val="4AF51A6B"/>
    <w:rsid w:val="4B008652"/>
    <w:rsid w:val="4B064721"/>
    <w:rsid w:val="4B6D5D45"/>
    <w:rsid w:val="4B978400"/>
    <w:rsid w:val="4B9793B7"/>
    <w:rsid w:val="4BB2EE37"/>
    <w:rsid w:val="4BCE3D37"/>
    <w:rsid w:val="4BDA8DCA"/>
    <w:rsid w:val="4BED8D5B"/>
    <w:rsid w:val="4BF30F27"/>
    <w:rsid w:val="4C8A42C4"/>
    <w:rsid w:val="4C9FA9C1"/>
    <w:rsid w:val="4CA4DB4B"/>
    <w:rsid w:val="4CAA0A9C"/>
    <w:rsid w:val="4CB779DB"/>
    <w:rsid w:val="4D0997A9"/>
    <w:rsid w:val="4D371688"/>
    <w:rsid w:val="4D9F4C3B"/>
    <w:rsid w:val="4DC5220B"/>
    <w:rsid w:val="4DD61092"/>
    <w:rsid w:val="4E0C14B0"/>
    <w:rsid w:val="4E2E233E"/>
    <w:rsid w:val="4E67430E"/>
    <w:rsid w:val="4E6EBD65"/>
    <w:rsid w:val="4E72C325"/>
    <w:rsid w:val="4E88739A"/>
    <w:rsid w:val="4EA5ABAD"/>
    <w:rsid w:val="4EC199B2"/>
    <w:rsid w:val="4ECBD805"/>
    <w:rsid w:val="4EF5A07A"/>
    <w:rsid w:val="4EFC41A0"/>
    <w:rsid w:val="4F1CF441"/>
    <w:rsid w:val="4F22D463"/>
    <w:rsid w:val="4F298503"/>
    <w:rsid w:val="4F335D8B"/>
    <w:rsid w:val="4F52776A"/>
    <w:rsid w:val="4F915429"/>
    <w:rsid w:val="4FBD5F0D"/>
    <w:rsid w:val="4FBFC48E"/>
    <w:rsid w:val="501D1D50"/>
    <w:rsid w:val="502F57FB"/>
    <w:rsid w:val="50EA02DF"/>
    <w:rsid w:val="50F0B20C"/>
    <w:rsid w:val="50F87A82"/>
    <w:rsid w:val="50FD9AD0"/>
    <w:rsid w:val="512C8CB5"/>
    <w:rsid w:val="513E09F9"/>
    <w:rsid w:val="5183EB96"/>
    <w:rsid w:val="5187CC41"/>
    <w:rsid w:val="51966698"/>
    <w:rsid w:val="51CFF1A1"/>
    <w:rsid w:val="524AD84C"/>
    <w:rsid w:val="5266A72C"/>
    <w:rsid w:val="52C83448"/>
    <w:rsid w:val="52EB59A0"/>
    <w:rsid w:val="5342D8E2"/>
    <w:rsid w:val="5362946A"/>
    <w:rsid w:val="5363762A"/>
    <w:rsid w:val="53B0EE0F"/>
    <w:rsid w:val="53CCB299"/>
    <w:rsid w:val="53D9DE96"/>
    <w:rsid w:val="53DD9D01"/>
    <w:rsid w:val="541B0048"/>
    <w:rsid w:val="542FFD68"/>
    <w:rsid w:val="54446BDD"/>
    <w:rsid w:val="54C14BDA"/>
    <w:rsid w:val="54C54042"/>
    <w:rsid w:val="54D0FE2F"/>
    <w:rsid w:val="54F9808D"/>
    <w:rsid w:val="5531561D"/>
    <w:rsid w:val="5534234B"/>
    <w:rsid w:val="558E05BC"/>
    <w:rsid w:val="55A3C6EB"/>
    <w:rsid w:val="55B84729"/>
    <w:rsid w:val="55ED4857"/>
    <w:rsid w:val="55F99082"/>
    <w:rsid w:val="560E7F42"/>
    <w:rsid w:val="56166ED7"/>
    <w:rsid w:val="562E4B24"/>
    <w:rsid w:val="565ED2E4"/>
    <w:rsid w:val="567E29BD"/>
    <w:rsid w:val="56BEFD57"/>
    <w:rsid w:val="56E6567C"/>
    <w:rsid w:val="56F7CC48"/>
    <w:rsid w:val="571A0C43"/>
    <w:rsid w:val="5733BA7A"/>
    <w:rsid w:val="5749D6D4"/>
    <w:rsid w:val="5762F7A5"/>
    <w:rsid w:val="57772F9F"/>
    <w:rsid w:val="57930244"/>
    <w:rsid w:val="57ABC62F"/>
    <w:rsid w:val="57C48759"/>
    <w:rsid w:val="57E4484E"/>
    <w:rsid w:val="582EB6AD"/>
    <w:rsid w:val="584DEB6A"/>
    <w:rsid w:val="585F649A"/>
    <w:rsid w:val="58676AD6"/>
    <w:rsid w:val="586CD3A4"/>
    <w:rsid w:val="58767428"/>
    <w:rsid w:val="588C25A1"/>
    <w:rsid w:val="58915535"/>
    <w:rsid w:val="58C89CD8"/>
    <w:rsid w:val="58D3DBCD"/>
    <w:rsid w:val="58EE6BF5"/>
    <w:rsid w:val="58FE0134"/>
    <w:rsid w:val="58FF19ED"/>
    <w:rsid w:val="59216444"/>
    <w:rsid w:val="5929DB2A"/>
    <w:rsid w:val="592B502E"/>
    <w:rsid w:val="59339058"/>
    <w:rsid w:val="594FECB9"/>
    <w:rsid w:val="599A5E03"/>
    <w:rsid w:val="59EB1EDE"/>
    <w:rsid w:val="5A245BA6"/>
    <w:rsid w:val="5A3A7AB4"/>
    <w:rsid w:val="5A3E5C59"/>
    <w:rsid w:val="5A4179FC"/>
    <w:rsid w:val="5A902B89"/>
    <w:rsid w:val="5A9CDC3E"/>
    <w:rsid w:val="5AB42370"/>
    <w:rsid w:val="5AE59E88"/>
    <w:rsid w:val="5AEBB9B6"/>
    <w:rsid w:val="5B068355"/>
    <w:rsid w:val="5B20ABAB"/>
    <w:rsid w:val="5B23D36F"/>
    <w:rsid w:val="5B394925"/>
    <w:rsid w:val="5B5266CB"/>
    <w:rsid w:val="5B8BBDB5"/>
    <w:rsid w:val="5B93C987"/>
    <w:rsid w:val="5BABF747"/>
    <w:rsid w:val="5BB9BD3C"/>
    <w:rsid w:val="5BCD2570"/>
    <w:rsid w:val="5BE649D3"/>
    <w:rsid w:val="5BF302F2"/>
    <w:rsid w:val="5C019015"/>
    <w:rsid w:val="5C045AB9"/>
    <w:rsid w:val="5C0BA21B"/>
    <w:rsid w:val="5C0DD917"/>
    <w:rsid w:val="5C122A7B"/>
    <w:rsid w:val="5C41CB3F"/>
    <w:rsid w:val="5C75DAC1"/>
    <w:rsid w:val="5CBEED28"/>
    <w:rsid w:val="5CC07D9A"/>
    <w:rsid w:val="5CF60815"/>
    <w:rsid w:val="5D21C691"/>
    <w:rsid w:val="5D2CB310"/>
    <w:rsid w:val="5D2F8B53"/>
    <w:rsid w:val="5D48EF3D"/>
    <w:rsid w:val="5D73BFAF"/>
    <w:rsid w:val="5DB47E99"/>
    <w:rsid w:val="5DB4D59A"/>
    <w:rsid w:val="5DC29958"/>
    <w:rsid w:val="5DCB1A4A"/>
    <w:rsid w:val="5DD0256A"/>
    <w:rsid w:val="5DE1B890"/>
    <w:rsid w:val="5E17C514"/>
    <w:rsid w:val="5E3E0DA6"/>
    <w:rsid w:val="5E40C698"/>
    <w:rsid w:val="5E447EF1"/>
    <w:rsid w:val="5EA29D5B"/>
    <w:rsid w:val="5EBF448C"/>
    <w:rsid w:val="5EC2CAFC"/>
    <w:rsid w:val="5EE1E16F"/>
    <w:rsid w:val="5EE69016"/>
    <w:rsid w:val="5EF9926D"/>
    <w:rsid w:val="5F004337"/>
    <w:rsid w:val="5F22430E"/>
    <w:rsid w:val="5F569394"/>
    <w:rsid w:val="5F6427AF"/>
    <w:rsid w:val="5F8F9AD9"/>
    <w:rsid w:val="5F9C3525"/>
    <w:rsid w:val="5FC2F1BC"/>
    <w:rsid w:val="5FD1E13A"/>
    <w:rsid w:val="60070CF2"/>
    <w:rsid w:val="6009D511"/>
    <w:rsid w:val="60468730"/>
    <w:rsid w:val="60587756"/>
    <w:rsid w:val="6062D973"/>
    <w:rsid w:val="607730EB"/>
    <w:rsid w:val="60C6F103"/>
    <w:rsid w:val="60DCB6AF"/>
    <w:rsid w:val="60E133D2"/>
    <w:rsid w:val="60E7EEB3"/>
    <w:rsid w:val="61129E65"/>
    <w:rsid w:val="61137257"/>
    <w:rsid w:val="61196A14"/>
    <w:rsid w:val="614DDAC5"/>
    <w:rsid w:val="617DFF7A"/>
    <w:rsid w:val="61814451"/>
    <w:rsid w:val="6181B6F1"/>
    <w:rsid w:val="619AB764"/>
    <w:rsid w:val="61CA2AA8"/>
    <w:rsid w:val="61D16A4A"/>
    <w:rsid w:val="61E808A4"/>
    <w:rsid w:val="61FD48FC"/>
    <w:rsid w:val="61FEF3F2"/>
    <w:rsid w:val="62087DA1"/>
    <w:rsid w:val="625C9461"/>
    <w:rsid w:val="62628C1D"/>
    <w:rsid w:val="626C8231"/>
    <w:rsid w:val="62A1EF48"/>
    <w:rsid w:val="62ABBA3C"/>
    <w:rsid w:val="62C2BA2B"/>
    <w:rsid w:val="62F632E4"/>
    <w:rsid w:val="6377C03A"/>
    <w:rsid w:val="63839219"/>
    <w:rsid w:val="63BADB1E"/>
    <w:rsid w:val="63BDE671"/>
    <w:rsid w:val="63EAB2D3"/>
    <w:rsid w:val="6402AEC9"/>
    <w:rsid w:val="64135F2C"/>
    <w:rsid w:val="641D6D34"/>
    <w:rsid w:val="641DB388"/>
    <w:rsid w:val="642CECFA"/>
    <w:rsid w:val="6466273E"/>
    <w:rsid w:val="647D976D"/>
    <w:rsid w:val="64A4AEE2"/>
    <w:rsid w:val="64E1CADC"/>
    <w:rsid w:val="64E549FD"/>
    <w:rsid w:val="65199DCD"/>
    <w:rsid w:val="6524194A"/>
    <w:rsid w:val="65422B8E"/>
    <w:rsid w:val="65433EAC"/>
    <w:rsid w:val="654FD8E7"/>
    <w:rsid w:val="65616E7E"/>
    <w:rsid w:val="6562CB65"/>
    <w:rsid w:val="65A3DADA"/>
    <w:rsid w:val="65AB19B5"/>
    <w:rsid w:val="65D0CC5A"/>
    <w:rsid w:val="65D79E10"/>
    <w:rsid w:val="65FA90C3"/>
    <w:rsid w:val="66413C4B"/>
    <w:rsid w:val="664C1438"/>
    <w:rsid w:val="6672C286"/>
    <w:rsid w:val="668BE0CD"/>
    <w:rsid w:val="670BCC6D"/>
    <w:rsid w:val="67343201"/>
    <w:rsid w:val="67377876"/>
    <w:rsid w:val="6746682A"/>
    <w:rsid w:val="67493EC8"/>
    <w:rsid w:val="676CBEED"/>
    <w:rsid w:val="676D46EE"/>
    <w:rsid w:val="67822826"/>
    <w:rsid w:val="678EBC23"/>
    <w:rsid w:val="67B863C6"/>
    <w:rsid w:val="67B8FA3B"/>
    <w:rsid w:val="67BE0295"/>
    <w:rsid w:val="67FAE822"/>
    <w:rsid w:val="68351C9E"/>
    <w:rsid w:val="68362DC4"/>
    <w:rsid w:val="683D91F4"/>
    <w:rsid w:val="686A8305"/>
    <w:rsid w:val="68A8C83A"/>
    <w:rsid w:val="68B768A0"/>
    <w:rsid w:val="68BF79C1"/>
    <w:rsid w:val="68E6294B"/>
    <w:rsid w:val="68EB0AAB"/>
    <w:rsid w:val="68F89C9A"/>
    <w:rsid w:val="68FA80BF"/>
    <w:rsid w:val="695E4A0D"/>
    <w:rsid w:val="696E5995"/>
    <w:rsid w:val="69756869"/>
    <w:rsid w:val="69A9E7C0"/>
    <w:rsid w:val="69CFD931"/>
    <w:rsid w:val="69E88823"/>
    <w:rsid w:val="6A137C13"/>
    <w:rsid w:val="6A2AF78E"/>
    <w:rsid w:val="6A4B019E"/>
    <w:rsid w:val="6A73F195"/>
    <w:rsid w:val="6ABE287C"/>
    <w:rsid w:val="6AC985AB"/>
    <w:rsid w:val="6AF4A131"/>
    <w:rsid w:val="6B51891A"/>
    <w:rsid w:val="6B56778D"/>
    <w:rsid w:val="6B5FC2A9"/>
    <w:rsid w:val="6B99C985"/>
    <w:rsid w:val="6C3E1A0F"/>
    <w:rsid w:val="6C3E6C58"/>
    <w:rsid w:val="6C77392D"/>
    <w:rsid w:val="6C7AA611"/>
    <w:rsid w:val="6CA363F0"/>
    <w:rsid w:val="6CB02513"/>
    <w:rsid w:val="6CB04BB5"/>
    <w:rsid w:val="6CBEBD0E"/>
    <w:rsid w:val="6CBF6E36"/>
    <w:rsid w:val="6CC8BF15"/>
    <w:rsid w:val="6CEFC8BF"/>
    <w:rsid w:val="6D084663"/>
    <w:rsid w:val="6D1D74AC"/>
    <w:rsid w:val="6D275EF7"/>
    <w:rsid w:val="6D4CCC66"/>
    <w:rsid w:val="6D6292BF"/>
    <w:rsid w:val="6D672A25"/>
    <w:rsid w:val="6D75CE06"/>
    <w:rsid w:val="6DA26E08"/>
    <w:rsid w:val="6DBA1321"/>
    <w:rsid w:val="6DC14E53"/>
    <w:rsid w:val="6DDD9930"/>
    <w:rsid w:val="6E293941"/>
    <w:rsid w:val="6E4F8AEA"/>
    <w:rsid w:val="6E58176C"/>
    <w:rsid w:val="6E7891FD"/>
    <w:rsid w:val="6E8CD657"/>
    <w:rsid w:val="6E9BA5A5"/>
    <w:rsid w:val="6EBB2B1A"/>
    <w:rsid w:val="6ED7D8B0"/>
    <w:rsid w:val="6F0F2230"/>
    <w:rsid w:val="6F566331"/>
    <w:rsid w:val="6F59B416"/>
    <w:rsid w:val="6F8BE1FF"/>
    <w:rsid w:val="6FDAFD09"/>
    <w:rsid w:val="6FFFE996"/>
    <w:rsid w:val="702FF2B8"/>
    <w:rsid w:val="707E8F29"/>
    <w:rsid w:val="70A50735"/>
    <w:rsid w:val="70A6B5EC"/>
    <w:rsid w:val="71114BAB"/>
    <w:rsid w:val="713B64B9"/>
    <w:rsid w:val="713DF1EB"/>
    <w:rsid w:val="7183CD1D"/>
    <w:rsid w:val="71D5EE26"/>
    <w:rsid w:val="71F26052"/>
    <w:rsid w:val="721AF00C"/>
    <w:rsid w:val="722402AF"/>
    <w:rsid w:val="723D3718"/>
    <w:rsid w:val="724FF590"/>
    <w:rsid w:val="72531C77"/>
    <w:rsid w:val="72752C98"/>
    <w:rsid w:val="727783F1"/>
    <w:rsid w:val="72B4DBF3"/>
    <w:rsid w:val="72C50579"/>
    <w:rsid w:val="73271B1E"/>
    <w:rsid w:val="73687F62"/>
    <w:rsid w:val="7371246B"/>
    <w:rsid w:val="738A9799"/>
    <w:rsid w:val="73A00053"/>
    <w:rsid w:val="73A5FDB1"/>
    <w:rsid w:val="73B22CF9"/>
    <w:rsid w:val="73B832F4"/>
    <w:rsid w:val="73E07FB6"/>
    <w:rsid w:val="73E35D87"/>
    <w:rsid w:val="73E3A824"/>
    <w:rsid w:val="73F0C819"/>
    <w:rsid w:val="7428369C"/>
    <w:rsid w:val="742C6248"/>
    <w:rsid w:val="7434DD1B"/>
    <w:rsid w:val="744A32A0"/>
    <w:rsid w:val="74676137"/>
    <w:rsid w:val="746C426D"/>
    <w:rsid w:val="747BF9B6"/>
    <w:rsid w:val="74B223CC"/>
    <w:rsid w:val="74B5FDB7"/>
    <w:rsid w:val="74DE4B47"/>
    <w:rsid w:val="74E6F561"/>
    <w:rsid w:val="74FBAE81"/>
    <w:rsid w:val="75327FC0"/>
    <w:rsid w:val="7570BB5D"/>
    <w:rsid w:val="7575E7C4"/>
    <w:rsid w:val="758E66D1"/>
    <w:rsid w:val="75913E5A"/>
    <w:rsid w:val="75C1FA46"/>
    <w:rsid w:val="75DEA5C0"/>
    <w:rsid w:val="75E5A856"/>
    <w:rsid w:val="75EDD8E5"/>
    <w:rsid w:val="75FDB94F"/>
    <w:rsid w:val="76200F9B"/>
    <w:rsid w:val="7629704D"/>
    <w:rsid w:val="7633B567"/>
    <w:rsid w:val="76489E07"/>
    <w:rsid w:val="76613B80"/>
    <w:rsid w:val="7681DE59"/>
    <w:rsid w:val="76B2A700"/>
    <w:rsid w:val="76B33618"/>
    <w:rsid w:val="7755A49D"/>
    <w:rsid w:val="77C0CA90"/>
    <w:rsid w:val="77CA66E0"/>
    <w:rsid w:val="77E0F509"/>
    <w:rsid w:val="781C7C12"/>
    <w:rsid w:val="78363078"/>
    <w:rsid w:val="784708C8"/>
    <w:rsid w:val="784CD910"/>
    <w:rsid w:val="788381C9"/>
    <w:rsid w:val="78DD6D52"/>
    <w:rsid w:val="7930619F"/>
    <w:rsid w:val="79315367"/>
    <w:rsid w:val="79CD5782"/>
    <w:rsid w:val="7A333493"/>
    <w:rsid w:val="7A5FA35A"/>
    <w:rsid w:val="7A6754D9"/>
    <w:rsid w:val="7A98F9AC"/>
    <w:rsid w:val="7AD36192"/>
    <w:rsid w:val="7AE378BF"/>
    <w:rsid w:val="7B185D26"/>
    <w:rsid w:val="7B18F561"/>
    <w:rsid w:val="7B4FAAAA"/>
    <w:rsid w:val="7B6B63CE"/>
    <w:rsid w:val="7BD05D24"/>
    <w:rsid w:val="7BE061ED"/>
    <w:rsid w:val="7BEB8A78"/>
    <w:rsid w:val="7BEC52B0"/>
    <w:rsid w:val="7C11B1B6"/>
    <w:rsid w:val="7C2B6C32"/>
    <w:rsid w:val="7C353C6A"/>
    <w:rsid w:val="7C37E3FE"/>
    <w:rsid w:val="7C749A6C"/>
    <w:rsid w:val="7C750195"/>
    <w:rsid w:val="7C80710A"/>
    <w:rsid w:val="7C825421"/>
    <w:rsid w:val="7CAAD3F5"/>
    <w:rsid w:val="7CE62212"/>
    <w:rsid w:val="7D1FC1B5"/>
    <w:rsid w:val="7D43DF60"/>
    <w:rsid w:val="7D53144E"/>
    <w:rsid w:val="7D90B8B1"/>
    <w:rsid w:val="7DB431D9"/>
    <w:rsid w:val="7DD83E8D"/>
    <w:rsid w:val="7DDCE619"/>
    <w:rsid w:val="7DF5D424"/>
    <w:rsid w:val="7E010C44"/>
    <w:rsid w:val="7E17241A"/>
    <w:rsid w:val="7E18E010"/>
    <w:rsid w:val="7E5B053B"/>
    <w:rsid w:val="7E630FB2"/>
    <w:rsid w:val="7E827BA1"/>
    <w:rsid w:val="7E89C755"/>
    <w:rsid w:val="7EB7B46D"/>
    <w:rsid w:val="7EC35C50"/>
    <w:rsid w:val="7F0089FC"/>
    <w:rsid w:val="7F245C9A"/>
    <w:rsid w:val="7F2980F3"/>
    <w:rsid w:val="7F2DDB5C"/>
    <w:rsid w:val="7F579EA9"/>
    <w:rsid w:val="7F757B43"/>
    <w:rsid w:val="7F78ACFF"/>
    <w:rsid w:val="7F8C9EEB"/>
    <w:rsid w:val="7F94E5EB"/>
    <w:rsid w:val="7F9609C3"/>
    <w:rsid w:val="7F9BA873"/>
    <w:rsid w:val="7FD556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C32AD"/>
  <w15:chartTrackingRefBased/>
  <w15:docId w15:val="{ADF2CFC8-8562-4A36-A274-C25E530C1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3E5DA6"/>
    <w:pPr>
      <w:keepNext/>
      <w:keepLines/>
      <w:spacing w:before="240" w:after="0"/>
      <w:jc w:val="center"/>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autoRedefine/>
    <w:uiPriority w:val="9"/>
    <w:unhideWhenUsed/>
    <w:qFormat/>
    <w:rsid w:val="003E5DA6"/>
    <w:pPr>
      <w:keepNext/>
      <w:keepLines/>
      <w:spacing w:before="40" w:after="0"/>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autoRedefine/>
    <w:uiPriority w:val="9"/>
    <w:unhideWhenUsed/>
    <w:qFormat/>
    <w:rsid w:val="009E06F0"/>
    <w:pPr>
      <w:keepNext/>
      <w:keepLines/>
      <w:spacing w:before="40" w:after="0"/>
      <w:outlineLvl w:val="2"/>
    </w:pPr>
    <w:rPr>
      <w:rFonts w:eastAsiaTheme="majorEastAsia" w:cstheme="majorBidi"/>
      <w:b/>
      <w:color w:val="0A2F40" w:themeColor="accent1" w:themeShade="7F"/>
      <w:sz w:val="24"/>
      <w:szCs w:val="24"/>
    </w:rPr>
  </w:style>
  <w:style w:type="paragraph" w:styleId="Heading4">
    <w:name w:val="heading 4"/>
    <w:basedOn w:val="Normal"/>
    <w:next w:val="Normal"/>
    <w:link w:val="Heading4Char"/>
    <w:autoRedefine/>
    <w:uiPriority w:val="9"/>
    <w:unhideWhenUsed/>
    <w:qFormat/>
    <w:rsid w:val="000257A1"/>
    <w:pPr>
      <w:keepNext/>
      <w:keepLines/>
      <w:spacing w:before="80" w:after="40"/>
      <w:outlineLvl w:val="3"/>
    </w:pPr>
    <w:rPr>
      <w:rFonts w:eastAsiaTheme="majorEastAsia" w:cstheme="majorBidi"/>
      <w:b/>
      <w:iCs/>
      <w:color w:val="0F4761" w:themeColor="accent1" w:themeShade="BF"/>
    </w:rPr>
  </w:style>
  <w:style w:type="paragraph" w:styleId="Heading5">
    <w:name w:val="heading 5"/>
    <w:basedOn w:val="Normal"/>
    <w:next w:val="Normal"/>
    <w:link w:val="Heading5Char"/>
    <w:uiPriority w:val="9"/>
    <w:semiHidden/>
    <w:unhideWhenUsed/>
    <w:qFormat/>
    <w:rsid w:val="00F53F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3F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3F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3F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3F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DA6"/>
    <w:rPr>
      <w:rFonts w:asciiTheme="majorHAnsi" w:eastAsiaTheme="majorEastAsia" w:hAnsiTheme="majorHAnsi" w:cstheme="majorBidi"/>
      <w:b/>
      <w:sz w:val="32"/>
      <w:szCs w:val="32"/>
    </w:rPr>
  </w:style>
  <w:style w:type="character" w:customStyle="1" w:styleId="Heading3Char">
    <w:name w:val="Heading 3 Char"/>
    <w:basedOn w:val="DefaultParagraphFont"/>
    <w:link w:val="Heading3"/>
    <w:uiPriority w:val="9"/>
    <w:rsid w:val="009E06F0"/>
    <w:rPr>
      <w:rFonts w:eastAsiaTheme="majorEastAsia" w:cstheme="majorBidi"/>
      <w:b/>
      <w:color w:val="0A2F40" w:themeColor="accent1" w:themeShade="7F"/>
      <w:sz w:val="24"/>
      <w:szCs w:val="24"/>
    </w:rPr>
  </w:style>
  <w:style w:type="character" w:customStyle="1" w:styleId="Heading2Char">
    <w:name w:val="Heading 2 Char"/>
    <w:basedOn w:val="DefaultParagraphFont"/>
    <w:link w:val="Heading2"/>
    <w:uiPriority w:val="9"/>
    <w:rsid w:val="003E5DA6"/>
    <w:rPr>
      <w:rFonts w:asciiTheme="majorHAnsi" w:eastAsiaTheme="majorEastAsia" w:hAnsiTheme="majorHAnsi" w:cstheme="majorBidi"/>
      <w:b/>
      <w:sz w:val="28"/>
      <w:szCs w:val="26"/>
    </w:rPr>
  </w:style>
  <w:style w:type="character" w:customStyle="1" w:styleId="Heading4Char">
    <w:name w:val="Heading 4 Char"/>
    <w:basedOn w:val="DefaultParagraphFont"/>
    <w:link w:val="Heading4"/>
    <w:uiPriority w:val="9"/>
    <w:rsid w:val="000257A1"/>
    <w:rPr>
      <w:rFonts w:eastAsiaTheme="majorEastAsia" w:cstheme="majorBidi"/>
      <w:b/>
      <w:iCs/>
      <w:color w:val="0F4761" w:themeColor="accent1" w:themeShade="BF"/>
    </w:rPr>
  </w:style>
  <w:style w:type="character" w:customStyle="1" w:styleId="Heading5Char">
    <w:name w:val="Heading 5 Char"/>
    <w:basedOn w:val="DefaultParagraphFont"/>
    <w:link w:val="Heading5"/>
    <w:uiPriority w:val="9"/>
    <w:semiHidden/>
    <w:rsid w:val="00F53F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3F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3F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3F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3FBB"/>
    <w:rPr>
      <w:rFonts w:eastAsiaTheme="majorEastAsia" w:cstheme="majorBidi"/>
      <w:color w:val="272727" w:themeColor="text1" w:themeTint="D8"/>
    </w:rPr>
  </w:style>
  <w:style w:type="paragraph" w:styleId="Title">
    <w:name w:val="Title"/>
    <w:basedOn w:val="Normal"/>
    <w:next w:val="Normal"/>
    <w:link w:val="TitleChar"/>
    <w:uiPriority w:val="10"/>
    <w:qFormat/>
    <w:rsid w:val="00F53F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3F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3F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3F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3FBB"/>
    <w:pPr>
      <w:spacing w:before="160"/>
      <w:jc w:val="center"/>
    </w:pPr>
    <w:rPr>
      <w:i/>
      <w:iCs/>
      <w:color w:val="404040" w:themeColor="text1" w:themeTint="BF"/>
    </w:rPr>
  </w:style>
  <w:style w:type="character" w:customStyle="1" w:styleId="QuoteChar">
    <w:name w:val="Quote Char"/>
    <w:basedOn w:val="DefaultParagraphFont"/>
    <w:link w:val="Quote"/>
    <w:uiPriority w:val="29"/>
    <w:rsid w:val="00F53FBB"/>
    <w:rPr>
      <w:i/>
      <w:iCs/>
      <w:color w:val="404040" w:themeColor="text1" w:themeTint="BF"/>
    </w:rPr>
  </w:style>
  <w:style w:type="paragraph" w:styleId="ListParagraph">
    <w:name w:val="List Paragraph"/>
    <w:basedOn w:val="Normal"/>
    <w:uiPriority w:val="34"/>
    <w:qFormat/>
    <w:rsid w:val="00F53FBB"/>
    <w:pPr>
      <w:ind w:left="720"/>
      <w:contextualSpacing/>
    </w:pPr>
  </w:style>
  <w:style w:type="character" w:styleId="IntenseEmphasis">
    <w:name w:val="Intense Emphasis"/>
    <w:basedOn w:val="DefaultParagraphFont"/>
    <w:uiPriority w:val="21"/>
    <w:qFormat/>
    <w:rsid w:val="00F53FBB"/>
    <w:rPr>
      <w:i/>
      <w:iCs/>
      <w:color w:val="0F4761" w:themeColor="accent1" w:themeShade="BF"/>
    </w:rPr>
  </w:style>
  <w:style w:type="paragraph" w:styleId="IntenseQuote">
    <w:name w:val="Intense Quote"/>
    <w:basedOn w:val="Normal"/>
    <w:next w:val="Normal"/>
    <w:link w:val="IntenseQuoteChar"/>
    <w:uiPriority w:val="30"/>
    <w:qFormat/>
    <w:rsid w:val="00F53F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3FBB"/>
    <w:rPr>
      <w:i/>
      <w:iCs/>
      <w:color w:val="0F4761" w:themeColor="accent1" w:themeShade="BF"/>
    </w:rPr>
  </w:style>
  <w:style w:type="character" w:styleId="IntenseReference">
    <w:name w:val="Intense Reference"/>
    <w:basedOn w:val="DefaultParagraphFont"/>
    <w:uiPriority w:val="32"/>
    <w:qFormat/>
    <w:rsid w:val="00F53FBB"/>
    <w:rPr>
      <w:b/>
      <w:bCs/>
      <w:smallCaps/>
      <w:color w:val="0F4761" w:themeColor="accent1" w:themeShade="BF"/>
      <w:spacing w:val="5"/>
    </w:rPr>
  </w:style>
  <w:style w:type="character" w:styleId="Hyperlink">
    <w:name w:val="Hyperlink"/>
    <w:basedOn w:val="DefaultParagraphFont"/>
    <w:uiPriority w:val="99"/>
    <w:unhideWhenUsed/>
    <w:rsid w:val="00F53FBB"/>
    <w:rPr>
      <w:color w:val="467886" w:themeColor="hyperlink"/>
      <w:u w:val="single"/>
    </w:rPr>
  </w:style>
  <w:style w:type="character" w:styleId="UnresolvedMention">
    <w:name w:val="Unresolved Mention"/>
    <w:basedOn w:val="DefaultParagraphFont"/>
    <w:uiPriority w:val="99"/>
    <w:semiHidden/>
    <w:unhideWhenUsed/>
    <w:rsid w:val="00F53FBB"/>
    <w:rPr>
      <w:color w:val="605E5C"/>
      <w:shd w:val="clear" w:color="auto" w:fill="E1DFDD"/>
    </w:rPr>
  </w:style>
  <w:style w:type="character" w:styleId="CommentReference">
    <w:name w:val="annotation reference"/>
    <w:basedOn w:val="DefaultParagraphFont"/>
    <w:uiPriority w:val="99"/>
    <w:semiHidden/>
    <w:unhideWhenUsed/>
    <w:rsid w:val="00DC03F6"/>
    <w:rPr>
      <w:sz w:val="16"/>
      <w:szCs w:val="16"/>
    </w:rPr>
  </w:style>
  <w:style w:type="paragraph" w:styleId="CommentText">
    <w:name w:val="annotation text"/>
    <w:basedOn w:val="Normal"/>
    <w:link w:val="CommentTextChar"/>
    <w:uiPriority w:val="99"/>
    <w:unhideWhenUsed/>
    <w:rsid w:val="00DC03F6"/>
    <w:pPr>
      <w:spacing w:line="240" w:lineRule="auto"/>
    </w:pPr>
    <w:rPr>
      <w:sz w:val="20"/>
      <w:szCs w:val="20"/>
    </w:rPr>
  </w:style>
  <w:style w:type="character" w:customStyle="1" w:styleId="CommentTextChar">
    <w:name w:val="Comment Text Char"/>
    <w:basedOn w:val="DefaultParagraphFont"/>
    <w:link w:val="CommentText"/>
    <w:uiPriority w:val="99"/>
    <w:rsid w:val="00DC03F6"/>
    <w:rPr>
      <w:sz w:val="20"/>
      <w:szCs w:val="20"/>
    </w:rPr>
  </w:style>
  <w:style w:type="paragraph" w:styleId="CommentSubject">
    <w:name w:val="annotation subject"/>
    <w:basedOn w:val="CommentText"/>
    <w:next w:val="CommentText"/>
    <w:link w:val="CommentSubjectChar"/>
    <w:uiPriority w:val="99"/>
    <w:semiHidden/>
    <w:unhideWhenUsed/>
    <w:rsid w:val="00DC03F6"/>
    <w:rPr>
      <w:b/>
      <w:bCs/>
    </w:rPr>
  </w:style>
  <w:style w:type="character" w:customStyle="1" w:styleId="CommentSubjectChar">
    <w:name w:val="Comment Subject Char"/>
    <w:basedOn w:val="CommentTextChar"/>
    <w:link w:val="CommentSubject"/>
    <w:uiPriority w:val="99"/>
    <w:semiHidden/>
    <w:rsid w:val="00DC03F6"/>
    <w:rPr>
      <w:b/>
      <w:bCs/>
      <w:sz w:val="20"/>
      <w:szCs w:val="20"/>
    </w:rPr>
  </w:style>
  <w:style w:type="character" w:styleId="Mention">
    <w:name w:val="Mention"/>
    <w:basedOn w:val="DefaultParagraphFont"/>
    <w:uiPriority w:val="99"/>
    <w:unhideWhenUsed/>
    <w:rsid w:val="00DC03F6"/>
    <w:rPr>
      <w:color w:val="2B579A"/>
      <w:shd w:val="clear" w:color="auto" w:fill="E1DFDD"/>
    </w:rPr>
  </w:style>
  <w:style w:type="paragraph" w:styleId="NormalWeb">
    <w:name w:val="Normal (Web)"/>
    <w:basedOn w:val="Normal"/>
    <w:uiPriority w:val="99"/>
    <w:semiHidden/>
    <w:unhideWhenUsed/>
    <w:rsid w:val="00903118"/>
    <w:rPr>
      <w:rFonts w:ascii="Times New Roman" w:hAnsi="Times New Roman" w:cs="Times New Roman"/>
      <w:sz w:val="24"/>
      <w:szCs w:val="24"/>
    </w:rPr>
  </w:style>
  <w:style w:type="table" w:styleId="TableGrid">
    <w:name w:val="Table Grid"/>
    <w:basedOn w:val="TableNormal"/>
    <w:uiPriority w:val="59"/>
    <w:rsid w:val="00BB05B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343366"/>
    <w:pPr>
      <w:spacing w:after="0" w:line="240" w:lineRule="auto"/>
    </w:pPr>
  </w:style>
  <w:style w:type="character" w:styleId="FollowedHyperlink">
    <w:name w:val="FollowedHyperlink"/>
    <w:basedOn w:val="DefaultParagraphFont"/>
    <w:uiPriority w:val="99"/>
    <w:semiHidden/>
    <w:unhideWhenUsed/>
    <w:rsid w:val="00787F2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tatic1.squarespace.com/static/55c87967e4b05aa55020f656/t/6751a79f9999613348b083e7/1733404576374/Net+Zero+Summary+Report+updated.pdf"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k.treeequityscore.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uk/asp/2005/15/section/16" TargetMode="External"/><Relationship Id="rId5" Type="http://schemas.openxmlformats.org/officeDocument/2006/relationships/styles" Target="styles.xml"/><Relationship Id="rId15" Type="http://schemas.microsoft.com/office/2019/05/relationships/documenttasks" Target="documenttasks/documenttasks1.xml"/><Relationship Id="rId10" Type="http://schemas.openxmlformats.org/officeDocument/2006/relationships/hyperlink" Target="https://static1.squarespace.com/static/55c87967e4b05aa55020f656/t/6734db496df5996026922f9e/1731517259448/J3465+NZIDP+Skills+Gap+Feasibility+Study+-+Final+Report+October+2024+V3.pdf" TargetMode="External"/><Relationship Id="rId4" Type="http://schemas.openxmlformats.org/officeDocument/2006/relationships/numbering" Target="numbering.xml"/><Relationship Id="rId9" Type="http://schemas.openxmlformats.org/officeDocument/2006/relationships/hyperlink" Target="https://static1.squarespace.com/static/55c87967e4b05aa55020f656/t/682cb112dc86864c2b421727/1747759379373/Building%2BScotlands%2BLow-Carbon%2BWorkforce%2BStrategic%2BRecommendations%2Bfor%2BCurriculum%2BDevelopment%2BNov%2B2024.pdf" TargetMode="Externa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350F9937-90D8-411C-B2E4-C71F6A5A5FF2}">
    <t:Anchor>
      <t:Comment id="927095453"/>
    </t:Anchor>
    <t:History>
      <t:Event id="{A8CFB500-44BC-4630-A0DC-4B079D348D94}" time="2026-01-19T16:24:56.377Z">
        <t:Attribution userId="S::9079615@edinburgh.gov.uk::9780c145-6bc7-43a1-861e-432964b92585" userProvider="AD" userName="Sarah Feldman"/>
        <t:Anchor>
          <t:Comment id="927095453"/>
        </t:Anchor>
        <t:Create/>
      </t:Event>
      <t:Event id="{0D471E02-AE5A-4D24-8B81-8C973E53B83E}" time="2026-01-19T16:24:56.377Z">
        <t:Attribution userId="S::9079615@edinburgh.gov.uk::9780c145-6bc7-43a1-861e-432964b92585" userProvider="AD" userName="Sarah Feldman"/>
        <t:Anchor>
          <t:Comment id="927095453"/>
        </t:Anchor>
        <t:Assign userId="S::9064400@edinburgh.gov.uk::c9c438d9-14fc-4789-8478-7f1abb96b582" userProvider="AD" userName="Ruth White"/>
      </t:Event>
      <t:Event id="{93D75683-6C04-4287-A05E-FE8EF8B322AD}" time="2026-01-19T16:24:56.377Z">
        <t:Attribution userId="S::9079615@edinburgh.gov.uk::9780c145-6bc7-43a1-861e-432964b92585" userProvider="AD" userName="Sarah Feldman"/>
        <t:Anchor>
          <t:Comment id="927095453"/>
        </t:Anchor>
        <t:SetTitle title="@Ruth White have re-written this section"/>
      </t:Event>
    </t:History>
  </t:Task>
  <t:Task id="{3B58FB19-ADA3-44F8-8ADA-57E3EE49DD7D}">
    <t:Anchor>
      <t:Comment id="1907783805"/>
    </t:Anchor>
    <t:History>
      <t:Event id="{F11062CD-01F3-4BB7-8920-3454BC85F28C}" time="2026-01-19T15:23:24.522Z">
        <t:Attribution userId="S::9064400@edinburgh.gov.uk::c9c438d9-14fc-4789-8478-7f1abb96b582" userProvider="AD" userName="Ruth White"/>
        <t:Anchor>
          <t:Comment id="1907783805"/>
        </t:Anchor>
        <t:Create/>
      </t:Event>
      <t:Event id="{FE1BBBE2-3D4F-46A3-9FB8-6549EB821ABE}" time="2026-01-19T15:23:24.522Z">
        <t:Attribution userId="S::9064400@edinburgh.gov.uk::c9c438d9-14fc-4789-8478-7f1abb96b582" userProvider="AD" userName="Ruth White"/>
        <t:Anchor>
          <t:Comment id="1907783805"/>
        </t:Anchor>
        <t:Assign userId="S::9079615@edinburgh.gov.uk::9780c145-6bc7-43a1-861e-432964b92585" userProvider="AD" userName="Sarah Feldman"/>
      </t:Event>
      <t:Event id="{9972C130-1EC3-4489-95A6-3F6A8DB10B3F}" time="2026-01-19T15:23:24.522Z">
        <t:Attribution userId="S::9064400@edinburgh.gov.uk::c9c438d9-14fc-4789-8478-7f1abb96b582" userProvider="AD" userName="Ruth White"/>
        <t:Anchor>
          <t:Comment id="1907783805"/>
        </t:Anchor>
        <t:SetTitle title="is 'contributions' meant to be here in the sentence? Not sure if just meant to say 'community benefits from...' @Sarah Feldman"/>
      </t:Event>
    </t:History>
  </t:Task>
  <t:Task id="{D65F840A-1DFD-449E-B29D-C4EB90B8A6B6}">
    <t:Anchor>
      <t:Comment id="541498656"/>
    </t:Anchor>
    <t:History>
      <t:Event id="{A28AF97D-10D5-4A60-9809-35D11BD924A5}" time="2026-01-20T10:15:20.521Z">
        <t:Attribution userId="S::9079615@edinburgh.gov.uk::9780c145-6bc7-43a1-861e-432964b92585" userProvider="AD" userName="Sarah Feldman"/>
        <t:Anchor>
          <t:Comment id="541498656"/>
        </t:Anchor>
        <t:Create/>
      </t:Event>
      <t:Event id="{99A278E8-05CF-4768-9295-A68060D3B35A}" time="2026-01-20T10:15:20.521Z">
        <t:Attribution userId="S::9079615@edinburgh.gov.uk::9780c145-6bc7-43a1-861e-432964b92585" userProvider="AD" userName="Sarah Feldman"/>
        <t:Anchor>
          <t:Comment id="541498656"/>
        </t:Anchor>
        <t:Assign userId="S::9064400@edinburgh.gov.uk::c9c438d9-14fc-4789-8478-7f1abb96b582" userProvider="AD" userName="Ruth White"/>
      </t:Event>
      <t:Event id="{46A4106E-9DE8-4D93-9048-789068C6E0BC}" time="2026-01-20T10:15:20.521Z">
        <t:Attribution userId="S::9079615@edinburgh.gov.uk::9780c145-6bc7-43a1-861e-432964b92585" userProvider="AD" userName="Sarah Feldman"/>
        <t:Anchor>
          <t:Comment id="541498656"/>
        </t:Anchor>
        <t:SetTitle title="@Ruth White updated response from our Pentlands ranger colleague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51BFF7803F6D41A21717BB05D99937" ma:contentTypeVersion="13" ma:contentTypeDescription="Create a new document." ma:contentTypeScope="" ma:versionID="f284acc57e6ad1d675ff6f449b4f816c">
  <xsd:schema xmlns:xsd="http://www.w3.org/2001/XMLSchema" xmlns:xs="http://www.w3.org/2001/XMLSchema" xmlns:p="http://schemas.microsoft.com/office/2006/metadata/properties" xmlns:ns2="26be2ebe-a06e-4ee5-bc3e-86affcc32241" xmlns:ns3="7d51e221-8ec4-4402-b364-f982b3704620" targetNamespace="http://schemas.microsoft.com/office/2006/metadata/properties" ma:root="true" ma:fieldsID="f7f86735a50a007633fec05ba2bbc688" ns2:_="" ns3:_="">
    <xsd:import namespace="26be2ebe-a06e-4ee5-bc3e-86affcc32241"/>
    <xsd:import namespace="7d51e221-8ec4-4402-b364-f982b37046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be2ebe-a06e-4ee5-bc3e-86affcc322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d7a3bc-0636-4612-977a-719313c4274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51e221-8ec4-4402-b364-f982b370462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faed44c-3174-40a5-8f2d-7e7820817ffd}" ma:internalName="TaxCatchAll" ma:showField="CatchAllData" ma:web="7d51e221-8ec4-4402-b364-f982b37046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be2ebe-a06e-4ee5-bc3e-86affcc32241">
      <Terms xmlns="http://schemas.microsoft.com/office/infopath/2007/PartnerControls"/>
    </lcf76f155ced4ddcb4097134ff3c332f>
    <TaxCatchAll xmlns="7d51e221-8ec4-4402-b364-f982b3704620" xsi:nil="true"/>
  </documentManagement>
</p:properties>
</file>

<file path=customXml/itemProps1.xml><?xml version="1.0" encoding="utf-8"?>
<ds:datastoreItem xmlns:ds="http://schemas.openxmlformats.org/officeDocument/2006/customXml" ds:itemID="{621123AF-A5FA-4004-BF01-6B2F1FEC8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be2ebe-a06e-4ee5-bc3e-86affcc32241"/>
    <ds:schemaRef ds:uri="7d51e221-8ec4-4402-b364-f982b37046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17449B-F268-4C86-A5A8-CDC9F0F0ED21}">
  <ds:schemaRefs>
    <ds:schemaRef ds:uri="http://schemas.microsoft.com/sharepoint/v3/contenttype/forms"/>
  </ds:schemaRefs>
</ds:datastoreItem>
</file>

<file path=customXml/itemProps3.xml><?xml version="1.0" encoding="utf-8"?>
<ds:datastoreItem xmlns:ds="http://schemas.openxmlformats.org/officeDocument/2006/customXml" ds:itemID="{9B023B3A-CBC2-4454-AF78-8809CC4013D7}">
  <ds:schemaRefs>
    <ds:schemaRef ds:uri="http://schemas.microsoft.com/office/2006/metadata/properties"/>
    <ds:schemaRef ds:uri="http://schemas.microsoft.com/office/infopath/2007/PartnerControls"/>
    <ds:schemaRef ds:uri="26be2ebe-a06e-4ee5-bc3e-86affcc32241"/>
    <ds:schemaRef ds:uri="7d51e221-8ec4-4402-b364-f982b3704620"/>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17</Pages>
  <Words>7461</Words>
  <Characters>42531</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49893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Feldman</dc:creator>
  <cp:keywords/>
  <dc:description/>
  <cp:lastModifiedBy>Sarah Feldman</cp:lastModifiedBy>
  <cp:revision>1375</cp:revision>
  <dcterms:created xsi:type="dcterms:W3CDTF">2025-11-27T12:36:00Z</dcterms:created>
  <dcterms:modified xsi:type="dcterms:W3CDTF">2026-01-28T13:14:00Z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0x010100DF51BFF7803F6D41A21717BB05D99937</vt:lpwstr>
  </property>
  <property fmtid="{D5CDD505-2E9C-101B-9397-08002B2CF9AE}" pid="3" name="MediaServiceImageTags">
    <vt:lpwstr/>
  </property>
</Properties>
</file>