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F3EEC" w14:textId="02B7BB02" w:rsidR="00A81836" w:rsidRPr="004B4CEF" w:rsidRDefault="00A81836" w:rsidP="00A81836">
      <w:pPr>
        <w:jc w:val="right"/>
        <w:rPr>
          <w:rFonts w:ascii="Arial" w:hAnsi="Arial" w:cs="Arial"/>
          <w:b/>
          <w:bCs/>
          <w:color w:val="36854E"/>
        </w:rPr>
      </w:pPr>
      <w:r>
        <w:rPr>
          <w:noProof/>
        </w:rPr>
        <w:drawing>
          <wp:anchor distT="0" distB="0" distL="114300" distR="114300" simplePos="0" relativeHeight="251662336" behindDoc="1" locked="0" layoutInCell="1" allowOverlap="1" wp14:anchorId="27319D9E" wp14:editId="11BF7D7A">
            <wp:simplePos x="0" y="0"/>
            <wp:positionH relativeFrom="column">
              <wp:posOffset>-914400</wp:posOffset>
            </wp:positionH>
            <wp:positionV relativeFrom="paragraph">
              <wp:posOffset>-905348</wp:posOffset>
            </wp:positionV>
            <wp:extent cx="7560133" cy="11534115"/>
            <wp:effectExtent l="0" t="0" r="0" b="0"/>
            <wp:wrapNone/>
            <wp:docPr id="88267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95502" cy="1158807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ADCE6F" w14:textId="77777777" w:rsidR="00A81836" w:rsidRPr="004B4CEF" w:rsidRDefault="00A81836" w:rsidP="00A81836">
      <w:pPr>
        <w:jc w:val="right"/>
        <w:rPr>
          <w:rFonts w:ascii="Arial" w:hAnsi="Arial" w:cs="Arial"/>
          <w:b/>
          <w:bCs/>
          <w:color w:val="36854E"/>
        </w:rPr>
      </w:pPr>
    </w:p>
    <w:p w14:paraId="01D544FB" w14:textId="77777777" w:rsidR="00A81836" w:rsidRPr="004B4CEF" w:rsidRDefault="00A81836" w:rsidP="00A81836">
      <w:pPr>
        <w:jc w:val="right"/>
        <w:rPr>
          <w:rFonts w:ascii="Arial" w:hAnsi="Arial" w:cs="Arial"/>
          <w:b/>
          <w:bCs/>
          <w:color w:val="36854E"/>
        </w:rPr>
      </w:pPr>
    </w:p>
    <w:p w14:paraId="6DC3FDB0" w14:textId="77777777" w:rsidR="00A81836" w:rsidRPr="004B4CEF" w:rsidRDefault="00A81836" w:rsidP="00A81836">
      <w:pPr>
        <w:jc w:val="right"/>
        <w:rPr>
          <w:rFonts w:ascii="Arial" w:hAnsi="Arial" w:cs="Arial"/>
          <w:b/>
          <w:bCs/>
          <w:color w:val="36854E"/>
        </w:rPr>
      </w:pPr>
    </w:p>
    <w:p w14:paraId="12E84519" w14:textId="77777777" w:rsidR="00A81836" w:rsidRPr="004B4CEF" w:rsidRDefault="00A81836" w:rsidP="00A81836">
      <w:pPr>
        <w:jc w:val="right"/>
        <w:rPr>
          <w:rFonts w:ascii="Arial" w:hAnsi="Arial" w:cs="Arial"/>
          <w:b/>
          <w:bCs/>
          <w:color w:val="36854E"/>
        </w:rPr>
      </w:pPr>
    </w:p>
    <w:p w14:paraId="73AF99BC" w14:textId="77777777" w:rsidR="00A81836" w:rsidRPr="004B4CEF" w:rsidRDefault="00A81836" w:rsidP="00A81836">
      <w:pPr>
        <w:jc w:val="right"/>
        <w:rPr>
          <w:rFonts w:ascii="Arial" w:hAnsi="Arial" w:cs="Arial"/>
          <w:b/>
          <w:bCs/>
          <w:color w:val="36854E"/>
        </w:rPr>
      </w:pPr>
    </w:p>
    <w:p w14:paraId="32A9B057" w14:textId="77777777" w:rsidR="00A81836" w:rsidRPr="004B4CEF" w:rsidRDefault="00A81836" w:rsidP="00A81836">
      <w:pPr>
        <w:jc w:val="right"/>
        <w:rPr>
          <w:rFonts w:ascii="Arial" w:hAnsi="Arial" w:cs="Arial"/>
          <w:b/>
          <w:bCs/>
          <w:color w:val="36854E"/>
        </w:rPr>
      </w:pPr>
    </w:p>
    <w:p w14:paraId="32DEDAF0" w14:textId="77777777" w:rsidR="00A81836" w:rsidRPr="004B4CEF" w:rsidRDefault="00A81836" w:rsidP="00A81836">
      <w:pPr>
        <w:jc w:val="right"/>
        <w:rPr>
          <w:rFonts w:ascii="Arial" w:hAnsi="Arial" w:cs="Arial"/>
          <w:b/>
          <w:bCs/>
          <w:color w:val="36854E"/>
        </w:rPr>
      </w:pPr>
    </w:p>
    <w:p w14:paraId="2A820128" w14:textId="77777777" w:rsidR="00A81836" w:rsidRPr="004B4CEF" w:rsidRDefault="00A81836" w:rsidP="00A81836">
      <w:pPr>
        <w:jc w:val="right"/>
        <w:rPr>
          <w:rFonts w:ascii="Arial" w:hAnsi="Arial" w:cs="Arial"/>
          <w:b/>
          <w:bCs/>
          <w:color w:val="36854E"/>
        </w:rPr>
      </w:pPr>
    </w:p>
    <w:p w14:paraId="58731872" w14:textId="77777777" w:rsidR="00A81836" w:rsidRPr="004B4CEF" w:rsidRDefault="00A81836" w:rsidP="00A81836">
      <w:pPr>
        <w:jc w:val="right"/>
        <w:rPr>
          <w:rFonts w:ascii="Arial" w:hAnsi="Arial" w:cs="Arial"/>
          <w:b/>
          <w:bCs/>
          <w:color w:val="36854E"/>
        </w:rPr>
      </w:pPr>
    </w:p>
    <w:p w14:paraId="527DC11A" w14:textId="77777777" w:rsidR="00A81836" w:rsidRPr="004B4CEF" w:rsidRDefault="00A81836" w:rsidP="00A81836">
      <w:pPr>
        <w:jc w:val="right"/>
        <w:rPr>
          <w:rFonts w:ascii="Arial" w:hAnsi="Arial" w:cs="Arial"/>
          <w:b/>
          <w:bCs/>
          <w:color w:val="36854E"/>
        </w:rPr>
      </w:pPr>
    </w:p>
    <w:p w14:paraId="3D65EDAB" w14:textId="77777777" w:rsidR="00A81836" w:rsidRPr="004B4CEF" w:rsidRDefault="00A81836" w:rsidP="00A81836">
      <w:pPr>
        <w:jc w:val="right"/>
        <w:rPr>
          <w:rFonts w:ascii="Arial" w:hAnsi="Arial" w:cs="Arial"/>
          <w:b/>
          <w:bCs/>
          <w:color w:val="36854E"/>
        </w:rPr>
      </w:pPr>
    </w:p>
    <w:p w14:paraId="0A5B9031" w14:textId="77777777" w:rsidR="00A81836" w:rsidRPr="004B4CEF" w:rsidRDefault="00A81836" w:rsidP="00A81836">
      <w:pPr>
        <w:jc w:val="right"/>
        <w:rPr>
          <w:rFonts w:ascii="Arial" w:hAnsi="Arial" w:cs="Arial"/>
          <w:b/>
          <w:bCs/>
          <w:color w:val="36854E"/>
        </w:rPr>
      </w:pPr>
    </w:p>
    <w:p w14:paraId="75B75DD2" w14:textId="77777777" w:rsidR="00A81836" w:rsidRPr="004B4CEF" w:rsidRDefault="00A81836" w:rsidP="00A81836">
      <w:pPr>
        <w:rPr>
          <w:rFonts w:ascii="Arial" w:hAnsi="Arial" w:cs="Arial"/>
          <w:b/>
          <w:bCs/>
          <w:color w:val="FFFFFF" w:themeColor="background1"/>
          <w:shd w:val="clear" w:color="auto" w:fill="36854E"/>
        </w:rPr>
      </w:pPr>
    </w:p>
    <w:p w14:paraId="16974012" w14:textId="77777777" w:rsidR="00A81836" w:rsidRDefault="00A81836" w:rsidP="00A81836">
      <w:pPr>
        <w:rPr>
          <w:rFonts w:ascii="Arial" w:hAnsi="Arial" w:cs="Arial"/>
          <w:b/>
          <w:bCs/>
          <w:color w:val="FFFFFF" w:themeColor="background1"/>
          <w:shd w:val="clear" w:color="auto" w:fill="36854E"/>
        </w:rPr>
      </w:pPr>
    </w:p>
    <w:p w14:paraId="167BFF36" w14:textId="77777777" w:rsidR="00A81836" w:rsidRDefault="00A81836" w:rsidP="00A81836">
      <w:pPr>
        <w:rPr>
          <w:rFonts w:ascii="Arial" w:hAnsi="Arial" w:cs="Arial"/>
          <w:b/>
          <w:bCs/>
          <w:color w:val="FFFFFF" w:themeColor="background1"/>
          <w:shd w:val="clear" w:color="auto" w:fill="36854E"/>
        </w:rPr>
      </w:pPr>
    </w:p>
    <w:p w14:paraId="2DFA7C8E" w14:textId="77777777" w:rsidR="00A81836" w:rsidRDefault="00A81836" w:rsidP="00A81836">
      <w:pPr>
        <w:rPr>
          <w:rFonts w:ascii="Arial" w:hAnsi="Arial" w:cs="Arial"/>
          <w:b/>
          <w:bCs/>
          <w:color w:val="FFFFFF" w:themeColor="background1"/>
          <w:shd w:val="clear" w:color="auto" w:fill="36854E"/>
        </w:rPr>
      </w:pPr>
    </w:p>
    <w:p w14:paraId="7D89276D" w14:textId="77777777" w:rsidR="00A81836" w:rsidRDefault="00A81836" w:rsidP="00A81836">
      <w:pPr>
        <w:rPr>
          <w:rFonts w:ascii="Arial" w:hAnsi="Arial" w:cs="Arial"/>
          <w:b/>
          <w:bCs/>
          <w:color w:val="FFFFFF" w:themeColor="background1"/>
          <w:shd w:val="clear" w:color="auto" w:fill="36854E"/>
        </w:rPr>
      </w:pPr>
    </w:p>
    <w:p w14:paraId="11BA8A9E" w14:textId="77777777" w:rsidR="00A81836" w:rsidRDefault="00A81836" w:rsidP="00A81836">
      <w:pPr>
        <w:jc w:val="right"/>
        <w:rPr>
          <w:rFonts w:ascii="Arial" w:hAnsi="Arial" w:cs="Arial"/>
          <w:b/>
          <w:bCs/>
          <w:color w:val="FFFFFF" w:themeColor="background1"/>
          <w:shd w:val="clear" w:color="auto" w:fill="36854E"/>
        </w:rPr>
      </w:pPr>
    </w:p>
    <w:p w14:paraId="3C64995A" w14:textId="77777777" w:rsidR="00A81836" w:rsidRDefault="00A81836" w:rsidP="00A81836">
      <w:pPr>
        <w:rPr>
          <w:rFonts w:ascii="Arial" w:hAnsi="Arial" w:cs="Arial"/>
          <w:b/>
          <w:bCs/>
          <w:color w:val="FFFFFF" w:themeColor="background1"/>
          <w:shd w:val="clear" w:color="auto" w:fill="36854E"/>
        </w:rPr>
      </w:pPr>
    </w:p>
    <w:p w14:paraId="7A5BF63F" w14:textId="77777777" w:rsidR="00A81836" w:rsidRDefault="00A81836" w:rsidP="00A81836">
      <w:pPr>
        <w:rPr>
          <w:rFonts w:ascii="Arial" w:hAnsi="Arial" w:cs="Arial"/>
          <w:b/>
          <w:bCs/>
          <w:color w:val="FFFFFF" w:themeColor="background1"/>
          <w:shd w:val="clear" w:color="auto" w:fill="36854E"/>
        </w:rPr>
      </w:pPr>
    </w:p>
    <w:p w14:paraId="3502C5F3" w14:textId="77777777" w:rsidR="00A81836" w:rsidRDefault="00A81836" w:rsidP="00A81836">
      <w:pPr>
        <w:rPr>
          <w:rFonts w:ascii="Arial" w:hAnsi="Arial" w:cs="Arial"/>
          <w:b/>
          <w:bCs/>
          <w:color w:val="FFFFFF" w:themeColor="background1"/>
          <w:shd w:val="clear" w:color="auto" w:fill="36854E"/>
        </w:rPr>
      </w:pPr>
    </w:p>
    <w:p w14:paraId="4670C6E1" w14:textId="77777777" w:rsidR="00A81836" w:rsidRDefault="00A81836" w:rsidP="00A81836">
      <w:pPr>
        <w:rPr>
          <w:rFonts w:ascii="Arial" w:hAnsi="Arial" w:cs="Arial"/>
          <w:b/>
          <w:bCs/>
          <w:color w:val="FFFFFF" w:themeColor="background1"/>
          <w:shd w:val="clear" w:color="auto" w:fill="36854E"/>
        </w:rPr>
      </w:pPr>
    </w:p>
    <w:p w14:paraId="79F74EBB" w14:textId="28B37861" w:rsidR="00A81836" w:rsidRPr="00A81836" w:rsidRDefault="00A81836" w:rsidP="00A81836">
      <w:pPr>
        <w:rPr>
          <w:rFonts w:ascii="Arial" w:hAnsi="Arial" w:cs="Arial"/>
          <w:b/>
          <w:bCs/>
          <w:sz w:val="44"/>
          <w:szCs w:val="44"/>
        </w:rPr>
      </w:pPr>
      <w:r w:rsidRPr="00A81836">
        <w:rPr>
          <w:rFonts w:ascii="Arial" w:hAnsi="Arial" w:cs="Arial"/>
          <w:b/>
          <w:bCs/>
          <w:noProof/>
          <w:color w:val="FFFFFF" w:themeColor="background1"/>
          <w:sz w:val="44"/>
          <w:szCs w:val="44"/>
          <w:shd w:val="clear" w:color="auto" w:fill="36854E"/>
        </w:rPr>
        <w:drawing>
          <wp:anchor distT="0" distB="0" distL="114300" distR="114300" simplePos="0" relativeHeight="251657216" behindDoc="1" locked="0" layoutInCell="1" allowOverlap="1" wp14:anchorId="1B60BD98" wp14:editId="5054F3CE">
            <wp:simplePos x="0" y="0"/>
            <wp:positionH relativeFrom="page">
              <wp:posOffset>-3772349</wp:posOffset>
            </wp:positionH>
            <wp:positionV relativeFrom="page">
              <wp:posOffset>1430272</wp:posOffset>
            </wp:positionV>
            <wp:extent cx="2672715" cy="1151890"/>
            <wp:effectExtent l="0" t="0" r="0" b="0"/>
            <wp:wrapTight wrapText="bothSides">
              <wp:wrapPolygon edited="0">
                <wp:start x="9699" y="2143"/>
                <wp:lineTo x="5850" y="3215"/>
                <wp:lineTo x="770" y="6430"/>
                <wp:lineTo x="770" y="21076"/>
                <wp:lineTo x="17551" y="21076"/>
                <wp:lineTo x="17705" y="5001"/>
                <wp:lineTo x="16627" y="3215"/>
                <wp:lineTo x="13702" y="2143"/>
                <wp:lineTo x="9699" y="2143"/>
              </wp:wrapPolygon>
            </wp:wrapTight>
            <wp:docPr id="19244812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r w:rsidR="00C54D4A">
        <w:rPr>
          <w:rFonts w:ascii="Arial" w:hAnsi="Arial" w:cs="Arial"/>
          <w:b/>
          <w:bCs/>
          <w:noProof/>
          <w:color w:val="FFFFFF" w:themeColor="background1"/>
          <w:sz w:val="44"/>
          <w:szCs w:val="44"/>
          <w:shd w:val="clear" w:color="auto" w:fill="36854E"/>
        </w:rPr>
        <w:t>NORTH</w:t>
      </w:r>
      <w:r w:rsidRPr="00A81836">
        <w:rPr>
          <w:rFonts w:ascii="Arial" w:hAnsi="Arial" w:cs="Arial"/>
          <w:b/>
          <w:bCs/>
          <w:noProof/>
          <w:color w:val="FFFFFF" w:themeColor="background1"/>
          <w:sz w:val="44"/>
          <w:szCs w:val="44"/>
          <w:shd w:val="clear" w:color="auto" w:fill="36854E"/>
        </w:rPr>
        <w:t xml:space="preserve"> LEITH BURIAL GROUND</w:t>
      </w:r>
    </w:p>
    <w:p w14:paraId="1F9465F4" w14:textId="77777777" w:rsidR="00A81836" w:rsidRDefault="00A81836" w:rsidP="00A81836">
      <w:pPr>
        <w:rPr>
          <w:rFonts w:ascii="Arial" w:hAnsi="Arial" w:cs="Arial"/>
        </w:rPr>
      </w:pPr>
    </w:p>
    <w:p w14:paraId="445F1B65" w14:textId="77777777" w:rsidR="00A81836" w:rsidRDefault="00A81836" w:rsidP="00A81836">
      <w:pPr>
        <w:rPr>
          <w:rFonts w:ascii="Arial" w:hAnsi="Arial" w:cs="Arial"/>
        </w:rPr>
      </w:pPr>
    </w:p>
    <w:p w14:paraId="510BD744" w14:textId="637BAB3A" w:rsidR="00A81836" w:rsidRDefault="00A81836" w:rsidP="00A81836">
      <w:pPr>
        <w:rPr>
          <w:rFonts w:ascii="Arial" w:hAnsi="Arial" w:cs="Arial"/>
        </w:rPr>
      </w:pPr>
    </w:p>
    <w:p w14:paraId="1B180B99" w14:textId="6BFAC17E" w:rsidR="00A81836" w:rsidRPr="004B4CEF" w:rsidRDefault="00A81836" w:rsidP="00A81836">
      <w:pPr>
        <w:rPr>
          <w:rFonts w:ascii="Arial" w:hAnsi="Arial" w:cs="Arial"/>
          <w:color w:val="36854E"/>
        </w:rPr>
      </w:pPr>
    </w:p>
    <w:p w14:paraId="0481AAC7" w14:textId="7207DEF2" w:rsidR="00A81836" w:rsidRDefault="00A81836" w:rsidP="00A81836">
      <w:pPr>
        <w:rPr>
          <w:rFonts w:ascii="Arial" w:hAnsi="Arial" w:cs="Arial"/>
          <w:b/>
          <w:color w:val="FFFFFF" w:themeColor="background1"/>
        </w:rPr>
      </w:pPr>
    </w:p>
    <w:p w14:paraId="26D2395E" w14:textId="7B4F4471" w:rsidR="00A81836" w:rsidRDefault="00A81836" w:rsidP="00A81836">
      <w:pPr>
        <w:rPr>
          <w:rFonts w:ascii="Arial" w:hAnsi="Arial" w:cs="Arial"/>
          <w:b/>
          <w:color w:val="FFFFFF" w:themeColor="background1"/>
        </w:rPr>
      </w:pPr>
    </w:p>
    <w:p w14:paraId="28883BDF" w14:textId="0DDDDDB6" w:rsidR="00A81836" w:rsidRDefault="00A81836" w:rsidP="00A81836">
      <w:pPr>
        <w:rPr>
          <w:rFonts w:ascii="Arial" w:hAnsi="Arial" w:cs="Arial"/>
          <w:b/>
          <w:color w:val="FFFFFF" w:themeColor="background1"/>
        </w:rPr>
      </w:pPr>
      <w:r w:rsidRPr="004B4CEF">
        <w:rPr>
          <w:rFonts w:ascii="Arial" w:hAnsi="Arial" w:cs="Arial"/>
          <w:noProof/>
          <w:color w:val="FFFFFF" w:themeColor="background1"/>
        </w:rPr>
        <w:drawing>
          <wp:anchor distT="0" distB="0" distL="114300" distR="114300" simplePos="0" relativeHeight="251661312" behindDoc="0" locked="0" layoutInCell="1" allowOverlap="1" wp14:anchorId="16B08FEC" wp14:editId="32DFD757">
            <wp:simplePos x="0" y="0"/>
            <wp:positionH relativeFrom="page">
              <wp:posOffset>4888865</wp:posOffset>
            </wp:positionH>
            <wp:positionV relativeFrom="paragraph">
              <wp:posOffset>186998</wp:posOffset>
            </wp:positionV>
            <wp:extent cx="2672715" cy="1151890"/>
            <wp:effectExtent l="0" t="0" r="0" b="0"/>
            <wp:wrapNone/>
            <wp:docPr id="3100907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3FF65947" w14:textId="77777777" w:rsidR="00A81836" w:rsidRPr="004B4CEF" w:rsidRDefault="00A81836" w:rsidP="00A81836">
      <w:pPr>
        <w:rPr>
          <w:rFonts w:ascii="Arial" w:hAnsi="Arial" w:cs="Arial"/>
          <w:b/>
          <w:color w:val="FFFFFF" w:themeColor="background1"/>
        </w:rPr>
      </w:pPr>
    </w:p>
    <w:tbl>
      <w:tblPr>
        <w:tblStyle w:val="GridTable4-Accent11"/>
        <w:tblW w:w="9067" w:type="dxa"/>
        <w:tblLook w:val="04A0" w:firstRow="1" w:lastRow="0" w:firstColumn="1" w:lastColumn="0" w:noHBand="0" w:noVBand="1"/>
      </w:tblPr>
      <w:tblGrid>
        <w:gridCol w:w="1782"/>
        <w:gridCol w:w="2470"/>
        <w:gridCol w:w="2591"/>
        <w:gridCol w:w="2224"/>
      </w:tblGrid>
      <w:tr w:rsidR="00A81836" w:rsidRPr="004B4CEF" w14:paraId="45398683" w14:textId="77777777" w:rsidTr="00A93D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7D813EA0" w14:textId="77777777" w:rsidR="00A81836" w:rsidRPr="004B4CEF" w:rsidRDefault="00A81836" w:rsidP="00A93D1E">
            <w:pPr>
              <w:rPr>
                <w:rFonts w:cs="Arial"/>
                <w:color w:val="FFFFFF" w:themeColor="background1"/>
                <w:szCs w:val="22"/>
              </w:rPr>
            </w:pPr>
            <w:r w:rsidRPr="004B4CEF">
              <w:rPr>
                <w:rFonts w:cs="Arial"/>
                <w:color w:val="FFFFFF" w:themeColor="background1"/>
                <w:szCs w:val="22"/>
              </w:rPr>
              <w:lastRenderedPageBreak/>
              <w:t>Version</w:t>
            </w:r>
          </w:p>
        </w:tc>
        <w:tc>
          <w:tcPr>
            <w:tcW w:w="2470" w:type="dxa"/>
          </w:tcPr>
          <w:p w14:paraId="624C7204" w14:textId="77777777" w:rsidR="00A81836" w:rsidRPr="004B4CEF" w:rsidRDefault="00A81836" w:rsidP="00A93D1E">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4B4CEF">
              <w:rPr>
                <w:rFonts w:cs="Arial"/>
                <w:color w:val="FFFFFF" w:themeColor="background1"/>
                <w:szCs w:val="22"/>
              </w:rPr>
              <w:t>Author(s)</w:t>
            </w:r>
          </w:p>
        </w:tc>
        <w:tc>
          <w:tcPr>
            <w:tcW w:w="2591" w:type="dxa"/>
          </w:tcPr>
          <w:p w14:paraId="29BEE0E4" w14:textId="77777777" w:rsidR="00A81836" w:rsidRPr="004B4CEF" w:rsidRDefault="00A81836" w:rsidP="00A93D1E">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4B4CEF">
              <w:rPr>
                <w:rFonts w:cs="Arial"/>
                <w:color w:val="FFFFFF" w:themeColor="background1"/>
                <w:szCs w:val="22"/>
              </w:rPr>
              <w:t>Comments</w:t>
            </w:r>
          </w:p>
        </w:tc>
        <w:tc>
          <w:tcPr>
            <w:tcW w:w="2224" w:type="dxa"/>
          </w:tcPr>
          <w:p w14:paraId="1AC651B6" w14:textId="77777777" w:rsidR="00A81836" w:rsidRPr="004B4CEF" w:rsidRDefault="00A81836" w:rsidP="00A93D1E">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4B4CEF">
              <w:rPr>
                <w:rFonts w:cs="Arial"/>
                <w:color w:val="FFFFFF" w:themeColor="background1"/>
                <w:szCs w:val="22"/>
              </w:rPr>
              <w:t>Dates</w:t>
            </w:r>
          </w:p>
        </w:tc>
      </w:tr>
      <w:tr w:rsidR="00A81836" w:rsidRPr="004B4CEF" w14:paraId="6852E5DD" w14:textId="77777777" w:rsidTr="00A93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4AEA2FCC" w14:textId="1E90FD0D" w:rsidR="00A81836" w:rsidRPr="004B4CEF" w:rsidRDefault="00C06B28" w:rsidP="00A93D1E">
            <w:pPr>
              <w:rPr>
                <w:rFonts w:cs="Arial"/>
                <w:szCs w:val="22"/>
              </w:rPr>
            </w:pPr>
            <w:bookmarkStart w:id="0" w:name="_Hlk167703400"/>
            <w:r>
              <w:rPr>
                <w:rFonts w:cs="Arial"/>
                <w:szCs w:val="22"/>
              </w:rPr>
              <w:t>V1.1</w:t>
            </w:r>
          </w:p>
        </w:tc>
        <w:tc>
          <w:tcPr>
            <w:tcW w:w="2470" w:type="dxa"/>
          </w:tcPr>
          <w:p w14:paraId="153887A5" w14:textId="462E3045" w:rsidR="00A81836" w:rsidRPr="004B4CEF" w:rsidRDefault="00C06B28" w:rsidP="00A93D1E">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Danielle Gartland-Quinn</w:t>
            </w:r>
          </w:p>
        </w:tc>
        <w:tc>
          <w:tcPr>
            <w:tcW w:w="2591" w:type="dxa"/>
          </w:tcPr>
          <w:p w14:paraId="34B872F3" w14:textId="5A08BB80" w:rsidR="00A81836" w:rsidRPr="004B4CEF" w:rsidRDefault="00C06B28" w:rsidP="00A93D1E">
            <w:pPr>
              <w:cnfStyle w:val="000000100000" w:firstRow="0" w:lastRow="0" w:firstColumn="0" w:lastColumn="0" w:oddVBand="0" w:evenVBand="0" w:oddHBand="1" w:evenHBand="0" w:firstRowFirstColumn="0" w:firstRowLastColumn="0" w:lastRowFirstColumn="0" w:lastRowLastColumn="0"/>
              <w:rPr>
                <w:rFonts w:cs="Arial"/>
                <w:b/>
                <w:bCs/>
                <w:szCs w:val="22"/>
              </w:rPr>
            </w:pPr>
            <w:r>
              <w:rPr>
                <w:rFonts w:cs="Arial"/>
                <w:b/>
                <w:bCs/>
                <w:szCs w:val="22"/>
              </w:rPr>
              <w:t>Photos by Tam Magee</w:t>
            </w:r>
          </w:p>
        </w:tc>
        <w:tc>
          <w:tcPr>
            <w:tcW w:w="2224" w:type="dxa"/>
          </w:tcPr>
          <w:p w14:paraId="231E9BFC" w14:textId="49E519AB" w:rsidR="00A81836" w:rsidRPr="004B4CEF" w:rsidRDefault="00C06B28" w:rsidP="00A93D1E">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25/2/2026</w:t>
            </w:r>
          </w:p>
        </w:tc>
      </w:tr>
      <w:tr w:rsidR="00A81836" w:rsidRPr="004B4CEF" w14:paraId="0B42C3CD" w14:textId="77777777" w:rsidTr="00A93D1E">
        <w:tc>
          <w:tcPr>
            <w:cnfStyle w:val="001000000000" w:firstRow="0" w:lastRow="0" w:firstColumn="1" w:lastColumn="0" w:oddVBand="0" w:evenVBand="0" w:oddHBand="0" w:evenHBand="0" w:firstRowFirstColumn="0" w:firstRowLastColumn="0" w:lastRowFirstColumn="0" w:lastRowLastColumn="0"/>
            <w:tcW w:w="1782" w:type="dxa"/>
          </w:tcPr>
          <w:p w14:paraId="4F494EE3" w14:textId="77777777" w:rsidR="00A81836" w:rsidRPr="004B4CEF" w:rsidRDefault="00A81836" w:rsidP="00A93D1E">
            <w:pPr>
              <w:rPr>
                <w:rFonts w:cs="Arial"/>
                <w:szCs w:val="22"/>
              </w:rPr>
            </w:pPr>
          </w:p>
        </w:tc>
        <w:tc>
          <w:tcPr>
            <w:tcW w:w="2470" w:type="dxa"/>
          </w:tcPr>
          <w:p w14:paraId="4A64411E" w14:textId="77777777" w:rsidR="00A81836" w:rsidRPr="004B4CEF" w:rsidRDefault="00A81836" w:rsidP="00A93D1E">
            <w:pPr>
              <w:cnfStyle w:val="000000000000" w:firstRow="0" w:lastRow="0" w:firstColumn="0" w:lastColumn="0" w:oddVBand="0" w:evenVBand="0" w:oddHBand="0" w:evenHBand="0" w:firstRowFirstColumn="0" w:firstRowLastColumn="0" w:lastRowFirstColumn="0" w:lastRowLastColumn="0"/>
              <w:rPr>
                <w:rFonts w:cs="Arial"/>
                <w:b/>
                <w:szCs w:val="22"/>
              </w:rPr>
            </w:pPr>
          </w:p>
        </w:tc>
        <w:tc>
          <w:tcPr>
            <w:tcW w:w="2591" w:type="dxa"/>
          </w:tcPr>
          <w:p w14:paraId="0322EFE6" w14:textId="77777777" w:rsidR="00A81836" w:rsidRPr="004B4CEF" w:rsidRDefault="00A81836" w:rsidP="00A93D1E">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224" w:type="dxa"/>
          </w:tcPr>
          <w:p w14:paraId="6E59EF6B" w14:textId="77777777" w:rsidR="00A81836" w:rsidRPr="004B4CEF" w:rsidRDefault="00A81836" w:rsidP="00A93D1E">
            <w:pPr>
              <w:cnfStyle w:val="000000000000" w:firstRow="0" w:lastRow="0" w:firstColumn="0" w:lastColumn="0" w:oddVBand="0" w:evenVBand="0" w:oddHBand="0" w:evenHBand="0" w:firstRowFirstColumn="0" w:firstRowLastColumn="0" w:lastRowFirstColumn="0" w:lastRowLastColumn="0"/>
              <w:rPr>
                <w:rFonts w:cs="Arial"/>
                <w:b/>
                <w:szCs w:val="22"/>
              </w:rPr>
            </w:pPr>
          </w:p>
        </w:tc>
      </w:tr>
      <w:tr w:rsidR="00A81836" w:rsidRPr="004B4CEF" w14:paraId="1E680056" w14:textId="77777777" w:rsidTr="00A93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1B5E577B" w14:textId="77777777" w:rsidR="00A81836" w:rsidRDefault="00A81836" w:rsidP="00A93D1E">
            <w:pPr>
              <w:rPr>
                <w:rFonts w:cs="Arial"/>
                <w:b w:val="0"/>
                <w:bCs w:val="0"/>
              </w:rPr>
            </w:pPr>
          </w:p>
          <w:p w14:paraId="0D4ED284" w14:textId="77777777" w:rsidR="00A81836" w:rsidRPr="004B4CEF" w:rsidRDefault="00A81836" w:rsidP="00A93D1E">
            <w:pPr>
              <w:rPr>
                <w:rFonts w:cs="Arial"/>
              </w:rPr>
            </w:pPr>
          </w:p>
        </w:tc>
        <w:tc>
          <w:tcPr>
            <w:tcW w:w="2470" w:type="dxa"/>
          </w:tcPr>
          <w:p w14:paraId="23EEDAB6" w14:textId="77777777" w:rsidR="00A81836" w:rsidRPr="004B4CEF" w:rsidRDefault="00A81836" w:rsidP="00A93D1E">
            <w:pPr>
              <w:cnfStyle w:val="000000100000" w:firstRow="0" w:lastRow="0" w:firstColumn="0" w:lastColumn="0" w:oddVBand="0" w:evenVBand="0" w:oddHBand="1" w:evenHBand="0" w:firstRowFirstColumn="0" w:firstRowLastColumn="0" w:lastRowFirstColumn="0" w:lastRowLastColumn="0"/>
              <w:rPr>
                <w:rFonts w:cs="Arial"/>
                <w:b/>
              </w:rPr>
            </w:pPr>
          </w:p>
        </w:tc>
        <w:tc>
          <w:tcPr>
            <w:tcW w:w="2591" w:type="dxa"/>
          </w:tcPr>
          <w:p w14:paraId="1D4939E8" w14:textId="77777777" w:rsidR="00A81836" w:rsidRPr="004B4CEF" w:rsidRDefault="00A81836" w:rsidP="00A93D1E">
            <w:pPr>
              <w:cnfStyle w:val="000000100000" w:firstRow="0" w:lastRow="0" w:firstColumn="0" w:lastColumn="0" w:oddVBand="0" w:evenVBand="0" w:oddHBand="1" w:evenHBand="0" w:firstRowFirstColumn="0" w:firstRowLastColumn="0" w:lastRowFirstColumn="0" w:lastRowLastColumn="0"/>
              <w:rPr>
                <w:rFonts w:cs="Arial"/>
                <w:b/>
                <w:bCs/>
              </w:rPr>
            </w:pPr>
          </w:p>
        </w:tc>
        <w:tc>
          <w:tcPr>
            <w:tcW w:w="2224" w:type="dxa"/>
          </w:tcPr>
          <w:p w14:paraId="1D3F3F31" w14:textId="77777777" w:rsidR="00A81836" w:rsidRPr="004B4CEF" w:rsidRDefault="00A81836" w:rsidP="00A93D1E">
            <w:pPr>
              <w:cnfStyle w:val="000000100000" w:firstRow="0" w:lastRow="0" w:firstColumn="0" w:lastColumn="0" w:oddVBand="0" w:evenVBand="0" w:oddHBand="1" w:evenHBand="0" w:firstRowFirstColumn="0" w:firstRowLastColumn="0" w:lastRowFirstColumn="0" w:lastRowLastColumn="0"/>
              <w:rPr>
                <w:rFonts w:cs="Arial"/>
                <w:b/>
              </w:rPr>
            </w:pPr>
          </w:p>
        </w:tc>
      </w:tr>
      <w:bookmarkEnd w:id="0"/>
    </w:tbl>
    <w:p w14:paraId="16E1AC4D" w14:textId="77777777" w:rsidR="00A81836" w:rsidRPr="004B4CEF" w:rsidRDefault="00A81836" w:rsidP="00A81836">
      <w:pPr>
        <w:rPr>
          <w:rFonts w:ascii="Arial" w:hAnsi="Arial" w:cs="Arial"/>
          <w:b/>
          <w:color w:val="36854E"/>
        </w:rPr>
      </w:pPr>
    </w:p>
    <w:p w14:paraId="6A9BBD44" w14:textId="68CBE031" w:rsidR="00A81836" w:rsidRPr="004B4CEF" w:rsidRDefault="00A81836" w:rsidP="00A81836">
      <w:pPr>
        <w:rPr>
          <w:rFonts w:ascii="Arial" w:hAnsi="Arial" w:cs="Arial"/>
        </w:rPr>
      </w:pPr>
      <w:r w:rsidRPr="004B4CEF">
        <w:rPr>
          <w:rFonts w:ascii="Arial" w:hAnsi="Arial" w:cs="Arial"/>
        </w:rPr>
        <w:t>This document will be reviewed on an annual basis. However, a review or revision of any parts can be carried out at any time for service improvements and will be carried out following new legislation or changes to codes of practice.</w:t>
      </w:r>
    </w:p>
    <w:p w14:paraId="73B8DBDA" w14:textId="0A9ED2B6" w:rsidR="00A81836" w:rsidRPr="004B4CEF" w:rsidRDefault="00A81836" w:rsidP="00A81836">
      <w:pPr>
        <w:rPr>
          <w:rFonts w:ascii="Arial" w:hAnsi="Arial" w:cs="Arial"/>
        </w:rPr>
      </w:pPr>
      <w:r w:rsidRPr="004B4CEF">
        <w:rPr>
          <w:rFonts w:ascii="Arial" w:hAnsi="Arial" w:cs="Arial"/>
        </w:rPr>
        <w:t xml:space="preserve">This document can be viewed by the public during office hours or </w:t>
      </w:r>
      <w:hyperlink r:id="rId10" w:history="1">
        <w:r w:rsidRPr="00C06B28">
          <w:rPr>
            <w:rStyle w:val="Hyperlink"/>
            <w:rFonts w:ascii="Arial" w:hAnsi="Arial" w:cs="Arial"/>
          </w:rPr>
          <w:t xml:space="preserve">online. </w:t>
        </w:r>
      </w:hyperlink>
      <w:r w:rsidRPr="004B4CEF">
        <w:rPr>
          <w:rFonts w:ascii="Arial" w:hAnsi="Arial" w:cs="Arial"/>
        </w:rPr>
        <w:t xml:space="preserve"> </w:t>
      </w:r>
    </w:p>
    <w:p w14:paraId="15D72798" w14:textId="77777777" w:rsidR="00A81836" w:rsidRPr="004B4CEF" w:rsidRDefault="00A81836" w:rsidP="00A81836">
      <w:pPr>
        <w:rPr>
          <w:rFonts w:ascii="Arial" w:hAnsi="Arial" w:cs="Arial"/>
        </w:rPr>
      </w:pPr>
    </w:p>
    <w:p w14:paraId="7A16AD2F" w14:textId="77777777" w:rsidR="00A81836" w:rsidRPr="004B4CEF" w:rsidRDefault="00A81836" w:rsidP="00A81836">
      <w:pPr>
        <w:rPr>
          <w:rFonts w:ascii="Arial" w:hAnsi="Arial" w:cs="Arial"/>
        </w:rPr>
      </w:pPr>
    </w:p>
    <w:p w14:paraId="52FEE267" w14:textId="77777777" w:rsidR="00A81836" w:rsidRPr="004B4CEF" w:rsidRDefault="00A81836" w:rsidP="00A81836">
      <w:pPr>
        <w:rPr>
          <w:rFonts w:ascii="Arial" w:hAnsi="Arial" w:cs="Arial"/>
        </w:rPr>
      </w:pPr>
    </w:p>
    <w:p w14:paraId="17406CDA" w14:textId="77777777" w:rsidR="00A81836" w:rsidRPr="004B4CEF" w:rsidRDefault="00A81836" w:rsidP="00A81836">
      <w:pPr>
        <w:rPr>
          <w:rFonts w:ascii="Arial" w:hAnsi="Arial" w:cs="Arial"/>
        </w:rPr>
      </w:pPr>
    </w:p>
    <w:p w14:paraId="1D9C9C19" w14:textId="77777777" w:rsidR="00A81836" w:rsidRPr="004B4CEF" w:rsidRDefault="00A81836" w:rsidP="00A81836">
      <w:pPr>
        <w:rPr>
          <w:rFonts w:ascii="Arial" w:hAnsi="Arial" w:cs="Arial"/>
        </w:rPr>
      </w:pPr>
    </w:p>
    <w:p w14:paraId="1C1D27B4" w14:textId="77777777" w:rsidR="00A81836" w:rsidRPr="004B4CEF" w:rsidRDefault="00A81836" w:rsidP="00A81836">
      <w:pPr>
        <w:rPr>
          <w:rFonts w:ascii="Arial" w:hAnsi="Arial" w:cs="Arial"/>
        </w:rPr>
      </w:pPr>
    </w:p>
    <w:p w14:paraId="2588D5D8" w14:textId="77777777" w:rsidR="00A81836" w:rsidRPr="004B4CEF" w:rsidRDefault="00A81836" w:rsidP="00A81836">
      <w:pPr>
        <w:rPr>
          <w:rFonts w:ascii="Arial" w:hAnsi="Arial" w:cs="Arial"/>
        </w:rPr>
      </w:pPr>
    </w:p>
    <w:p w14:paraId="0D8094D1" w14:textId="77777777" w:rsidR="00A81836" w:rsidRPr="004B4CEF" w:rsidRDefault="00A81836" w:rsidP="00A81836">
      <w:pPr>
        <w:rPr>
          <w:rFonts w:ascii="Arial" w:hAnsi="Arial" w:cs="Arial"/>
        </w:rPr>
      </w:pPr>
    </w:p>
    <w:p w14:paraId="18D9C522" w14:textId="77777777" w:rsidR="00A81836" w:rsidRPr="004B4CEF" w:rsidRDefault="00A81836" w:rsidP="00A81836">
      <w:pPr>
        <w:rPr>
          <w:rFonts w:ascii="Arial" w:hAnsi="Arial" w:cs="Arial"/>
        </w:rPr>
      </w:pPr>
    </w:p>
    <w:p w14:paraId="756C6D75" w14:textId="77777777" w:rsidR="00A81836" w:rsidRPr="004B4CEF" w:rsidRDefault="00A81836" w:rsidP="00A81836">
      <w:pPr>
        <w:rPr>
          <w:rFonts w:ascii="Arial" w:hAnsi="Arial" w:cs="Arial"/>
        </w:rPr>
      </w:pPr>
    </w:p>
    <w:p w14:paraId="5BB025FA" w14:textId="77777777" w:rsidR="00A81836" w:rsidRPr="004B4CEF" w:rsidRDefault="00A81836" w:rsidP="00A81836">
      <w:pPr>
        <w:rPr>
          <w:rFonts w:ascii="Arial" w:hAnsi="Arial" w:cs="Arial"/>
        </w:rPr>
      </w:pPr>
    </w:p>
    <w:p w14:paraId="0FADC70F" w14:textId="77777777" w:rsidR="00A81836" w:rsidRPr="004B4CEF" w:rsidRDefault="00A81836" w:rsidP="00A81836">
      <w:pPr>
        <w:rPr>
          <w:rFonts w:ascii="Arial" w:hAnsi="Arial" w:cs="Arial"/>
        </w:rPr>
      </w:pPr>
    </w:p>
    <w:p w14:paraId="18BA38C2" w14:textId="77777777" w:rsidR="00A81836" w:rsidRPr="004B4CEF" w:rsidRDefault="00A81836" w:rsidP="00A81836">
      <w:pPr>
        <w:rPr>
          <w:rFonts w:ascii="Arial" w:hAnsi="Arial" w:cs="Arial"/>
        </w:rPr>
      </w:pPr>
    </w:p>
    <w:p w14:paraId="3B2027B2" w14:textId="77777777" w:rsidR="00A81836" w:rsidRPr="004B4CEF" w:rsidRDefault="00A81836" w:rsidP="00A81836">
      <w:pPr>
        <w:tabs>
          <w:tab w:val="left" w:pos="5450"/>
        </w:tabs>
        <w:rPr>
          <w:rFonts w:ascii="Arial" w:hAnsi="Arial" w:cs="Arial"/>
        </w:rPr>
      </w:pPr>
      <w:r w:rsidRPr="004B4CEF">
        <w:rPr>
          <w:rFonts w:ascii="Arial" w:hAnsi="Arial" w:cs="Arial"/>
        </w:rPr>
        <w:tab/>
      </w:r>
    </w:p>
    <w:p w14:paraId="5B9F9A80" w14:textId="77777777" w:rsidR="00A81836" w:rsidRPr="004B4CEF" w:rsidRDefault="00A81836" w:rsidP="00A81836">
      <w:pPr>
        <w:rPr>
          <w:rFonts w:ascii="Arial" w:hAnsi="Arial" w:cs="Arial"/>
        </w:rPr>
      </w:pPr>
      <w:r w:rsidRPr="004B4CEF">
        <w:rPr>
          <w:rFonts w:ascii="Arial" w:hAnsi="Arial" w:cs="Arial"/>
        </w:rPr>
        <w:t>`</w:t>
      </w:r>
    </w:p>
    <w:p w14:paraId="14F6FB3E" w14:textId="77777777" w:rsidR="00A81836" w:rsidRPr="004B4CEF" w:rsidRDefault="00A81836" w:rsidP="00A81836">
      <w:pPr>
        <w:rPr>
          <w:rFonts w:ascii="Arial" w:hAnsi="Arial" w:cs="Arial"/>
        </w:rPr>
      </w:pPr>
    </w:p>
    <w:p w14:paraId="62112BB9" w14:textId="77777777" w:rsidR="00A81836" w:rsidRPr="004B4CEF" w:rsidRDefault="00A81836" w:rsidP="00A81836">
      <w:pPr>
        <w:rPr>
          <w:rFonts w:ascii="Arial" w:hAnsi="Arial" w:cs="Arial"/>
        </w:rPr>
      </w:pPr>
    </w:p>
    <w:p w14:paraId="47C74CDF" w14:textId="77777777" w:rsidR="00A81836" w:rsidRDefault="00A81836" w:rsidP="00A81836">
      <w:pPr>
        <w:rPr>
          <w:rFonts w:ascii="Arial" w:hAnsi="Arial" w:cs="Arial"/>
        </w:rPr>
      </w:pPr>
    </w:p>
    <w:p w14:paraId="43DCD9BC" w14:textId="77777777" w:rsidR="00A81836" w:rsidRPr="004B4CEF" w:rsidRDefault="00A81836" w:rsidP="00A81836">
      <w:pPr>
        <w:rPr>
          <w:rFonts w:ascii="Arial" w:hAnsi="Arial" w:cs="Arial"/>
        </w:rPr>
      </w:pPr>
    </w:p>
    <w:p w14:paraId="0A99C928" w14:textId="77777777" w:rsidR="00A81836" w:rsidRPr="004B4CEF" w:rsidRDefault="00A81836" w:rsidP="00A81836">
      <w:pPr>
        <w:rPr>
          <w:rFonts w:ascii="Arial" w:hAnsi="Arial" w:cs="Arial"/>
        </w:rPr>
      </w:pPr>
    </w:p>
    <w:p w14:paraId="48C6BE6D" w14:textId="77777777" w:rsidR="00A81836" w:rsidRPr="004B4CEF" w:rsidRDefault="00A81836" w:rsidP="00A81836">
      <w:pPr>
        <w:rPr>
          <w:rFonts w:ascii="Arial" w:hAnsi="Arial" w:cs="Arial"/>
        </w:rPr>
      </w:pPr>
    </w:p>
    <w:p w14:paraId="0B842C99" w14:textId="77777777" w:rsidR="00A81836" w:rsidRPr="004B4CEF" w:rsidRDefault="00A81836" w:rsidP="00A81836">
      <w:pPr>
        <w:pStyle w:val="Style1"/>
        <w:rPr>
          <w:rStyle w:val="Strong"/>
        </w:rPr>
      </w:pPr>
    </w:p>
    <w:tbl>
      <w:tblPr>
        <w:tblStyle w:val="GridTable4-Accent12"/>
        <w:tblW w:w="0" w:type="auto"/>
        <w:tblLook w:val="04A0" w:firstRow="1" w:lastRow="0" w:firstColumn="1" w:lastColumn="0" w:noHBand="0" w:noVBand="1"/>
      </w:tblPr>
      <w:tblGrid>
        <w:gridCol w:w="6799"/>
        <w:gridCol w:w="1854"/>
      </w:tblGrid>
      <w:tr w:rsidR="00A81836" w:rsidRPr="004B4CEF" w14:paraId="1FA4CEDD"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68AFAA9E" w14:textId="77777777" w:rsidR="00A81836" w:rsidRPr="004B4CEF" w:rsidRDefault="00A81836" w:rsidP="00A93D1E">
            <w:pPr>
              <w:pStyle w:val="ListParagraph"/>
              <w:rPr>
                <w:rFonts w:cs="Arial"/>
                <w:color w:val="FFFFFF" w:themeColor="background1"/>
                <w:szCs w:val="22"/>
              </w:rPr>
            </w:pPr>
            <w:r w:rsidRPr="004B4CEF">
              <w:rPr>
                <w:rFonts w:cs="Arial"/>
                <w:color w:val="FFFFFF" w:themeColor="background1"/>
                <w:szCs w:val="22"/>
              </w:rPr>
              <w:lastRenderedPageBreak/>
              <w:t>Contents</w:t>
            </w:r>
          </w:p>
        </w:tc>
        <w:tc>
          <w:tcPr>
            <w:tcW w:w="1854" w:type="dxa"/>
          </w:tcPr>
          <w:p w14:paraId="363162B7" w14:textId="77777777" w:rsidR="00A81836" w:rsidRPr="004B4CEF" w:rsidRDefault="00A81836" w:rsidP="00A93D1E">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10A0B999" w14:textId="77777777" w:rsidR="00A81836" w:rsidRPr="004B4CEF" w:rsidRDefault="00A81836" w:rsidP="00A81836">
      <w:pPr>
        <w:pStyle w:val="Style1"/>
        <w:rPr>
          <w:rStyle w:val="Strong"/>
        </w:rPr>
      </w:pPr>
    </w:p>
    <w:p w14:paraId="00FCD6BC" w14:textId="77777777" w:rsidR="00A81836" w:rsidRPr="004B4CEF" w:rsidRDefault="00A81836" w:rsidP="00A81836">
      <w:pPr>
        <w:pStyle w:val="Style1"/>
        <w:numPr>
          <w:ilvl w:val="0"/>
          <w:numId w:val="2"/>
        </w:numPr>
        <w:rPr>
          <w:rStyle w:val="Strong"/>
        </w:rPr>
      </w:pPr>
      <w:r w:rsidRPr="004B4CEF">
        <w:rPr>
          <w:rStyle w:val="Strong"/>
        </w:rPr>
        <w:t>Brief history</w:t>
      </w:r>
    </w:p>
    <w:p w14:paraId="7EC6ADF4" w14:textId="77777777" w:rsidR="00A81836" w:rsidRPr="004B4CEF" w:rsidRDefault="00A81836" w:rsidP="00A81836">
      <w:pPr>
        <w:pStyle w:val="Style1"/>
        <w:numPr>
          <w:ilvl w:val="0"/>
          <w:numId w:val="2"/>
        </w:numPr>
        <w:rPr>
          <w:rStyle w:val="Strong"/>
        </w:rPr>
      </w:pPr>
      <w:r w:rsidRPr="004B4CEF">
        <w:rPr>
          <w:rStyle w:val="Strong"/>
        </w:rPr>
        <w:t>Site description</w:t>
      </w:r>
    </w:p>
    <w:p w14:paraId="270C6AAC" w14:textId="77777777" w:rsidR="00A81836" w:rsidRPr="004B4CEF" w:rsidRDefault="00A81836" w:rsidP="00A81836">
      <w:pPr>
        <w:pStyle w:val="Style1"/>
        <w:numPr>
          <w:ilvl w:val="0"/>
          <w:numId w:val="2"/>
        </w:numPr>
        <w:rPr>
          <w:rStyle w:val="Strong"/>
        </w:rPr>
      </w:pPr>
      <w:r w:rsidRPr="004B4CEF">
        <w:rPr>
          <w:rStyle w:val="Strong"/>
        </w:rPr>
        <w:t>Site summary</w:t>
      </w:r>
    </w:p>
    <w:p w14:paraId="2264FF42" w14:textId="77777777" w:rsidR="00A81836" w:rsidRPr="004B4CEF" w:rsidRDefault="00A81836" w:rsidP="00A81836">
      <w:pPr>
        <w:pStyle w:val="Style1"/>
        <w:numPr>
          <w:ilvl w:val="0"/>
          <w:numId w:val="2"/>
        </w:numPr>
        <w:rPr>
          <w:rStyle w:val="Strong"/>
        </w:rPr>
      </w:pPr>
      <w:r w:rsidRPr="004B4CEF">
        <w:rPr>
          <w:rStyle w:val="Strong"/>
        </w:rPr>
        <w:t>Asset list</w:t>
      </w:r>
    </w:p>
    <w:p w14:paraId="17A1585A" w14:textId="77777777" w:rsidR="00A81836" w:rsidRPr="004B4CEF" w:rsidRDefault="00A81836" w:rsidP="00A81836">
      <w:pPr>
        <w:pStyle w:val="Style1"/>
        <w:numPr>
          <w:ilvl w:val="0"/>
          <w:numId w:val="2"/>
        </w:numPr>
        <w:rPr>
          <w:rStyle w:val="Strong"/>
        </w:rPr>
      </w:pPr>
      <w:r w:rsidRPr="004B4CEF">
        <w:rPr>
          <w:rStyle w:val="Strong"/>
        </w:rPr>
        <w:t>Grounds maintenance and biodiversity</w:t>
      </w:r>
    </w:p>
    <w:p w14:paraId="23C73237" w14:textId="77777777" w:rsidR="00A81836" w:rsidRPr="004B4CEF" w:rsidRDefault="00A81836" w:rsidP="00A81836">
      <w:pPr>
        <w:pStyle w:val="Style1"/>
        <w:numPr>
          <w:ilvl w:val="0"/>
          <w:numId w:val="2"/>
        </w:numPr>
        <w:rPr>
          <w:rStyle w:val="Strong"/>
        </w:rPr>
      </w:pPr>
      <w:r w:rsidRPr="004B4CEF">
        <w:rPr>
          <w:rStyle w:val="Strong"/>
        </w:rPr>
        <w:t>Lair types and availability</w:t>
      </w:r>
    </w:p>
    <w:p w14:paraId="2BDE2054" w14:textId="77777777" w:rsidR="00A81836" w:rsidRPr="004B4CEF" w:rsidRDefault="00A81836" w:rsidP="00A81836">
      <w:pPr>
        <w:pStyle w:val="Style1"/>
        <w:numPr>
          <w:ilvl w:val="0"/>
          <w:numId w:val="2"/>
        </w:numPr>
        <w:rPr>
          <w:rStyle w:val="Strong"/>
        </w:rPr>
      </w:pPr>
      <w:r w:rsidRPr="004B4CEF">
        <w:rPr>
          <w:rStyle w:val="Strong"/>
        </w:rPr>
        <w:t>Community involvement</w:t>
      </w:r>
    </w:p>
    <w:p w14:paraId="038B00C6" w14:textId="77777777" w:rsidR="00A81836" w:rsidRPr="004B4CEF" w:rsidRDefault="00A81836" w:rsidP="00A81836">
      <w:pPr>
        <w:pStyle w:val="Style1"/>
        <w:numPr>
          <w:ilvl w:val="0"/>
          <w:numId w:val="2"/>
        </w:numPr>
        <w:rPr>
          <w:rStyle w:val="Strong"/>
        </w:rPr>
      </w:pPr>
      <w:r w:rsidRPr="004B4CEF">
        <w:rPr>
          <w:rStyle w:val="Strong"/>
        </w:rPr>
        <w:t>Notable burials and monuments</w:t>
      </w:r>
    </w:p>
    <w:p w14:paraId="2AC68A11" w14:textId="77777777" w:rsidR="00A81836" w:rsidRPr="004B4CEF" w:rsidRDefault="00A81836" w:rsidP="00A81836">
      <w:pPr>
        <w:rPr>
          <w:rFonts w:ascii="Arial" w:hAnsi="Arial" w:cs="Arial"/>
        </w:rPr>
      </w:pPr>
    </w:p>
    <w:p w14:paraId="1DAB7B34" w14:textId="77777777" w:rsidR="00A81836" w:rsidRPr="004B4CEF" w:rsidRDefault="00A81836" w:rsidP="00A81836">
      <w:pPr>
        <w:rPr>
          <w:rFonts w:ascii="Arial" w:hAnsi="Arial" w:cs="Arial"/>
        </w:rPr>
      </w:pPr>
    </w:p>
    <w:p w14:paraId="56A2493D" w14:textId="77777777" w:rsidR="00A81836" w:rsidRPr="004B4CEF" w:rsidRDefault="00A81836" w:rsidP="00A81836">
      <w:pPr>
        <w:rPr>
          <w:rFonts w:ascii="Arial" w:hAnsi="Arial" w:cs="Arial"/>
        </w:rPr>
      </w:pPr>
    </w:p>
    <w:p w14:paraId="2AE090B6" w14:textId="77777777" w:rsidR="00A81836" w:rsidRPr="004B4CEF" w:rsidRDefault="00A81836" w:rsidP="00A81836">
      <w:pPr>
        <w:rPr>
          <w:rFonts w:ascii="Arial" w:hAnsi="Arial" w:cs="Arial"/>
        </w:rPr>
      </w:pPr>
    </w:p>
    <w:p w14:paraId="041C7102" w14:textId="77777777" w:rsidR="00A81836" w:rsidRPr="004B4CEF" w:rsidRDefault="00A81836" w:rsidP="00A81836">
      <w:pPr>
        <w:rPr>
          <w:rFonts w:ascii="Arial" w:hAnsi="Arial" w:cs="Arial"/>
        </w:rPr>
      </w:pPr>
    </w:p>
    <w:p w14:paraId="522819DD" w14:textId="77777777" w:rsidR="00A81836" w:rsidRPr="004B4CEF" w:rsidRDefault="00A81836" w:rsidP="00A81836">
      <w:pPr>
        <w:rPr>
          <w:rFonts w:ascii="Arial" w:hAnsi="Arial" w:cs="Arial"/>
        </w:rPr>
      </w:pPr>
    </w:p>
    <w:p w14:paraId="67751FB4" w14:textId="77777777" w:rsidR="00A81836" w:rsidRPr="004B4CEF" w:rsidRDefault="00A81836" w:rsidP="00A81836">
      <w:pPr>
        <w:rPr>
          <w:rFonts w:ascii="Arial" w:hAnsi="Arial" w:cs="Arial"/>
        </w:rPr>
      </w:pPr>
    </w:p>
    <w:p w14:paraId="134E363A" w14:textId="77777777" w:rsidR="00A81836" w:rsidRPr="004B4CEF" w:rsidRDefault="00A81836" w:rsidP="00A81836">
      <w:pPr>
        <w:rPr>
          <w:rFonts w:ascii="Arial" w:hAnsi="Arial" w:cs="Arial"/>
        </w:rPr>
      </w:pPr>
    </w:p>
    <w:p w14:paraId="3A830FE2" w14:textId="77777777" w:rsidR="00A81836" w:rsidRPr="004B4CEF" w:rsidRDefault="00A81836" w:rsidP="00A81836">
      <w:pPr>
        <w:rPr>
          <w:rFonts w:ascii="Arial" w:hAnsi="Arial" w:cs="Arial"/>
        </w:rPr>
      </w:pPr>
    </w:p>
    <w:p w14:paraId="51052F83" w14:textId="77777777" w:rsidR="00A81836" w:rsidRPr="004B4CEF" w:rsidRDefault="00A81836" w:rsidP="00A81836">
      <w:pPr>
        <w:rPr>
          <w:rFonts w:ascii="Arial" w:hAnsi="Arial" w:cs="Arial"/>
        </w:rPr>
      </w:pPr>
    </w:p>
    <w:p w14:paraId="4EFC8955" w14:textId="77777777" w:rsidR="00A81836" w:rsidRPr="004B4CEF" w:rsidRDefault="00A81836" w:rsidP="00A81836">
      <w:pPr>
        <w:rPr>
          <w:rFonts w:ascii="Arial" w:hAnsi="Arial" w:cs="Arial"/>
        </w:rPr>
      </w:pPr>
    </w:p>
    <w:p w14:paraId="492D6C6D" w14:textId="77777777" w:rsidR="00A81836" w:rsidRPr="004B4CEF" w:rsidRDefault="00A81836" w:rsidP="00A81836">
      <w:pPr>
        <w:rPr>
          <w:rFonts w:ascii="Arial" w:hAnsi="Arial" w:cs="Arial"/>
        </w:rPr>
      </w:pPr>
    </w:p>
    <w:p w14:paraId="6EA576AC" w14:textId="77777777" w:rsidR="00A81836" w:rsidRPr="004B4CEF" w:rsidRDefault="00A81836" w:rsidP="00A81836">
      <w:pPr>
        <w:rPr>
          <w:rFonts w:ascii="Arial" w:hAnsi="Arial" w:cs="Arial"/>
        </w:rPr>
      </w:pPr>
    </w:p>
    <w:p w14:paraId="5CC6A5F6" w14:textId="77777777" w:rsidR="00A81836" w:rsidRPr="004B4CEF" w:rsidRDefault="00A81836" w:rsidP="00A81836">
      <w:pPr>
        <w:rPr>
          <w:rFonts w:ascii="Arial" w:hAnsi="Arial" w:cs="Arial"/>
          <w:noProof/>
        </w:rPr>
      </w:pPr>
    </w:p>
    <w:p w14:paraId="4BD9A369" w14:textId="77777777" w:rsidR="00A81836" w:rsidRPr="004B4CEF" w:rsidRDefault="00A81836" w:rsidP="00A81836">
      <w:pPr>
        <w:rPr>
          <w:rFonts w:ascii="Arial" w:hAnsi="Arial" w:cs="Arial"/>
          <w:noProof/>
        </w:rPr>
      </w:pPr>
    </w:p>
    <w:p w14:paraId="775ED333" w14:textId="77777777" w:rsidR="00A81836" w:rsidRPr="004B4CEF" w:rsidRDefault="00A81836" w:rsidP="00A81836">
      <w:pPr>
        <w:rPr>
          <w:rFonts w:ascii="Arial" w:hAnsi="Arial" w:cs="Arial"/>
          <w:noProof/>
        </w:rPr>
      </w:pPr>
    </w:p>
    <w:p w14:paraId="0BD9467D" w14:textId="77777777" w:rsidR="00A81836" w:rsidRDefault="00A81836" w:rsidP="00A81836">
      <w:pPr>
        <w:rPr>
          <w:rFonts w:ascii="Arial" w:hAnsi="Arial" w:cs="Arial"/>
          <w:noProof/>
        </w:rPr>
      </w:pPr>
    </w:p>
    <w:p w14:paraId="7AC98993" w14:textId="77777777" w:rsidR="00A81836" w:rsidRDefault="00A81836" w:rsidP="00A81836">
      <w:pPr>
        <w:rPr>
          <w:rFonts w:ascii="Arial" w:hAnsi="Arial" w:cs="Arial"/>
          <w:noProof/>
        </w:rPr>
      </w:pPr>
    </w:p>
    <w:p w14:paraId="14BED73F" w14:textId="77777777" w:rsidR="00A81836" w:rsidRDefault="00A81836" w:rsidP="00A81836">
      <w:pPr>
        <w:rPr>
          <w:rFonts w:ascii="Arial" w:hAnsi="Arial" w:cs="Arial"/>
          <w:noProof/>
        </w:rPr>
      </w:pPr>
    </w:p>
    <w:p w14:paraId="2971DFBC" w14:textId="77777777" w:rsidR="00A81836" w:rsidRPr="004B4CEF" w:rsidRDefault="00A81836" w:rsidP="00A81836">
      <w:pPr>
        <w:rPr>
          <w:rFonts w:ascii="Arial" w:hAnsi="Arial" w:cs="Arial"/>
          <w:noProof/>
        </w:rPr>
      </w:pPr>
    </w:p>
    <w:p w14:paraId="10A0FD3A" w14:textId="77777777" w:rsidR="00A81836" w:rsidRPr="004B4CEF" w:rsidRDefault="00A81836" w:rsidP="00A81836">
      <w:pPr>
        <w:rPr>
          <w:rFonts w:ascii="Arial" w:hAnsi="Arial" w:cs="Arial"/>
        </w:rPr>
      </w:pPr>
    </w:p>
    <w:p w14:paraId="0B1F49F4" w14:textId="77777777" w:rsidR="00A81836" w:rsidRPr="004B4CEF" w:rsidRDefault="00A81836" w:rsidP="00A81836">
      <w:pPr>
        <w:rPr>
          <w:rFonts w:ascii="Arial" w:hAnsi="Arial" w:cs="Arial"/>
        </w:rPr>
      </w:pPr>
    </w:p>
    <w:tbl>
      <w:tblPr>
        <w:tblStyle w:val="GridTable4-Accent12"/>
        <w:tblW w:w="0" w:type="auto"/>
        <w:tblLook w:val="04A0" w:firstRow="1" w:lastRow="0" w:firstColumn="1" w:lastColumn="0" w:noHBand="0" w:noVBand="1"/>
      </w:tblPr>
      <w:tblGrid>
        <w:gridCol w:w="3397"/>
        <w:gridCol w:w="5453"/>
      </w:tblGrid>
      <w:tr w:rsidR="00A81836" w:rsidRPr="004B4CEF" w14:paraId="5E74159A" w14:textId="77777777" w:rsidTr="00A93D1E">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97" w:type="dxa"/>
          </w:tcPr>
          <w:p w14:paraId="4A64CBBD" w14:textId="77777777" w:rsidR="00A81836" w:rsidRPr="004B4CEF" w:rsidRDefault="00A81836" w:rsidP="00A81836">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lastRenderedPageBreak/>
              <w:t>Brief history</w:t>
            </w:r>
          </w:p>
        </w:tc>
        <w:tc>
          <w:tcPr>
            <w:tcW w:w="5453" w:type="dxa"/>
          </w:tcPr>
          <w:p w14:paraId="17E8F10C" w14:textId="77777777" w:rsidR="00A81836" w:rsidRPr="004B4CEF" w:rsidRDefault="00A81836" w:rsidP="00A93D1E">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266D9049" w14:textId="7854473A" w:rsidR="00A81836" w:rsidRDefault="00A81836" w:rsidP="00A81836">
      <w:pPr>
        <w:rPr>
          <w:rFonts w:ascii="Arial" w:hAnsi="Arial" w:cs="Arial"/>
        </w:rPr>
      </w:pPr>
    </w:p>
    <w:p w14:paraId="0556AB8F" w14:textId="77777777" w:rsidR="00A81836" w:rsidRPr="00A81836" w:rsidRDefault="00A81836" w:rsidP="00A81836">
      <w:pPr>
        <w:rPr>
          <w:rFonts w:ascii="Arial" w:hAnsi="Arial" w:cs="Arial"/>
        </w:rPr>
      </w:pPr>
      <w:r w:rsidRPr="00A81836">
        <w:rPr>
          <w:rFonts w:ascii="Arial" w:hAnsi="Arial" w:cs="Arial"/>
        </w:rPr>
        <w:t>North Leith Burial Ground origins are tied to the displacement of the original parishioners; after their previous burial ground at St Nicholas was built over in 1656 to create the </w:t>
      </w:r>
      <w:hyperlink r:id="rId11" w:tgtFrame="_blank" w:history="1">
        <w:r w:rsidRPr="00A81836">
          <w:rPr>
            <w:rStyle w:val="Hyperlink"/>
            <w:rFonts w:ascii="Arial" w:hAnsi="Arial" w:cs="Arial"/>
            <w:color w:val="auto"/>
            <w:u w:val="none"/>
          </w:rPr>
          <w:t>Leith Citadel</w:t>
        </w:r>
      </w:hyperlink>
      <w:r w:rsidRPr="00A81836">
        <w:rPr>
          <w:rFonts w:ascii="Arial" w:hAnsi="Arial" w:cs="Arial"/>
        </w:rPr>
        <w:t> fortress, this new site on the left bank of the Water of Leith was granted in 1664. The burial ground features headstones that date as far back as 1544, and many 17</w:t>
      </w:r>
      <w:r w:rsidRPr="00A81836">
        <w:rPr>
          <w:rFonts w:ascii="Arial" w:hAnsi="Arial" w:cs="Arial"/>
          <w:vertAlign w:val="superscript"/>
        </w:rPr>
        <w:t>th</w:t>
      </w:r>
      <w:r w:rsidRPr="00A81836">
        <w:rPr>
          <w:rFonts w:ascii="Arial" w:hAnsi="Arial" w:cs="Arial"/>
        </w:rPr>
        <w:t xml:space="preserve"> and 18</w:t>
      </w:r>
      <w:r w:rsidRPr="00A81836">
        <w:rPr>
          <w:rFonts w:ascii="Arial" w:hAnsi="Arial" w:cs="Arial"/>
          <w:vertAlign w:val="superscript"/>
        </w:rPr>
        <w:t>th</w:t>
      </w:r>
      <w:r w:rsidRPr="00A81836">
        <w:rPr>
          <w:rFonts w:ascii="Arial" w:hAnsi="Arial" w:cs="Arial"/>
        </w:rPr>
        <w:t xml:space="preserve"> century headstones including tables tombs. A portion of the ground’s inner edge was lost in 1981 during the creation of the Water of Leith Walkway. Official records of the site are limited, and existing burial records are notably vague, covering only a short window between 1855 and 1905.</w:t>
      </w:r>
    </w:p>
    <w:p w14:paraId="5506647D" w14:textId="77777777" w:rsidR="00A81836" w:rsidRPr="004B4CEF" w:rsidRDefault="00A81836" w:rsidP="00A81836">
      <w:pPr>
        <w:rPr>
          <w:rFonts w:ascii="Arial" w:hAnsi="Arial" w:cs="Arial"/>
        </w:rPr>
      </w:pPr>
    </w:p>
    <w:tbl>
      <w:tblPr>
        <w:tblStyle w:val="GridTable4-Accent12"/>
        <w:tblW w:w="0" w:type="auto"/>
        <w:tblLook w:val="04A0" w:firstRow="1" w:lastRow="0" w:firstColumn="1" w:lastColumn="0" w:noHBand="0" w:noVBand="1"/>
      </w:tblPr>
      <w:tblGrid>
        <w:gridCol w:w="4957"/>
        <w:gridCol w:w="3696"/>
      </w:tblGrid>
      <w:tr w:rsidR="00A81836" w:rsidRPr="004B4CEF" w14:paraId="0B7F5196"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957" w:type="dxa"/>
          </w:tcPr>
          <w:p w14:paraId="5445041B" w14:textId="77777777" w:rsidR="00A81836" w:rsidRPr="004B4CEF" w:rsidRDefault="00A81836" w:rsidP="00A81836">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Site description </w:t>
            </w:r>
          </w:p>
        </w:tc>
        <w:tc>
          <w:tcPr>
            <w:tcW w:w="3696" w:type="dxa"/>
          </w:tcPr>
          <w:p w14:paraId="76BB5380" w14:textId="77777777" w:rsidR="00A81836" w:rsidRPr="004B4CEF" w:rsidRDefault="00A81836" w:rsidP="00A93D1E">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6A4C5DCD" w14:textId="77777777" w:rsidR="00A81836" w:rsidRDefault="00A81836" w:rsidP="00A81836">
      <w:pPr>
        <w:rPr>
          <w:rFonts w:ascii="Arial" w:hAnsi="Arial" w:cs="Arial"/>
        </w:rPr>
      </w:pPr>
    </w:p>
    <w:p w14:paraId="0DA0426A" w14:textId="47A6EFDA" w:rsidR="00A81836" w:rsidRDefault="00A81836" w:rsidP="00A81836">
      <w:pPr>
        <w:rPr>
          <w:rFonts w:ascii="Arial" w:hAnsi="Arial" w:cs="Arial"/>
        </w:rPr>
      </w:pPr>
      <w:hyperlink r:id="rId12" w:tgtFrame="_blank" w:history="1">
        <w:r w:rsidRPr="00A81836">
          <w:rPr>
            <w:rStyle w:val="Hyperlink"/>
            <w:rFonts w:ascii="Arial" w:hAnsi="Arial" w:cs="Arial"/>
            <w:color w:val="auto"/>
            <w:u w:val="none"/>
          </w:rPr>
          <w:t>North Leith Burial Ground</w:t>
        </w:r>
      </w:hyperlink>
      <w:r w:rsidRPr="00A81836">
        <w:rPr>
          <w:rFonts w:ascii="Arial" w:hAnsi="Arial" w:cs="Arial"/>
        </w:rPr>
        <w:t> is accessed via Coburg Street through traditional black iron gates set atop a small stone wall. Upon entering, three stone steps lead into the burial ground, which is securely enclosed by a low stone wall topped with black iron fencing. Along the boundaries, the perimeter is further defined by a mix of modern fencing on the side facing the Water of Leith and the rear walls of neighbouring residential properties. The burial ground itself is relatively small and unusually shaped, featuring a varied topography. While the central area is mainly flat, there are noticeable inclines and declines toward the boundary edges, adding to its historic character. From many points within the site, visitors can enjoy scenic views of the Water of Leith, which runs immediately adjacent to the graveyard. The site is densely packed with a wide variety of headstones that vary significantly in style, age, and design. These monuments range from grand, elaborate structures to more modest markers and historic table tombs, many of which date back to the </w:t>
      </w:r>
      <w:hyperlink r:id="rId13" w:tgtFrame="_blank" w:history="1">
        <w:r w:rsidRPr="00A81836">
          <w:rPr>
            <w:rStyle w:val="Hyperlink"/>
            <w:rFonts w:ascii="Arial" w:hAnsi="Arial" w:cs="Arial"/>
            <w:color w:val="auto"/>
            <w:u w:val="none"/>
          </w:rPr>
          <w:t>17th and 18th centuries</w:t>
        </w:r>
      </w:hyperlink>
      <w:r w:rsidRPr="00A81836">
        <w:rPr>
          <w:rFonts w:ascii="Arial" w:hAnsi="Arial" w:cs="Arial"/>
        </w:rPr>
        <w:t>. Despite its compact size, the well-maintained grounds offer a peaceful and visual record of Leith's maritime heritage.</w:t>
      </w:r>
    </w:p>
    <w:p w14:paraId="2FA92A86" w14:textId="77777777" w:rsidR="00A81836" w:rsidRDefault="00A81836" w:rsidP="00A81836">
      <w:pPr>
        <w:rPr>
          <w:rFonts w:ascii="Arial" w:hAnsi="Arial" w:cs="Arial"/>
        </w:rPr>
      </w:pPr>
    </w:p>
    <w:p w14:paraId="7C149474" w14:textId="77777777" w:rsidR="00A81836" w:rsidRDefault="00A81836" w:rsidP="00A81836">
      <w:pPr>
        <w:rPr>
          <w:rFonts w:ascii="Arial" w:hAnsi="Arial" w:cs="Arial"/>
        </w:rPr>
      </w:pPr>
    </w:p>
    <w:p w14:paraId="02B9BD19" w14:textId="77777777" w:rsidR="00A81836" w:rsidRDefault="00A81836" w:rsidP="00A81836">
      <w:pPr>
        <w:rPr>
          <w:rFonts w:ascii="Arial" w:hAnsi="Arial" w:cs="Arial"/>
        </w:rPr>
      </w:pPr>
    </w:p>
    <w:p w14:paraId="26AE426A" w14:textId="77777777" w:rsidR="00A81836" w:rsidRDefault="00A81836" w:rsidP="00A81836">
      <w:pPr>
        <w:rPr>
          <w:rFonts w:ascii="Arial" w:hAnsi="Arial" w:cs="Arial"/>
        </w:rPr>
      </w:pPr>
    </w:p>
    <w:p w14:paraId="766106AA" w14:textId="77777777" w:rsidR="00A81836" w:rsidRDefault="00A81836" w:rsidP="00A81836">
      <w:pPr>
        <w:rPr>
          <w:rFonts w:ascii="Arial" w:hAnsi="Arial" w:cs="Arial"/>
        </w:rPr>
      </w:pPr>
    </w:p>
    <w:p w14:paraId="3A02AE08" w14:textId="77777777" w:rsidR="00A81836" w:rsidRDefault="00A81836" w:rsidP="00A81836">
      <w:pPr>
        <w:rPr>
          <w:rFonts w:ascii="Arial" w:hAnsi="Arial" w:cs="Arial"/>
        </w:rPr>
      </w:pPr>
    </w:p>
    <w:p w14:paraId="5BF5F512" w14:textId="77777777" w:rsidR="00A81836" w:rsidRDefault="00A81836" w:rsidP="00A81836">
      <w:pPr>
        <w:rPr>
          <w:rFonts w:ascii="Arial" w:hAnsi="Arial" w:cs="Arial"/>
        </w:rPr>
      </w:pPr>
    </w:p>
    <w:p w14:paraId="56A6AFF5" w14:textId="77777777" w:rsidR="00A81836" w:rsidRDefault="00A81836" w:rsidP="00A81836">
      <w:pPr>
        <w:rPr>
          <w:rFonts w:ascii="Arial" w:hAnsi="Arial" w:cs="Arial"/>
        </w:rPr>
      </w:pPr>
    </w:p>
    <w:p w14:paraId="0158DEDE" w14:textId="77777777" w:rsidR="00A81836" w:rsidRDefault="00A81836" w:rsidP="00A81836">
      <w:pPr>
        <w:rPr>
          <w:rFonts w:ascii="Arial" w:hAnsi="Arial" w:cs="Arial"/>
        </w:rPr>
      </w:pPr>
    </w:p>
    <w:p w14:paraId="1AE7BBCD" w14:textId="77777777" w:rsidR="00A81836" w:rsidRPr="00A81836" w:rsidRDefault="00A81836" w:rsidP="00A81836">
      <w:pPr>
        <w:rPr>
          <w:rFonts w:ascii="Arial" w:hAnsi="Arial" w:cs="Arial"/>
        </w:rPr>
      </w:pPr>
    </w:p>
    <w:p w14:paraId="233FFB38" w14:textId="77777777" w:rsidR="00A81836" w:rsidRPr="004B4CEF" w:rsidRDefault="00A81836" w:rsidP="00A81836">
      <w:pPr>
        <w:rPr>
          <w:rFonts w:ascii="Arial" w:hAnsi="Arial" w:cs="Arial"/>
        </w:rPr>
      </w:pPr>
    </w:p>
    <w:tbl>
      <w:tblPr>
        <w:tblStyle w:val="GridTable4-Accent12"/>
        <w:tblW w:w="0" w:type="auto"/>
        <w:tblLook w:val="04A0" w:firstRow="1" w:lastRow="0" w:firstColumn="1" w:lastColumn="0" w:noHBand="0" w:noVBand="1"/>
      </w:tblPr>
      <w:tblGrid>
        <w:gridCol w:w="2263"/>
        <w:gridCol w:w="6390"/>
      </w:tblGrid>
      <w:tr w:rsidR="00A81836" w:rsidRPr="004B4CEF" w14:paraId="42B66D5B" w14:textId="77777777" w:rsidTr="00A93D1E">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8653" w:type="dxa"/>
            <w:gridSpan w:val="2"/>
          </w:tcPr>
          <w:p w14:paraId="68954CF6" w14:textId="77777777" w:rsidR="00A81836" w:rsidRPr="004B4CEF" w:rsidRDefault="00A81836" w:rsidP="00A81836">
            <w:pPr>
              <w:pStyle w:val="ListParagraph"/>
              <w:numPr>
                <w:ilvl w:val="0"/>
                <w:numId w:val="3"/>
              </w:numPr>
              <w:spacing w:before="160" w:after="80" w:line="240" w:lineRule="auto"/>
              <w:rPr>
                <w:rFonts w:eastAsia="Times New Roman" w:cs="Arial"/>
                <w:szCs w:val="22"/>
              </w:rPr>
            </w:pPr>
            <w:r w:rsidRPr="004B4CEF">
              <w:rPr>
                <w:rFonts w:eastAsia="Times New Roman" w:cs="Arial"/>
                <w:szCs w:val="22"/>
              </w:rPr>
              <w:lastRenderedPageBreak/>
              <w:t>Site Summary</w:t>
            </w:r>
          </w:p>
        </w:tc>
      </w:tr>
      <w:tr w:rsidR="00A81836" w:rsidRPr="004B4CEF" w14:paraId="24769A8D"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B8E1CCA" w14:textId="77777777" w:rsidR="00A81836" w:rsidRPr="004B4CEF" w:rsidRDefault="00A81836" w:rsidP="00A93D1E">
            <w:pPr>
              <w:spacing w:before="160" w:after="80"/>
              <w:rPr>
                <w:rFonts w:eastAsia="Times New Roman" w:cs="Arial"/>
                <w:szCs w:val="22"/>
              </w:rPr>
            </w:pPr>
            <w:r w:rsidRPr="004B4CEF">
              <w:rPr>
                <w:rFonts w:eastAsia="Times New Roman" w:cs="Arial"/>
                <w:szCs w:val="22"/>
              </w:rPr>
              <w:t>Name</w:t>
            </w:r>
          </w:p>
        </w:tc>
        <w:tc>
          <w:tcPr>
            <w:tcW w:w="6390" w:type="dxa"/>
          </w:tcPr>
          <w:p w14:paraId="45F35E54" w14:textId="5AB86C4F" w:rsidR="00A81836" w:rsidRPr="004B4CEF" w:rsidRDefault="00A81836"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South Leith Burial Ground</w:t>
            </w:r>
          </w:p>
        </w:tc>
      </w:tr>
      <w:tr w:rsidR="00A81836" w:rsidRPr="004B4CEF" w14:paraId="1BA7CECF" w14:textId="77777777" w:rsidTr="00A93D1E">
        <w:trPr>
          <w:trHeight w:val="654"/>
        </w:trPr>
        <w:tc>
          <w:tcPr>
            <w:cnfStyle w:val="001000000000" w:firstRow="0" w:lastRow="0" w:firstColumn="1" w:lastColumn="0" w:oddVBand="0" w:evenVBand="0" w:oddHBand="0" w:evenHBand="0" w:firstRowFirstColumn="0" w:firstRowLastColumn="0" w:lastRowFirstColumn="0" w:lastRowLastColumn="0"/>
            <w:tcW w:w="2263" w:type="dxa"/>
          </w:tcPr>
          <w:p w14:paraId="7513EB7C" w14:textId="77777777" w:rsidR="00A81836" w:rsidRPr="004B4CEF" w:rsidRDefault="00A81836" w:rsidP="00A93D1E">
            <w:pPr>
              <w:spacing w:before="160" w:after="80"/>
              <w:rPr>
                <w:rFonts w:eastAsia="Times New Roman" w:cs="Arial"/>
                <w:szCs w:val="22"/>
              </w:rPr>
            </w:pPr>
            <w:r w:rsidRPr="004B4CEF">
              <w:rPr>
                <w:rFonts w:eastAsia="Times New Roman" w:cs="Arial"/>
                <w:szCs w:val="22"/>
              </w:rPr>
              <w:t>Address</w:t>
            </w:r>
          </w:p>
        </w:tc>
        <w:tc>
          <w:tcPr>
            <w:tcW w:w="6390" w:type="dxa"/>
          </w:tcPr>
          <w:p w14:paraId="183DF334" w14:textId="5DD45FB3" w:rsidR="00A81836" w:rsidRPr="004B4CEF" w:rsidRDefault="00A81836"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17A Coburg Street Edinburgh</w:t>
            </w:r>
          </w:p>
        </w:tc>
      </w:tr>
      <w:tr w:rsidR="00A81836" w:rsidRPr="004B4CEF" w14:paraId="26AEFFFD" w14:textId="77777777" w:rsidTr="00A93D1E">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263" w:type="dxa"/>
          </w:tcPr>
          <w:p w14:paraId="0FB5A887" w14:textId="77777777" w:rsidR="00A81836" w:rsidRPr="004B4CEF" w:rsidRDefault="00A81836" w:rsidP="00A93D1E">
            <w:pPr>
              <w:spacing w:before="160" w:after="80"/>
              <w:rPr>
                <w:rFonts w:eastAsia="Times New Roman" w:cs="Arial"/>
                <w:szCs w:val="22"/>
              </w:rPr>
            </w:pPr>
            <w:r w:rsidRPr="004B4CEF">
              <w:rPr>
                <w:rFonts w:eastAsia="Times New Roman" w:cs="Arial"/>
                <w:szCs w:val="22"/>
              </w:rPr>
              <w:t>Postcode</w:t>
            </w:r>
          </w:p>
        </w:tc>
        <w:tc>
          <w:tcPr>
            <w:tcW w:w="6390" w:type="dxa"/>
          </w:tcPr>
          <w:p w14:paraId="470F07E7" w14:textId="4F896C37" w:rsidR="00A81836" w:rsidRPr="004B4CEF" w:rsidRDefault="00A81836"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EH6 6ET</w:t>
            </w:r>
          </w:p>
        </w:tc>
      </w:tr>
      <w:tr w:rsidR="00A81836" w:rsidRPr="004B4CEF" w14:paraId="359E41E3"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29F42F0" w14:textId="77777777" w:rsidR="00A81836" w:rsidRPr="004B4CEF" w:rsidRDefault="00A81836" w:rsidP="00A93D1E">
            <w:pPr>
              <w:spacing w:before="160" w:after="80"/>
              <w:rPr>
                <w:rFonts w:eastAsia="Times New Roman" w:cs="Arial"/>
                <w:szCs w:val="22"/>
              </w:rPr>
            </w:pPr>
            <w:r w:rsidRPr="004B4CEF">
              <w:rPr>
                <w:rFonts w:eastAsia="Times New Roman" w:cs="Arial"/>
                <w:szCs w:val="22"/>
              </w:rPr>
              <w:t>Ownership</w:t>
            </w:r>
          </w:p>
        </w:tc>
        <w:tc>
          <w:tcPr>
            <w:tcW w:w="6390" w:type="dxa"/>
          </w:tcPr>
          <w:p w14:paraId="52D7A33D" w14:textId="77777777" w:rsidR="00A81836" w:rsidRPr="004B4CEF" w:rsidRDefault="00A81836"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The City of Edinburgh Council</w:t>
            </w:r>
          </w:p>
        </w:tc>
      </w:tr>
      <w:tr w:rsidR="00A81836" w:rsidRPr="004B4CEF" w14:paraId="61F22779"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13527C6E" w14:textId="77777777" w:rsidR="00A81836" w:rsidRPr="004B4CEF" w:rsidRDefault="00A81836" w:rsidP="00A93D1E">
            <w:pPr>
              <w:spacing w:before="160" w:after="80"/>
              <w:rPr>
                <w:rFonts w:eastAsia="Times New Roman" w:cs="Arial"/>
                <w:szCs w:val="22"/>
              </w:rPr>
            </w:pPr>
            <w:r w:rsidRPr="004B4CEF">
              <w:rPr>
                <w:rFonts w:eastAsia="Times New Roman" w:cs="Arial"/>
                <w:szCs w:val="22"/>
              </w:rPr>
              <w:t>Date site acquired</w:t>
            </w:r>
          </w:p>
        </w:tc>
        <w:tc>
          <w:tcPr>
            <w:tcW w:w="6390" w:type="dxa"/>
          </w:tcPr>
          <w:p w14:paraId="5E7C4F11" w14:textId="6137FD84" w:rsidR="00A81836" w:rsidRPr="004B4CEF" w:rsidRDefault="00A81836"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 date</w:t>
            </w:r>
          </w:p>
        </w:tc>
      </w:tr>
      <w:tr w:rsidR="00A81836" w:rsidRPr="004B4CEF" w14:paraId="2E474FD0"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1E1472B" w14:textId="77777777" w:rsidR="00A81836" w:rsidRPr="004B4CEF" w:rsidRDefault="00A81836" w:rsidP="00A93D1E">
            <w:pPr>
              <w:spacing w:before="160" w:after="80"/>
              <w:rPr>
                <w:rFonts w:eastAsia="Times New Roman" w:cs="Arial"/>
                <w:szCs w:val="22"/>
              </w:rPr>
            </w:pPr>
            <w:r w:rsidRPr="004B4CEF">
              <w:rPr>
                <w:rFonts w:eastAsia="Times New Roman" w:cs="Arial"/>
                <w:szCs w:val="22"/>
              </w:rPr>
              <w:t>Size</w:t>
            </w:r>
          </w:p>
        </w:tc>
        <w:tc>
          <w:tcPr>
            <w:tcW w:w="6390" w:type="dxa"/>
          </w:tcPr>
          <w:p w14:paraId="5A73F9E9" w14:textId="36DC0CB2" w:rsidR="00A81836" w:rsidRPr="004B4CEF" w:rsidRDefault="00A81836"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0.</w:t>
            </w:r>
            <w:r w:rsidR="001820DE">
              <w:rPr>
                <w:rFonts w:eastAsia="Times New Roman" w:cs="Arial"/>
                <w:szCs w:val="22"/>
              </w:rPr>
              <w:t>19 hectares</w:t>
            </w:r>
          </w:p>
        </w:tc>
      </w:tr>
      <w:tr w:rsidR="00A81836" w:rsidRPr="004B4CEF" w14:paraId="6A839772"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0CDB52F" w14:textId="77777777" w:rsidR="00A81836" w:rsidRPr="004B4CEF" w:rsidRDefault="00A81836" w:rsidP="00A93D1E">
            <w:pPr>
              <w:spacing w:before="160" w:after="80"/>
              <w:rPr>
                <w:rFonts w:eastAsia="Times New Roman" w:cs="Arial"/>
                <w:szCs w:val="22"/>
              </w:rPr>
            </w:pPr>
            <w:r w:rsidRPr="004B4CEF">
              <w:rPr>
                <w:rFonts w:eastAsia="Times New Roman" w:cs="Arial"/>
                <w:szCs w:val="22"/>
              </w:rPr>
              <w:t>Conservation area</w:t>
            </w:r>
          </w:p>
        </w:tc>
        <w:tc>
          <w:tcPr>
            <w:tcW w:w="6390" w:type="dxa"/>
          </w:tcPr>
          <w:p w14:paraId="6EAC7EA6" w14:textId="4805292F" w:rsidR="00A81836" w:rsidRPr="004B4CEF" w:rsidRDefault="00A81836"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r>
      <w:tr w:rsidR="00A81836" w:rsidRPr="004B4CEF" w14:paraId="596BC68B"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555E06E" w14:textId="77777777" w:rsidR="00A81836" w:rsidRPr="004B4CEF" w:rsidRDefault="00A81836" w:rsidP="00A93D1E">
            <w:pPr>
              <w:spacing w:before="160" w:after="80"/>
              <w:rPr>
                <w:rFonts w:eastAsia="Times New Roman" w:cs="Arial"/>
                <w:szCs w:val="22"/>
              </w:rPr>
            </w:pPr>
            <w:r w:rsidRPr="004B4CEF">
              <w:rPr>
                <w:rFonts w:eastAsia="Times New Roman" w:cs="Arial"/>
                <w:szCs w:val="22"/>
              </w:rPr>
              <w:t>Tree preservation</w:t>
            </w:r>
          </w:p>
        </w:tc>
        <w:tc>
          <w:tcPr>
            <w:tcW w:w="6390" w:type="dxa"/>
          </w:tcPr>
          <w:p w14:paraId="5A8FCB01" w14:textId="039F03D3" w:rsidR="00A81836" w:rsidRPr="004B4CEF" w:rsidRDefault="00A81836"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r>
      <w:tr w:rsidR="00A81836" w:rsidRPr="004B4CEF" w14:paraId="0DBB4B7E"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16ACB2E4" w14:textId="77777777" w:rsidR="00A81836" w:rsidRPr="004B4CEF" w:rsidRDefault="00A81836" w:rsidP="00A93D1E">
            <w:pPr>
              <w:spacing w:before="160" w:after="80"/>
              <w:rPr>
                <w:rFonts w:eastAsia="Times New Roman" w:cs="Arial"/>
                <w:szCs w:val="22"/>
              </w:rPr>
            </w:pPr>
            <w:r w:rsidRPr="004B4CEF">
              <w:rPr>
                <w:rFonts w:eastAsia="Times New Roman" w:cs="Arial"/>
                <w:szCs w:val="22"/>
              </w:rPr>
              <w:t>Listing</w:t>
            </w:r>
          </w:p>
        </w:tc>
        <w:tc>
          <w:tcPr>
            <w:tcW w:w="6390" w:type="dxa"/>
          </w:tcPr>
          <w:p w14:paraId="7A5799FC" w14:textId="0A064A44" w:rsidR="00A81836" w:rsidRPr="004B4CEF" w:rsidRDefault="00C06B28"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B</w:t>
            </w:r>
          </w:p>
        </w:tc>
      </w:tr>
      <w:tr w:rsidR="00A81836" w:rsidRPr="004B4CEF" w14:paraId="3335573E"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54BC676" w14:textId="77777777" w:rsidR="00A81836" w:rsidRPr="004B4CEF" w:rsidRDefault="00A81836" w:rsidP="00A93D1E">
            <w:pPr>
              <w:spacing w:before="160" w:after="80"/>
              <w:rPr>
                <w:rFonts w:eastAsia="Times New Roman" w:cs="Arial"/>
                <w:szCs w:val="22"/>
              </w:rPr>
            </w:pPr>
            <w:r w:rsidRPr="004B4CEF">
              <w:rPr>
                <w:rFonts w:eastAsia="Times New Roman" w:cs="Arial"/>
                <w:szCs w:val="22"/>
              </w:rPr>
              <w:t>Access</w:t>
            </w:r>
          </w:p>
        </w:tc>
        <w:tc>
          <w:tcPr>
            <w:tcW w:w="6390" w:type="dxa"/>
          </w:tcPr>
          <w:p w14:paraId="270984B8" w14:textId="19B16C0A" w:rsidR="00A81836" w:rsidRPr="004B4CEF" w:rsidRDefault="00A81836"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Pedestrian</w:t>
            </w:r>
          </w:p>
        </w:tc>
      </w:tr>
      <w:tr w:rsidR="00A81836" w:rsidRPr="004B4CEF" w14:paraId="4E6E5D78"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060BB8B" w14:textId="77777777" w:rsidR="00A81836" w:rsidRPr="004B4CEF" w:rsidRDefault="00A81836" w:rsidP="00A93D1E">
            <w:pPr>
              <w:spacing w:before="160" w:after="80"/>
              <w:rPr>
                <w:rFonts w:eastAsia="Times New Roman" w:cs="Arial"/>
                <w:szCs w:val="22"/>
              </w:rPr>
            </w:pPr>
            <w:r w:rsidRPr="004B4CEF">
              <w:rPr>
                <w:rFonts w:eastAsia="Times New Roman" w:cs="Arial"/>
                <w:szCs w:val="22"/>
              </w:rPr>
              <w:t>Opening hours</w:t>
            </w:r>
          </w:p>
        </w:tc>
        <w:tc>
          <w:tcPr>
            <w:tcW w:w="6390" w:type="dxa"/>
          </w:tcPr>
          <w:p w14:paraId="3A078B0E" w14:textId="77777777" w:rsidR="00A81836" w:rsidRPr="004B4CEF" w:rsidRDefault="00A81836"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24 hours</w:t>
            </w:r>
          </w:p>
        </w:tc>
      </w:tr>
    </w:tbl>
    <w:p w14:paraId="7B04A612" w14:textId="77777777" w:rsidR="00A81836" w:rsidRDefault="00A81836" w:rsidP="00A81836">
      <w:pPr>
        <w:rPr>
          <w:rFonts w:ascii="Arial" w:hAnsi="Arial" w:cs="Arial"/>
        </w:rPr>
      </w:pPr>
    </w:p>
    <w:p w14:paraId="7C640CCD" w14:textId="77777777" w:rsidR="00A81836" w:rsidRDefault="00A81836" w:rsidP="00A81836">
      <w:pPr>
        <w:rPr>
          <w:rFonts w:ascii="Arial" w:hAnsi="Arial" w:cs="Arial"/>
        </w:rPr>
      </w:pPr>
    </w:p>
    <w:p w14:paraId="254C15E0" w14:textId="77777777" w:rsidR="00A81836" w:rsidRDefault="00A81836" w:rsidP="00A81836">
      <w:pPr>
        <w:rPr>
          <w:rFonts w:ascii="Arial" w:hAnsi="Arial" w:cs="Arial"/>
        </w:rPr>
      </w:pPr>
    </w:p>
    <w:p w14:paraId="72F00086" w14:textId="77777777" w:rsidR="00A81836" w:rsidRDefault="00A81836" w:rsidP="00A81836">
      <w:pPr>
        <w:rPr>
          <w:rFonts w:ascii="Arial" w:hAnsi="Arial" w:cs="Arial"/>
        </w:rPr>
      </w:pPr>
    </w:p>
    <w:p w14:paraId="7C50FFD3" w14:textId="77777777" w:rsidR="00A81836" w:rsidRDefault="00A81836" w:rsidP="00A81836">
      <w:pPr>
        <w:rPr>
          <w:rFonts w:ascii="Arial" w:hAnsi="Arial" w:cs="Arial"/>
        </w:rPr>
      </w:pPr>
    </w:p>
    <w:p w14:paraId="4A733843" w14:textId="77777777" w:rsidR="00A81836" w:rsidRDefault="00A81836" w:rsidP="00A81836">
      <w:pPr>
        <w:rPr>
          <w:rFonts w:ascii="Arial" w:hAnsi="Arial" w:cs="Arial"/>
        </w:rPr>
      </w:pPr>
    </w:p>
    <w:p w14:paraId="414250DC" w14:textId="77777777" w:rsidR="00A81836" w:rsidRDefault="00A81836" w:rsidP="00A81836">
      <w:pPr>
        <w:rPr>
          <w:rFonts w:ascii="Arial" w:hAnsi="Arial" w:cs="Arial"/>
        </w:rPr>
      </w:pPr>
    </w:p>
    <w:p w14:paraId="2824DEB1" w14:textId="77777777" w:rsidR="00A81836" w:rsidRDefault="00A81836" w:rsidP="00A81836">
      <w:pPr>
        <w:rPr>
          <w:rFonts w:ascii="Arial" w:hAnsi="Arial" w:cs="Arial"/>
        </w:rPr>
      </w:pPr>
    </w:p>
    <w:p w14:paraId="297FECD1" w14:textId="77777777" w:rsidR="00A81836" w:rsidRDefault="00A81836" w:rsidP="00A81836">
      <w:pPr>
        <w:rPr>
          <w:rFonts w:ascii="Arial" w:hAnsi="Arial" w:cs="Arial"/>
        </w:rPr>
      </w:pPr>
    </w:p>
    <w:p w14:paraId="2BACD077" w14:textId="77777777" w:rsidR="00A81836" w:rsidRDefault="00A81836" w:rsidP="00A81836">
      <w:pPr>
        <w:rPr>
          <w:rFonts w:ascii="Arial" w:hAnsi="Arial" w:cs="Arial"/>
        </w:rPr>
      </w:pPr>
    </w:p>
    <w:p w14:paraId="1FC62419" w14:textId="77777777" w:rsidR="00A81836" w:rsidRDefault="00A81836" w:rsidP="00A81836">
      <w:pPr>
        <w:rPr>
          <w:rFonts w:ascii="Arial" w:hAnsi="Arial" w:cs="Arial"/>
        </w:rPr>
      </w:pPr>
    </w:p>
    <w:p w14:paraId="0F6395C6" w14:textId="77777777" w:rsidR="00A81836" w:rsidRPr="004B4CEF" w:rsidRDefault="00A81836" w:rsidP="00A81836">
      <w:pPr>
        <w:rPr>
          <w:rFonts w:ascii="Arial" w:hAnsi="Arial" w:cs="Arial"/>
        </w:rPr>
      </w:pPr>
    </w:p>
    <w:tbl>
      <w:tblPr>
        <w:tblStyle w:val="GridTable4-Accent12"/>
        <w:tblW w:w="0" w:type="auto"/>
        <w:tblLook w:val="04A0" w:firstRow="1" w:lastRow="0" w:firstColumn="1" w:lastColumn="0" w:noHBand="0" w:noVBand="1"/>
      </w:tblPr>
      <w:tblGrid>
        <w:gridCol w:w="1630"/>
        <w:gridCol w:w="3693"/>
        <w:gridCol w:w="3693"/>
      </w:tblGrid>
      <w:tr w:rsidR="00A81836" w:rsidRPr="004B4CEF" w14:paraId="1D9F2D8F" w14:textId="77777777" w:rsidTr="00A93D1E">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323" w:type="dxa"/>
            <w:gridSpan w:val="2"/>
          </w:tcPr>
          <w:p w14:paraId="7A75735D" w14:textId="77777777" w:rsidR="00A81836" w:rsidRPr="004B4CEF" w:rsidRDefault="00A81836" w:rsidP="00A81836">
            <w:pPr>
              <w:pStyle w:val="ListParagraph"/>
              <w:numPr>
                <w:ilvl w:val="0"/>
                <w:numId w:val="3"/>
              </w:numPr>
              <w:spacing w:before="160" w:after="80" w:line="240" w:lineRule="auto"/>
              <w:rPr>
                <w:rFonts w:eastAsia="Times New Roman" w:cs="Arial"/>
                <w:szCs w:val="22"/>
              </w:rPr>
            </w:pPr>
            <w:r w:rsidRPr="004B4CEF">
              <w:rPr>
                <w:rFonts w:eastAsia="Times New Roman" w:cs="Arial"/>
                <w:szCs w:val="22"/>
              </w:rPr>
              <w:lastRenderedPageBreak/>
              <w:t>Asset List</w:t>
            </w:r>
          </w:p>
        </w:tc>
        <w:tc>
          <w:tcPr>
            <w:tcW w:w="3693" w:type="dxa"/>
          </w:tcPr>
          <w:p w14:paraId="06D7BDF6" w14:textId="77777777" w:rsidR="00A81836" w:rsidRPr="004B4CEF" w:rsidRDefault="00A81836" w:rsidP="00A93D1E">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2"/>
              </w:rPr>
            </w:pPr>
          </w:p>
        </w:tc>
      </w:tr>
      <w:tr w:rsidR="00A81836" w:rsidRPr="004B4CEF" w14:paraId="07915767"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EA37A59" w14:textId="77777777" w:rsidR="00A81836" w:rsidRPr="004B4CEF" w:rsidRDefault="00A81836" w:rsidP="00A93D1E">
            <w:pPr>
              <w:spacing w:before="160" w:after="80"/>
              <w:rPr>
                <w:rFonts w:eastAsia="Times New Roman" w:cs="Arial"/>
                <w:szCs w:val="22"/>
              </w:rPr>
            </w:pPr>
            <w:r w:rsidRPr="004B4CEF">
              <w:rPr>
                <w:rFonts w:eastAsia="Times New Roman" w:cs="Arial"/>
                <w:szCs w:val="22"/>
              </w:rPr>
              <w:t>Asset</w:t>
            </w:r>
          </w:p>
        </w:tc>
        <w:tc>
          <w:tcPr>
            <w:tcW w:w="3693" w:type="dxa"/>
          </w:tcPr>
          <w:p w14:paraId="60999966" w14:textId="77777777" w:rsidR="00A81836" w:rsidRPr="004B4CEF" w:rsidRDefault="00A81836"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Location</w:t>
            </w:r>
          </w:p>
        </w:tc>
        <w:tc>
          <w:tcPr>
            <w:tcW w:w="3693" w:type="dxa"/>
          </w:tcPr>
          <w:p w14:paraId="7F9EBBA3" w14:textId="77777777" w:rsidR="00A81836" w:rsidRPr="004B4CEF" w:rsidRDefault="00A81836"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 xml:space="preserve">Information </w:t>
            </w:r>
          </w:p>
        </w:tc>
      </w:tr>
      <w:tr w:rsidR="00A81836" w:rsidRPr="004B4CEF" w14:paraId="58FD3112" w14:textId="77777777" w:rsidTr="00A93D1E">
        <w:trPr>
          <w:trHeight w:val="654"/>
        </w:trPr>
        <w:tc>
          <w:tcPr>
            <w:cnfStyle w:val="001000000000" w:firstRow="0" w:lastRow="0" w:firstColumn="1" w:lastColumn="0" w:oddVBand="0" w:evenVBand="0" w:oddHBand="0" w:evenHBand="0" w:firstRowFirstColumn="0" w:firstRowLastColumn="0" w:lastRowFirstColumn="0" w:lastRowLastColumn="0"/>
            <w:tcW w:w="1630" w:type="dxa"/>
          </w:tcPr>
          <w:p w14:paraId="6DD2AF35" w14:textId="77777777" w:rsidR="00A81836" w:rsidRPr="004B4CEF" w:rsidRDefault="00A81836" w:rsidP="00A93D1E">
            <w:pPr>
              <w:spacing w:before="160" w:after="80"/>
              <w:rPr>
                <w:rFonts w:eastAsia="Times New Roman" w:cs="Arial"/>
                <w:szCs w:val="22"/>
              </w:rPr>
            </w:pPr>
            <w:r w:rsidRPr="004B4CEF">
              <w:rPr>
                <w:rFonts w:eastAsia="Times New Roman" w:cs="Arial"/>
                <w:szCs w:val="22"/>
              </w:rPr>
              <w:t>Waiting room</w:t>
            </w:r>
          </w:p>
        </w:tc>
        <w:tc>
          <w:tcPr>
            <w:tcW w:w="3693" w:type="dxa"/>
          </w:tcPr>
          <w:p w14:paraId="46986536" w14:textId="77777777" w:rsidR="00A81836" w:rsidRPr="004B4CEF" w:rsidRDefault="00A81836"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5F6FA441" w14:textId="77777777" w:rsidR="00A81836" w:rsidRPr="004B4CEF" w:rsidRDefault="00A81836"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A81836" w:rsidRPr="004B4CEF" w14:paraId="1D1F8D14" w14:textId="77777777" w:rsidTr="00A93D1E">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630" w:type="dxa"/>
          </w:tcPr>
          <w:p w14:paraId="0450691E" w14:textId="77777777" w:rsidR="00A81836" w:rsidRPr="004B4CEF" w:rsidRDefault="00A81836" w:rsidP="00A93D1E">
            <w:pPr>
              <w:spacing w:before="160" w:after="80"/>
              <w:rPr>
                <w:rFonts w:eastAsia="Times New Roman" w:cs="Arial"/>
                <w:szCs w:val="22"/>
              </w:rPr>
            </w:pPr>
            <w:r w:rsidRPr="004B4CEF">
              <w:rPr>
                <w:rFonts w:eastAsia="Times New Roman" w:cs="Arial"/>
                <w:szCs w:val="22"/>
              </w:rPr>
              <w:t>Toilets</w:t>
            </w:r>
          </w:p>
        </w:tc>
        <w:tc>
          <w:tcPr>
            <w:tcW w:w="3693" w:type="dxa"/>
          </w:tcPr>
          <w:p w14:paraId="1BDD54C1" w14:textId="77777777" w:rsidR="00A81836" w:rsidRPr="004B4CEF" w:rsidRDefault="00A81836"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15093414" w14:textId="77777777" w:rsidR="00A81836" w:rsidRPr="004B4CEF" w:rsidRDefault="00A81836"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A81836" w:rsidRPr="004B4CEF" w14:paraId="4C784B37"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E73F960" w14:textId="77777777" w:rsidR="00A81836" w:rsidRPr="004B4CEF" w:rsidRDefault="00A81836" w:rsidP="00A93D1E">
            <w:pPr>
              <w:spacing w:before="160" w:after="80"/>
              <w:rPr>
                <w:rFonts w:eastAsia="Times New Roman" w:cs="Arial"/>
                <w:szCs w:val="22"/>
              </w:rPr>
            </w:pPr>
            <w:r w:rsidRPr="004B4CEF">
              <w:rPr>
                <w:rFonts w:eastAsia="Times New Roman" w:cs="Arial"/>
                <w:szCs w:val="22"/>
              </w:rPr>
              <w:t xml:space="preserve">CCTV </w:t>
            </w:r>
          </w:p>
        </w:tc>
        <w:tc>
          <w:tcPr>
            <w:tcW w:w="3693" w:type="dxa"/>
          </w:tcPr>
          <w:p w14:paraId="2232D229" w14:textId="77777777" w:rsidR="00A81836" w:rsidRPr="004B4CEF" w:rsidRDefault="00A81836"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12B53328" w14:textId="77777777" w:rsidR="00A81836" w:rsidRPr="004B4CEF" w:rsidRDefault="00A81836"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A81836" w:rsidRPr="004B4CEF" w14:paraId="09571600"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DEA53F9" w14:textId="77777777" w:rsidR="00A81836" w:rsidRPr="004B4CEF" w:rsidRDefault="00A81836" w:rsidP="00A93D1E">
            <w:pPr>
              <w:spacing w:before="160" w:after="80"/>
              <w:rPr>
                <w:rFonts w:eastAsia="Times New Roman" w:cs="Arial"/>
                <w:szCs w:val="22"/>
              </w:rPr>
            </w:pPr>
            <w:r w:rsidRPr="004B4CEF">
              <w:rPr>
                <w:rFonts w:eastAsia="Times New Roman" w:cs="Arial"/>
                <w:szCs w:val="22"/>
              </w:rPr>
              <w:t xml:space="preserve">Signage </w:t>
            </w:r>
          </w:p>
        </w:tc>
        <w:tc>
          <w:tcPr>
            <w:tcW w:w="3693" w:type="dxa"/>
          </w:tcPr>
          <w:p w14:paraId="61A44CE0" w14:textId="77777777" w:rsidR="00A81836" w:rsidRPr="004B4CEF" w:rsidRDefault="00A81836"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Cemetery gates</w:t>
            </w:r>
          </w:p>
        </w:tc>
        <w:tc>
          <w:tcPr>
            <w:tcW w:w="3693" w:type="dxa"/>
          </w:tcPr>
          <w:p w14:paraId="772609E9" w14:textId="77777777" w:rsidR="00A81836" w:rsidRPr="004B4CEF" w:rsidRDefault="00A81836"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szCs w:val="22"/>
              </w:rPr>
              <w:t>Signs detailing name of the cemetery, cemetery user informatio</w:t>
            </w:r>
            <w:r>
              <w:rPr>
                <w:rFonts w:cs="Arial"/>
                <w:szCs w:val="22"/>
              </w:rPr>
              <w:t>n</w:t>
            </w:r>
            <w:r w:rsidRPr="004B4CEF">
              <w:rPr>
                <w:rFonts w:cs="Arial"/>
                <w:szCs w:val="22"/>
              </w:rPr>
              <w:t>, safety signs</w:t>
            </w:r>
          </w:p>
        </w:tc>
      </w:tr>
      <w:tr w:rsidR="00A81836" w:rsidRPr="004B4CEF" w14:paraId="2C3ECFB4"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CF3B645" w14:textId="77777777" w:rsidR="00A81836" w:rsidRPr="004B4CEF" w:rsidRDefault="00A81836" w:rsidP="00A93D1E">
            <w:pPr>
              <w:spacing w:before="160" w:after="80"/>
              <w:rPr>
                <w:rFonts w:eastAsia="Times New Roman" w:cs="Arial"/>
                <w:szCs w:val="22"/>
              </w:rPr>
            </w:pPr>
            <w:r w:rsidRPr="004B4CEF">
              <w:rPr>
                <w:rFonts w:eastAsia="Times New Roman" w:cs="Arial"/>
                <w:szCs w:val="22"/>
              </w:rPr>
              <w:t>Cabinet signage</w:t>
            </w:r>
          </w:p>
        </w:tc>
        <w:tc>
          <w:tcPr>
            <w:tcW w:w="3693" w:type="dxa"/>
          </w:tcPr>
          <w:p w14:paraId="5CA45EB7" w14:textId="77777777" w:rsidR="00A81836" w:rsidRPr="004B4CEF" w:rsidRDefault="00A81836"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Cemetery entrance</w:t>
            </w:r>
          </w:p>
        </w:tc>
        <w:tc>
          <w:tcPr>
            <w:tcW w:w="3693" w:type="dxa"/>
          </w:tcPr>
          <w:p w14:paraId="28D270D1" w14:textId="77777777" w:rsidR="00A81836" w:rsidRPr="004B4CEF" w:rsidRDefault="00A81836"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szCs w:val="22"/>
              </w:rPr>
              <w:t>Sign welcoming cemetery users, displaying cemetery rules, biodiversity information, other useful information</w:t>
            </w:r>
          </w:p>
        </w:tc>
      </w:tr>
      <w:tr w:rsidR="00A81836" w:rsidRPr="004B4CEF" w14:paraId="196A2EEC"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0B2F4B3" w14:textId="77777777" w:rsidR="00A81836" w:rsidRPr="004B4CEF" w:rsidRDefault="00A81836" w:rsidP="00A93D1E">
            <w:pPr>
              <w:spacing w:before="160" w:after="80"/>
              <w:rPr>
                <w:rFonts w:eastAsia="Times New Roman" w:cs="Arial"/>
                <w:szCs w:val="22"/>
              </w:rPr>
            </w:pPr>
            <w:r w:rsidRPr="004B4CEF">
              <w:rPr>
                <w:rFonts w:eastAsia="Times New Roman" w:cs="Arial"/>
                <w:szCs w:val="22"/>
              </w:rPr>
              <w:t>Car park</w:t>
            </w:r>
          </w:p>
        </w:tc>
        <w:tc>
          <w:tcPr>
            <w:tcW w:w="3693" w:type="dxa"/>
          </w:tcPr>
          <w:p w14:paraId="6C62355E" w14:textId="4EDCFE07" w:rsidR="00A81836" w:rsidRPr="004B4CEF" w:rsidRDefault="00A81836"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0EA635CA" w14:textId="0F0A244B" w:rsidR="00A81836" w:rsidRPr="004B4CEF" w:rsidRDefault="00A81836"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A81836" w:rsidRPr="004B4CEF" w14:paraId="1F1A3B70"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996D17A" w14:textId="77777777" w:rsidR="00A81836" w:rsidRPr="004B4CEF" w:rsidRDefault="00A81836" w:rsidP="00A93D1E">
            <w:pPr>
              <w:spacing w:before="160" w:after="80"/>
              <w:rPr>
                <w:rFonts w:eastAsia="Times New Roman" w:cs="Arial"/>
                <w:szCs w:val="22"/>
              </w:rPr>
            </w:pPr>
            <w:r w:rsidRPr="004B4CEF">
              <w:rPr>
                <w:rFonts w:eastAsia="Times New Roman" w:cs="Arial"/>
                <w:szCs w:val="22"/>
              </w:rPr>
              <w:t>Disabled parking</w:t>
            </w:r>
          </w:p>
        </w:tc>
        <w:tc>
          <w:tcPr>
            <w:tcW w:w="3693" w:type="dxa"/>
          </w:tcPr>
          <w:p w14:paraId="49EF0292" w14:textId="77777777" w:rsidR="00A81836" w:rsidRPr="004B4CEF" w:rsidRDefault="00A81836"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71427F4A" w14:textId="77777777" w:rsidR="00A81836" w:rsidRPr="004B4CEF" w:rsidRDefault="00A81836"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A81836" w:rsidRPr="004B4CEF" w14:paraId="6A780980"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C66ED69" w14:textId="77777777" w:rsidR="00A81836" w:rsidRPr="004B4CEF" w:rsidRDefault="00A81836" w:rsidP="00A93D1E">
            <w:pPr>
              <w:spacing w:before="160" w:after="80"/>
              <w:rPr>
                <w:rFonts w:eastAsia="Times New Roman" w:cs="Arial"/>
                <w:szCs w:val="22"/>
              </w:rPr>
            </w:pPr>
            <w:r w:rsidRPr="004B4CEF">
              <w:rPr>
                <w:rFonts w:eastAsia="Times New Roman" w:cs="Arial"/>
                <w:szCs w:val="22"/>
              </w:rPr>
              <w:t>Taps</w:t>
            </w:r>
          </w:p>
        </w:tc>
        <w:tc>
          <w:tcPr>
            <w:tcW w:w="3693" w:type="dxa"/>
          </w:tcPr>
          <w:p w14:paraId="23AEB80D" w14:textId="77777777" w:rsidR="00A81836" w:rsidRPr="004B4CEF" w:rsidRDefault="00A81836"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00D79B93" w14:textId="77777777" w:rsidR="00A81836" w:rsidRPr="004B4CEF" w:rsidRDefault="00A81836"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A81836" w:rsidRPr="004B4CEF" w14:paraId="63DEFAD0"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A116F10" w14:textId="77777777" w:rsidR="00A81836" w:rsidRPr="004B4CEF" w:rsidRDefault="00A81836" w:rsidP="00A93D1E">
            <w:pPr>
              <w:spacing w:before="160" w:after="80"/>
              <w:rPr>
                <w:rFonts w:eastAsia="Times New Roman" w:cs="Arial"/>
                <w:szCs w:val="22"/>
              </w:rPr>
            </w:pPr>
            <w:r w:rsidRPr="004B4CEF">
              <w:rPr>
                <w:rFonts w:eastAsia="Times New Roman" w:cs="Arial"/>
                <w:szCs w:val="22"/>
              </w:rPr>
              <w:t>Litter bins</w:t>
            </w:r>
          </w:p>
        </w:tc>
        <w:tc>
          <w:tcPr>
            <w:tcW w:w="3693" w:type="dxa"/>
          </w:tcPr>
          <w:p w14:paraId="29DE658C" w14:textId="77777777" w:rsidR="00A81836" w:rsidRPr="004B4CEF" w:rsidRDefault="00A81836"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Yes, throughout site see map</w:t>
            </w:r>
          </w:p>
        </w:tc>
        <w:tc>
          <w:tcPr>
            <w:tcW w:w="3693" w:type="dxa"/>
          </w:tcPr>
          <w:p w14:paraId="53EA7031" w14:textId="77777777" w:rsidR="00A81836" w:rsidRPr="004B4CEF" w:rsidRDefault="00A81836"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A81836" w:rsidRPr="004B4CEF" w14:paraId="6FB10D70"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C48F6CB" w14:textId="77777777" w:rsidR="00A81836" w:rsidRPr="004B4CEF" w:rsidRDefault="00A81836" w:rsidP="00A93D1E">
            <w:pPr>
              <w:spacing w:before="160" w:after="80"/>
              <w:rPr>
                <w:rFonts w:eastAsia="Times New Roman" w:cs="Arial"/>
                <w:szCs w:val="22"/>
              </w:rPr>
            </w:pPr>
            <w:r w:rsidRPr="004B4CEF">
              <w:rPr>
                <w:rFonts w:eastAsia="Times New Roman" w:cs="Arial"/>
                <w:szCs w:val="22"/>
              </w:rPr>
              <w:t>Benches</w:t>
            </w:r>
          </w:p>
        </w:tc>
        <w:tc>
          <w:tcPr>
            <w:tcW w:w="3693" w:type="dxa"/>
          </w:tcPr>
          <w:p w14:paraId="1630C5E8" w14:textId="5CA0D39D" w:rsidR="00A81836" w:rsidRPr="004B4CEF" w:rsidRDefault="00A81836"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68250801" w14:textId="77777777" w:rsidR="00A81836" w:rsidRPr="004B4CEF" w:rsidRDefault="00A81836"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A81836" w:rsidRPr="004B4CEF" w14:paraId="4A3A3561"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65D8449" w14:textId="77777777" w:rsidR="00A81836" w:rsidRPr="004B4CEF" w:rsidRDefault="00A81836" w:rsidP="00A93D1E">
            <w:pPr>
              <w:spacing w:before="160" w:after="80"/>
              <w:rPr>
                <w:rFonts w:eastAsia="Times New Roman" w:cs="Arial"/>
                <w:szCs w:val="22"/>
              </w:rPr>
            </w:pPr>
            <w:r w:rsidRPr="004B4CEF">
              <w:rPr>
                <w:rFonts w:eastAsia="Times New Roman" w:cs="Arial"/>
                <w:szCs w:val="22"/>
              </w:rPr>
              <w:t>Catacombs</w:t>
            </w:r>
          </w:p>
        </w:tc>
        <w:tc>
          <w:tcPr>
            <w:tcW w:w="3693" w:type="dxa"/>
          </w:tcPr>
          <w:p w14:paraId="7CA8D56F" w14:textId="2209ED23" w:rsidR="00A81836" w:rsidRPr="004B4CEF" w:rsidRDefault="00A81836"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7410F955" w14:textId="77777777" w:rsidR="00A81836" w:rsidRPr="004B4CEF" w:rsidRDefault="00A81836"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A81836" w:rsidRPr="004B4CEF" w14:paraId="100EF949"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61E9BB0" w14:textId="77777777" w:rsidR="00A81836" w:rsidRPr="004B4CEF" w:rsidRDefault="00A81836" w:rsidP="00A93D1E">
            <w:pPr>
              <w:spacing w:before="160" w:after="80"/>
              <w:rPr>
                <w:rFonts w:eastAsia="Times New Roman" w:cs="Arial"/>
                <w:szCs w:val="22"/>
              </w:rPr>
            </w:pPr>
            <w:r w:rsidRPr="004B4CEF">
              <w:rPr>
                <w:rFonts w:eastAsia="Times New Roman" w:cs="Arial"/>
                <w:szCs w:val="22"/>
              </w:rPr>
              <w:t>War memorials</w:t>
            </w:r>
          </w:p>
        </w:tc>
        <w:tc>
          <w:tcPr>
            <w:tcW w:w="3693" w:type="dxa"/>
          </w:tcPr>
          <w:p w14:paraId="4F47736C" w14:textId="736BED41" w:rsidR="00A81836" w:rsidRPr="004B4CEF" w:rsidRDefault="00A81836"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0323D0D4" w14:textId="0E79D851" w:rsidR="00A81836" w:rsidRPr="004B4CEF" w:rsidRDefault="00A81836"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bl>
    <w:p w14:paraId="297E15B4" w14:textId="77777777" w:rsidR="00A81836" w:rsidRPr="004B4CEF" w:rsidRDefault="00A81836" w:rsidP="00A81836">
      <w:pPr>
        <w:spacing w:after="0"/>
        <w:textAlignment w:val="baseline"/>
        <w:rPr>
          <w:rFonts w:ascii="Arial" w:eastAsia="Times New Roman" w:hAnsi="Arial" w:cs="Arial"/>
          <w:b/>
          <w:bCs/>
          <w:color w:val="333333"/>
          <w:lang w:eastAsia="en-GB"/>
        </w:rPr>
      </w:pPr>
    </w:p>
    <w:p w14:paraId="65135D00" w14:textId="77777777" w:rsidR="00A81836" w:rsidRPr="004B4CEF" w:rsidRDefault="00A81836" w:rsidP="00A81836">
      <w:pPr>
        <w:spacing w:after="0"/>
        <w:ind w:left="720"/>
        <w:textAlignment w:val="baseline"/>
        <w:rPr>
          <w:rFonts w:ascii="Arial" w:eastAsia="Times New Roman" w:hAnsi="Arial" w:cs="Arial"/>
          <w:b/>
          <w:bCs/>
          <w:color w:val="333333"/>
          <w:lang w:eastAsia="en-GB"/>
        </w:rPr>
      </w:pPr>
    </w:p>
    <w:p w14:paraId="32E3B533" w14:textId="77777777" w:rsidR="00A81836" w:rsidRPr="004B4CEF" w:rsidRDefault="00A81836" w:rsidP="00A81836">
      <w:pPr>
        <w:spacing w:after="0"/>
        <w:ind w:left="720"/>
        <w:textAlignment w:val="baseline"/>
        <w:rPr>
          <w:rFonts w:ascii="Arial" w:eastAsia="Times New Roman" w:hAnsi="Arial" w:cs="Arial"/>
          <w:b/>
          <w:bCs/>
          <w:color w:val="333333"/>
          <w:lang w:eastAsia="en-GB"/>
        </w:rPr>
      </w:pPr>
    </w:p>
    <w:p w14:paraId="64AB2417" w14:textId="77777777" w:rsidR="00A81836" w:rsidRPr="004B4CEF" w:rsidRDefault="00A81836" w:rsidP="00A81836">
      <w:pPr>
        <w:spacing w:after="0"/>
        <w:ind w:left="720"/>
        <w:textAlignment w:val="baseline"/>
        <w:rPr>
          <w:rFonts w:ascii="Arial" w:eastAsia="Times New Roman" w:hAnsi="Arial" w:cs="Arial"/>
          <w:b/>
          <w:bCs/>
          <w:color w:val="333333"/>
          <w:lang w:eastAsia="en-GB"/>
        </w:rPr>
      </w:pPr>
    </w:p>
    <w:p w14:paraId="149479E6" w14:textId="77777777" w:rsidR="00A81836" w:rsidRPr="004B4CEF" w:rsidRDefault="00A81836" w:rsidP="00A81836">
      <w:pPr>
        <w:spacing w:after="0"/>
        <w:ind w:left="720"/>
        <w:textAlignment w:val="baseline"/>
        <w:rPr>
          <w:rFonts w:ascii="Arial" w:eastAsia="Times New Roman" w:hAnsi="Arial" w:cs="Arial"/>
          <w:b/>
          <w:bCs/>
          <w:color w:val="333333"/>
          <w:lang w:eastAsia="en-GB"/>
        </w:rPr>
      </w:pPr>
    </w:p>
    <w:p w14:paraId="1F15237B" w14:textId="77777777" w:rsidR="00A81836" w:rsidRDefault="00A81836" w:rsidP="00A81836">
      <w:pPr>
        <w:spacing w:after="0"/>
        <w:ind w:left="720"/>
        <w:textAlignment w:val="baseline"/>
        <w:rPr>
          <w:rFonts w:ascii="Arial" w:eastAsia="Times New Roman" w:hAnsi="Arial" w:cs="Arial"/>
          <w:b/>
          <w:bCs/>
          <w:color w:val="333333"/>
          <w:lang w:eastAsia="en-GB"/>
        </w:rPr>
      </w:pPr>
    </w:p>
    <w:p w14:paraId="08FEDEA2" w14:textId="77777777" w:rsidR="00A81836" w:rsidRDefault="00A81836" w:rsidP="00A81836">
      <w:pPr>
        <w:spacing w:after="0"/>
        <w:ind w:left="720"/>
        <w:textAlignment w:val="baseline"/>
        <w:rPr>
          <w:rFonts w:ascii="Arial" w:eastAsia="Times New Roman" w:hAnsi="Arial" w:cs="Arial"/>
          <w:b/>
          <w:bCs/>
          <w:color w:val="333333"/>
          <w:lang w:eastAsia="en-GB"/>
        </w:rPr>
      </w:pPr>
    </w:p>
    <w:p w14:paraId="34AFA220" w14:textId="77777777" w:rsidR="00A81836" w:rsidRDefault="00A81836" w:rsidP="00A81836">
      <w:pPr>
        <w:spacing w:after="0"/>
        <w:ind w:left="720"/>
        <w:textAlignment w:val="baseline"/>
        <w:rPr>
          <w:rFonts w:ascii="Arial" w:eastAsia="Times New Roman" w:hAnsi="Arial" w:cs="Arial"/>
          <w:b/>
          <w:bCs/>
          <w:color w:val="333333"/>
          <w:lang w:eastAsia="en-GB"/>
        </w:rPr>
      </w:pPr>
    </w:p>
    <w:p w14:paraId="50EB8515" w14:textId="77777777" w:rsidR="00A81836" w:rsidRDefault="00A81836" w:rsidP="00A81836">
      <w:pPr>
        <w:spacing w:after="0"/>
        <w:ind w:left="720"/>
        <w:textAlignment w:val="baseline"/>
        <w:rPr>
          <w:rFonts w:ascii="Arial" w:eastAsia="Times New Roman" w:hAnsi="Arial" w:cs="Arial"/>
          <w:b/>
          <w:bCs/>
          <w:color w:val="333333"/>
          <w:lang w:eastAsia="en-GB"/>
        </w:rPr>
      </w:pPr>
    </w:p>
    <w:p w14:paraId="765D6033" w14:textId="77777777" w:rsidR="00A81836" w:rsidRPr="004B4CEF" w:rsidRDefault="00A81836" w:rsidP="00A81836">
      <w:pPr>
        <w:spacing w:after="0"/>
        <w:textAlignment w:val="baseline"/>
        <w:rPr>
          <w:rFonts w:ascii="Arial" w:eastAsia="Times New Roman" w:hAnsi="Arial" w:cs="Arial"/>
          <w:b/>
          <w:bCs/>
          <w:color w:val="333333"/>
          <w:lang w:eastAsia="en-GB"/>
        </w:rPr>
      </w:pPr>
    </w:p>
    <w:p w14:paraId="7740821B" w14:textId="77777777" w:rsidR="00A81836" w:rsidRPr="004B4CEF" w:rsidRDefault="00A81836" w:rsidP="00A81836">
      <w:pPr>
        <w:spacing w:after="0" w:line="276" w:lineRule="auto"/>
        <w:textAlignment w:val="baseline"/>
        <w:rPr>
          <w:rFonts w:ascii="Arial" w:eastAsia="Times New Roman" w:hAnsi="Arial" w:cs="Arial"/>
          <w:b/>
          <w:bCs/>
          <w:color w:val="FFFFFF" w:themeColor="background1"/>
          <w:lang w:eastAsia="en-GB"/>
        </w:rPr>
      </w:pPr>
    </w:p>
    <w:tbl>
      <w:tblPr>
        <w:tblStyle w:val="GridTable4-Accent12"/>
        <w:tblW w:w="0" w:type="auto"/>
        <w:tblLook w:val="04A0" w:firstRow="1" w:lastRow="0" w:firstColumn="1" w:lastColumn="0" w:noHBand="0" w:noVBand="1"/>
      </w:tblPr>
      <w:tblGrid>
        <w:gridCol w:w="6799"/>
        <w:gridCol w:w="1854"/>
      </w:tblGrid>
      <w:tr w:rsidR="00A81836" w:rsidRPr="004B4CEF" w14:paraId="48D6D407"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00CC3023" w14:textId="77777777" w:rsidR="00A81836" w:rsidRPr="004B4CEF" w:rsidRDefault="00A81836" w:rsidP="00A81836">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lastRenderedPageBreak/>
              <w:t xml:space="preserve">Grounds maintenance and biodiversity  </w:t>
            </w:r>
          </w:p>
        </w:tc>
        <w:tc>
          <w:tcPr>
            <w:tcW w:w="1854" w:type="dxa"/>
          </w:tcPr>
          <w:p w14:paraId="345F589A" w14:textId="77777777" w:rsidR="00A81836" w:rsidRPr="004B4CEF" w:rsidRDefault="00A81836" w:rsidP="00A93D1E">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7490EBD7" w14:textId="77777777" w:rsidR="00A81836" w:rsidRPr="004B4CEF" w:rsidRDefault="00A81836" w:rsidP="00A81836">
      <w:pPr>
        <w:spacing w:after="0" w:line="276" w:lineRule="auto"/>
        <w:ind w:left="720"/>
        <w:textAlignment w:val="baseline"/>
        <w:rPr>
          <w:rFonts w:ascii="Arial" w:eastAsia="Times New Roman" w:hAnsi="Arial" w:cs="Arial"/>
          <w:b/>
          <w:bCs/>
          <w:color w:val="333333"/>
          <w:lang w:eastAsia="en-GB"/>
        </w:rPr>
      </w:pPr>
    </w:p>
    <w:p w14:paraId="76B490C9" w14:textId="77777777" w:rsidR="00A81836" w:rsidRPr="004B4CEF" w:rsidRDefault="00A81836" w:rsidP="00A81836">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The Council has revised its approach to grounds maintenance in response to the current nature emergency. This approach aims to protect and enhance existing biodiversity while encouraging the development of new habitats across the cemetery. This means less frequent grass cutting, no use of weedkiller, introduction of wildflowers, and the encouragement of natural grassland growth. </w:t>
      </w:r>
    </w:p>
    <w:p w14:paraId="091A8660" w14:textId="77777777" w:rsidR="00A81836" w:rsidRPr="004B4CEF" w:rsidRDefault="00A81836" w:rsidP="00A81836">
      <w:pPr>
        <w:spacing w:after="0" w:line="276" w:lineRule="auto"/>
        <w:textAlignment w:val="baseline"/>
        <w:rPr>
          <w:rFonts w:ascii="Arial" w:eastAsia="Times New Roman" w:hAnsi="Arial" w:cs="Arial"/>
          <w:color w:val="333333"/>
          <w:lang w:eastAsia="en-GB"/>
        </w:rPr>
      </w:pPr>
    </w:p>
    <w:p w14:paraId="59A1D7FB" w14:textId="77777777" w:rsidR="00A81836" w:rsidRPr="004B4CEF" w:rsidRDefault="00A81836" w:rsidP="00A81836">
      <w:pPr>
        <w:spacing w:after="0" w:line="276" w:lineRule="auto"/>
        <w:textAlignment w:val="baseline"/>
        <w:rPr>
          <w:rFonts w:ascii="Arial" w:eastAsia="Times New Roman" w:hAnsi="Arial" w:cs="Arial"/>
          <w:lang w:eastAsia="en-GB"/>
        </w:rPr>
      </w:pPr>
      <w:r w:rsidRPr="004B4CEF">
        <w:rPr>
          <w:rFonts w:ascii="Arial" w:eastAsia="Times New Roman" w:hAnsi="Arial" w:cs="Arial"/>
          <w:color w:val="333333"/>
          <w:lang w:eastAsia="en-GB"/>
        </w:rPr>
        <w:t>Routine maintenance activities are outlined below. A complete summary of our ground’s maintenance plans can be found in the</w:t>
      </w:r>
      <w:r w:rsidRPr="004B4CEF">
        <w:rPr>
          <w:rFonts w:ascii="Arial" w:eastAsia="Times New Roman" w:hAnsi="Arial" w:cs="Arial"/>
          <w:lang w:eastAsia="en-GB"/>
        </w:rPr>
        <w:t xml:space="preserve"> Bereavement Services Cemeteries Management Plan. </w:t>
      </w:r>
    </w:p>
    <w:p w14:paraId="30E7A07C" w14:textId="77777777" w:rsidR="00A81836" w:rsidRPr="004B4CEF" w:rsidRDefault="00A81836" w:rsidP="00A81836">
      <w:pPr>
        <w:spacing w:after="0" w:line="276" w:lineRule="auto"/>
        <w:ind w:left="720"/>
        <w:textAlignment w:val="baseline"/>
        <w:rPr>
          <w:rFonts w:ascii="Arial" w:eastAsia="Times New Roman" w:hAnsi="Arial" w:cs="Arial"/>
          <w:color w:val="333333"/>
          <w:lang w:eastAsia="en-GB"/>
        </w:rPr>
      </w:pPr>
    </w:p>
    <w:tbl>
      <w:tblPr>
        <w:tblStyle w:val="GridTable4-Accent12"/>
        <w:tblW w:w="0" w:type="auto"/>
        <w:jc w:val="center"/>
        <w:tblLook w:val="04A0" w:firstRow="1" w:lastRow="0" w:firstColumn="1" w:lastColumn="0" w:noHBand="0" w:noVBand="1"/>
      </w:tblPr>
      <w:tblGrid>
        <w:gridCol w:w="1630"/>
        <w:gridCol w:w="3693"/>
        <w:gridCol w:w="3693"/>
      </w:tblGrid>
      <w:tr w:rsidR="00A81836" w:rsidRPr="004B4CEF" w14:paraId="0C254DD1" w14:textId="77777777" w:rsidTr="00A93D1E">
        <w:trPr>
          <w:cnfStyle w:val="100000000000" w:firstRow="1" w:lastRow="0" w:firstColumn="0" w:lastColumn="0" w:oddVBand="0" w:evenVBand="0" w:oddHBand="0"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410488E4" w14:textId="77777777" w:rsidR="00A81836" w:rsidRPr="004B4CEF" w:rsidRDefault="00A81836" w:rsidP="00A93D1E">
            <w:pPr>
              <w:spacing w:before="160" w:after="80"/>
              <w:rPr>
                <w:rFonts w:eastAsia="Times New Roman" w:cs="Arial"/>
                <w:color w:val="auto"/>
                <w:szCs w:val="22"/>
              </w:rPr>
            </w:pPr>
            <w:r w:rsidRPr="004B4CEF">
              <w:rPr>
                <w:rFonts w:cs="Arial"/>
                <w:color w:val="000000" w:themeColor="text1"/>
                <w:szCs w:val="22"/>
              </w:rPr>
              <w:t xml:space="preserve">Routine Maintenance </w:t>
            </w:r>
          </w:p>
        </w:tc>
        <w:tc>
          <w:tcPr>
            <w:tcW w:w="3693" w:type="dxa"/>
          </w:tcPr>
          <w:p w14:paraId="6604767B" w14:textId="77777777" w:rsidR="00A81836" w:rsidRPr="004B4CEF" w:rsidRDefault="00A81836" w:rsidP="00A93D1E">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4B4CEF">
              <w:rPr>
                <w:rFonts w:cs="Arial"/>
                <w:color w:val="000000" w:themeColor="text1"/>
                <w:szCs w:val="22"/>
              </w:rPr>
              <w:t xml:space="preserve">Frequency </w:t>
            </w:r>
          </w:p>
        </w:tc>
        <w:tc>
          <w:tcPr>
            <w:tcW w:w="3693" w:type="dxa"/>
          </w:tcPr>
          <w:p w14:paraId="54423CDA" w14:textId="77777777" w:rsidR="00A81836" w:rsidRPr="004B4CEF" w:rsidRDefault="00A81836" w:rsidP="00A93D1E">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Additional information</w:t>
            </w:r>
          </w:p>
        </w:tc>
      </w:tr>
      <w:tr w:rsidR="00A81836" w:rsidRPr="004B4CEF" w14:paraId="6F01E92D" w14:textId="77777777" w:rsidTr="00A93D1E">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0E26FD81" w14:textId="77777777" w:rsidR="00A81836" w:rsidRPr="004B4CEF" w:rsidRDefault="00A81836" w:rsidP="00A93D1E">
            <w:pPr>
              <w:spacing w:before="160" w:after="80"/>
              <w:rPr>
                <w:rFonts w:eastAsia="Times New Roman" w:cs="Arial"/>
                <w:szCs w:val="22"/>
              </w:rPr>
            </w:pPr>
            <w:r w:rsidRPr="004B4CEF">
              <w:rPr>
                <w:rFonts w:cs="Arial"/>
                <w:color w:val="000000" w:themeColor="text1"/>
                <w:szCs w:val="22"/>
              </w:rPr>
              <w:t>Grass cutting</w:t>
            </w:r>
          </w:p>
        </w:tc>
        <w:tc>
          <w:tcPr>
            <w:tcW w:w="3693" w:type="dxa"/>
          </w:tcPr>
          <w:p w14:paraId="08D808A5" w14:textId="77777777" w:rsidR="00A81836" w:rsidRPr="004B4CEF" w:rsidRDefault="00A81836"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Approx. every 10-12 weeks during appropriate seasons</w:t>
            </w:r>
          </w:p>
        </w:tc>
        <w:tc>
          <w:tcPr>
            <w:tcW w:w="3693" w:type="dxa"/>
          </w:tcPr>
          <w:p w14:paraId="62D0600E" w14:textId="77777777" w:rsidR="00A81836" w:rsidRPr="004B4CEF" w:rsidRDefault="00A81836"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No grass cutting during No Mow May</w:t>
            </w:r>
          </w:p>
        </w:tc>
      </w:tr>
      <w:tr w:rsidR="00A81836" w:rsidRPr="004B4CEF" w14:paraId="27AF23AC" w14:textId="77777777" w:rsidTr="00A93D1E">
        <w:trPr>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375B595C" w14:textId="77777777" w:rsidR="00A81836" w:rsidRPr="004B4CEF" w:rsidRDefault="00A81836" w:rsidP="00A93D1E">
            <w:pPr>
              <w:spacing w:before="160" w:after="80"/>
              <w:rPr>
                <w:rFonts w:eastAsia="Times New Roman" w:cs="Arial"/>
                <w:szCs w:val="22"/>
              </w:rPr>
            </w:pPr>
            <w:r w:rsidRPr="004B4CEF">
              <w:rPr>
                <w:rFonts w:cs="Arial"/>
                <w:color w:val="000000" w:themeColor="text1"/>
                <w:szCs w:val="22"/>
              </w:rPr>
              <w:t>Strimming</w:t>
            </w:r>
          </w:p>
        </w:tc>
        <w:tc>
          <w:tcPr>
            <w:tcW w:w="3693" w:type="dxa"/>
          </w:tcPr>
          <w:p w14:paraId="467FFB8F" w14:textId="77777777" w:rsidR="00A81836" w:rsidRPr="004B4CEF" w:rsidRDefault="00A81836"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Approx. every 10-12 weeks during appropriate seasons</w:t>
            </w:r>
          </w:p>
        </w:tc>
        <w:tc>
          <w:tcPr>
            <w:tcW w:w="3693" w:type="dxa"/>
          </w:tcPr>
          <w:p w14:paraId="36E26E52" w14:textId="77777777" w:rsidR="00A81836" w:rsidRPr="004B4CEF" w:rsidRDefault="00A81836"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No grass cutting during No Mow May</w:t>
            </w:r>
          </w:p>
        </w:tc>
      </w:tr>
      <w:tr w:rsidR="00A81836" w:rsidRPr="004B4CEF" w14:paraId="49630396" w14:textId="77777777" w:rsidTr="00A93D1E">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633DF084" w14:textId="77777777" w:rsidR="00A81836" w:rsidRPr="004B4CEF" w:rsidRDefault="00A81836" w:rsidP="00A93D1E">
            <w:pPr>
              <w:spacing w:before="160" w:after="80"/>
              <w:rPr>
                <w:rFonts w:eastAsia="Times New Roman" w:cs="Arial"/>
                <w:szCs w:val="22"/>
              </w:rPr>
            </w:pPr>
            <w:r w:rsidRPr="004B4CEF">
              <w:rPr>
                <w:rFonts w:cs="Arial"/>
                <w:color w:val="000000" w:themeColor="text1"/>
                <w:szCs w:val="22"/>
              </w:rPr>
              <w:t>Sunken graves</w:t>
            </w:r>
          </w:p>
        </w:tc>
        <w:tc>
          <w:tcPr>
            <w:tcW w:w="3693" w:type="dxa"/>
          </w:tcPr>
          <w:p w14:paraId="5A40EDAA" w14:textId="77777777" w:rsidR="00A81836" w:rsidRPr="004B4CEF" w:rsidRDefault="00A81836"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07EA7A50" w14:textId="77777777" w:rsidR="00A81836" w:rsidRPr="004B4CEF" w:rsidRDefault="00A81836"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A81836" w:rsidRPr="004B4CEF" w14:paraId="433D8E66" w14:textId="77777777" w:rsidTr="00A93D1E">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768D77FE" w14:textId="77777777" w:rsidR="00A81836" w:rsidRPr="004B4CEF" w:rsidRDefault="00A81836" w:rsidP="00A93D1E">
            <w:pPr>
              <w:spacing w:before="160" w:after="80"/>
              <w:rPr>
                <w:rFonts w:eastAsia="Times New Roman" w:cs="Arial"/>
                <w:szCs w:val="22"/>
              </w:rPr>
            </w:pPr>
            <w:r w:rsidRPr="004B4CEF">
              <w:rPr>
                <w:rFonts w:cs="Arial"/>
                <w:color w:val="000000" w:themeColor="text1"/>
                <w:szCs w:val="22"/>
              </w:rPr>
              <w:t>Re-turfing / grass seeding</w:t>
            </w:r>
          </w:p>
        </w:tc>
        <w:tc>
          <w:tcPr>
            <w:tcW w:w="3693" w:type="dxa"/>
          </w:tcPr>
          <w:p w14:paraId="2C4137B2" w14:textId="77777777" w:rsidR="00A81836" w:rsidRPr="004B4CEF" w:rsidRDefault="00A81836"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5D027B35" w14:textId="77777777" w:rsidR="00A81836" w:rsidRPr="004B4CEF" w:rsidRDefault="00A81836"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Method will depend on season</w:t>
            </w:r>
          </w:p>
        </w:tc>
      </w:tr>
      <w:tr w:rsidR="00A81836" w:rsidRPr="004B4CEF" w14:paraId="420670E0" w14:textId="77777777" w:rsidTr="00A93D1E">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7B807104" w14:textId="77777777" w:rsidR="00A81836" w:rsidRPr="004B4CEF" w:rsidRDefault="00A81836" w:rsidP="00A93D1E">
            <w:pPr>
              <w:spacing w:before="160" w:after="80"/>
              <w:rPr>
                <w:rFonts w:eastAsia="Times New Roman" w:cs="Arial"/>
                <w:szCs w:val="22"/>
              </w:rPr>
            </w:pPr>
            <w:r w:rsidRPr="004B4CEF">
              <w:rPr>
                <w:rFonts w:cs="Arial"/>
                <w:color w:val="000000" w:themeColor="text1"/>
                <w:szCs w:val="22"/>
              </w:rPr>
              <w:t>Emptying bins</w:t>
            </w:r>
          </w:p>
        </w:tc>
        <w:tc>
          <w:tcPr>
            <w:tcW w:w="3693" w:type="dxa"/>
          </w:tcPr>
          <w:p w14:paraId="097C9E31" w14:textId="77777777" w:rsidR="00A81836" w:rsidRPr="004B4CEF" w:rsidRDefault="00A81836"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0CCD7B78" w14:textId="77777777" w:rsidR="00A81836" w:rsidRPr="004B4CEF" w:rsidRDefault="00A81836"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bl>
    <w:p w14:paraId="0C2529C1" w14:textId="77777777" w:rsidR="00A81836" w:rsidRPr="004B4CEF" w:rsidRDefault="00A81836" w:rsidP="00A81836">
      <w:pPr>
        <w:spacing w:after="0"/>
        <w:textAlignment w:val="baseline"/>
        <w:rPr>
          <w:rFonts w:ascii="Arial" w:eastAsia="Times New Roman" w:hAnsi="Arial" w:cs="Arial"/>
          <w:b/>
          <w:bCs/>
          <w:color w:val="333333"/>
          <w:lang w:eastAsia="en-GB"/>
        </w:rPr>
      </w:pPr>
    </w:p>
    <w:p w14:paraId="08BF8591" w14:textId="77777777" w:rsidR="00A81836" w:rsidRDefault="00A81836" w:rsidP="00A81836">
      <w:pPr>
        <w:spacing w:after="0" w:line="276" w:lineRule="auto"/>
        <w:textAlignment w:val="baseline"/>
        <w:rPr>
          <w:rFonts w:ascii="Arial" w:eastAsia="Times New Roman" w:hAnsi="Arial" w:cs="Arial"/>
          <w:b/>
          <w:bCs/>
          <w:color w:val="333333"/>
          <w:lang w:eastAsia="en-GB"/>
        </w:rPr>
      </w:pPr>
    </w:p>
    <w:p w14:paraId="3673C4D9" w14:textId="77777777" w:rsidR="00A81836" w:rsidRDefault="00A81836" w:rsidP="00A81836">
      <w:pPr>
        <w:spacing w:after="0" w:line="276" w:lineRule="auto"/>
        <w:textAlignment w:val="baseline"/>
        <w:rPr>
          <w:rFonts w:ascii="Arial" w:eastAsia="Times New Roman" w:hAnsi="Arial" w:cs="Arial"/>
          <w:b/>
          <w:bCs/>
          <w:color w:val="333333"/>
          <w:lang w:eastAsia="en-GB"/>
        </w:rPr>
      </w:pPr>
    </w:p>
    <w:p w14:paraId="12538304" w14:textId="77777777" w:rsidR="00A81836" w:rsidRDefault="00A81836" w:rsidP="00A81836">
      <w:pPr>
        <w:spacing w:after="0" w:line="276" w:lineRule="auto"/>
        <w:textAlignment w:val="baseline"/>
        <w:rPr>
          <w:rFonts w:ascii="Arial" w:eastAsia="Times New Roman" w:hAnsi="Arial" w:cs="Arial"/>
          <w:b/>
          <w:bCs/>
          <w:color w:val="333333"/>
          <w:lang w:eastAsia="en-GB"/>
        </w:rPr>
      </w:pPr>
    </w:p>
    <w:p w14:paraId="1F88A9A8" w14:textId="77777777" w:rsidR="00A81836" w:rsidRDefault="00A81836" w:rsidP="00A81836">
      <w:pPr>
        <w:spacing w:after="0" w:line="276" w:lineRule="auto"/>
        <w:textAlignment w:val="baseline"/>
        <w:rPr>
          <w:rFonts w:ascii="Arial" w:eastAsia="Times New Roman" w:hAnsi="Arial" w:cs="Arial"/>
          <w:b/>
          <w:bCs/>
          <w:color w:val="333333"/>
          <w:lang w:eastAsia="en-GB"/>
        </w:rPr>
      </w:pPr>
    </w:p>
    <w:p w14:paraId="59BDA9A6" w14:textId="77777777" w:rsidR="00A81836" w:rsidRDefault="00A81836" w:rsidP="00A81836">
      <w:pPr>
        <w:spacing w:after="0" w:line="276" w:lineRule="auto"/>
        <w:textAlignment w:val="baseline"/>
        <w:rPr>
          <w:rFonts w:ascii="Arial" w:eastAsia="Times New Roman" w:hAnsi="Arial" w:cs="Arial"/>
          <w:b/>
          <w:bCs/>
          <w:color w:val="333333"/>
          <w:lang w:eastAsia="en-GB"/>
        </w:rPr>
      </w:pPr>
    </w:p>
    <w:p w14:paraId="2775B90F" w14:textId="77777777" w:rsidR="00A81836" w:rsidRDefault="00A81836" w:rsidP="00A81836">
      <w:pPr>
        <w:spacing w:after="0" w:line="276" w:lineRule="auto"/>
        <w:textAlignment w:val="baseline"/>
        <w:rPr>
          <w:rFonts w:ascii="Arial" w:eastAsia="Times New Roman" w:hAnsi="Arial" w:cs="Arial"/>
          <w:b/>
          <w:bCs/>
          <w:color w:val="333333"/>
          <w:lang w:eastAsia="en-GB"/>
        </w:rPr>
      </w:pPr>
    </w:p>
    <w:p w14:paraId="16B25C90" w14:textId="77777777" w:rsidR="00A81836" w:rsidRDefault="00A81836" w:rsidP="00A81836">
      <w:pPr>
        <w:spacing w:after="0" w:line="276" w:lineRule="auto"/>
        <w:textAlignment w:val="baseline"/>
        <w:rPr>
          <w:rFonts w:ascii="Arial" w:eastAsia="Times New Roman" w:hAnsi="Arial" w:cs="Arial"/>
          <w:b/>
          <w:bCs/>
          <w:color w:val="333333"/>
          <w:lang w:eastAsia="en-GB"/>
        </w:rPr>
      </w:pPr>
    </w:p>
    <w:p w14:paraId="309AE401" w14:textId="77777777" w:rsidR="00A81836" w:rsidRDefault="00A81836" w:rsidP="00A81836">
      <w:pPr>
        <w:spacing w:after="0" w:line="276" w:lineRule="auto"/>
        <w:textAlignment w:val="baseline"/>
        <w:rPr>
          <w:rFonts w:ascii="Arial" w:eastAsia="Times New Roman" w:hAnsi="Arial" w:cs="Arial"/>
          <w:b/>
          <w:bCs/>
          <w:color w:val="333333"/>
          <w:lang w:eastAsia="en-GB"/>
        </w:rPr>
      </w:pPr>
    </w:p>
    <w:p w14:paraId="7C572537" w14:textId="77777777" w:rsidR="00A81836" w:rsidRDefault="00A81836" w:rsidP="00A81836">
      <w:pPr>
        <w:spacing w:after="0" w:line="276" w:lineRule="auto"/>
        <w:textAlignment w:val="baseline"/>
        <w:rPr>
          <w:rFonts w:ascii="Arial" w:eastAsia="Times New Roman" w:hAnsi="Arial" w:cs="Arial"/>
          <w:b/>
          <w:bCs/>
          <w:color w:val="333333"/>
          <w:lang w:eastAsia="en-GB"/>
        </w:rPr>
      </w:pPr>
    </w:p>
    <w:p w14:paraId="29E7B965" w14:textId="77777777" w:rsidR="00A81836" w:rsidRDefault="00A81836" w:rsidP="00A81836">
      <w:pPr>
        <w:spacing w:after="0" w:line="276" w:lineRule="auto"/>
        <w:textAlignment w:val="baseline"/>
        <w:rPr>
          <w:rFonts w:ascii="Arial" w:eastAsia="Times New Roman" w:hAnsi="Arial" w:cs="Arial"/>
          <w:b/>
          <w:bCs/>
          <w:color w:val="333333"/>
          <w:lang w:eastAsia="en-GB"/>
        </w:rPr>
      </w:pPr>
    </w:p>
    <w:p w14:paraId="18289A68" w14:textId="77777777" w:rsidR="00A81836" w:rsidRDefault="00A81836" w:rsidP="00A81836">
      <w:pPr>
        <w:spacing w:after="0" w:line="276" w:lineRule="auto"/>
        <w:textAlignment w:val="baseline"/>
        <w:rPr>
          <w:rFonts w:ascii="Arial" w:eastAsia="Times New Roman" w:hAnsi="Arial" w:cs="Arial"/>
          <w:b/>
          <w:bCs/>
          <w:color w:val="333333"/>
          <w:lang w:eastAsia="en-GB"/>
        </w:rPr>
      </w:pPr>
    </w:p>
    <w:p w14:paraId="014727D0" w14:textId="77777777" w:rsidR="00A81836" w:rsidRDefault="00A81836" w:rsidP="00A81836">
      <w:pPr>
        <w:spacing w:after="0" w:line="276" w:lineRule="auto"/>
        <w:textAlignment w:val="baseline"/>
        <w:rPr>
          <w:rFonts w:ascii="Arial" w:eastAsia="Times New Roman" w:hAnsi="Arial" w:cs="Arial"/>
          <w:b/>
          <w:bCs/>
          <w:color w:val="333333"/>
          <w:lang w:eastAsia="en-GB"/>
        </w:rPr>
      </w:pPr>
    </w:p>
    <w:p w14:paraId="1EF1D11C" w14:textId="77777777" w:rsidR="00A81836" w:rsidRDefault="00A81836" w:rsidP="00A81836">
      <w:pPr>
        <w:spacing w:after="0" w:line="276" w:lineRule="auto"/>
        <w:textAlignment w:val="baseline"/>
        <w:rPr>
          <w:rFonts w:ascii="Arial" w:eastAsia="Times New Roman" w:hAnsi="Arial" w:cs="Arial"/>
          <w:b/>
          <w:bCs/>
          <w:color w:val="333333"/>
          <w:lang w:eastAsia="en-GB"/>
        </w:rPr>
      </w:pPr>
    </w:p>
    <w:p w14:paraId="3718CD64" w14:textId="77777777" w:rsidR="00A81836" w:rsidRDefault="00A81836" w:rsidP="00A81836">
      <w:pPr>
        <w:spacing w:after="0" w:line="276" w:lineRule="auto"/>
        <w:textAlignment w:val="baseline"/>
        <w:rPr>
          <w:rFonts w:ascii="Arial" w:eastAsia="Times New Roman" w:hAnsi="Arial" w:cs="Arial"/>
          <w:b/>
          <w:bCs/>
          <w:color w:val="333333"/>
          <w:lang w:eastAsia="en-GB"/>
        </w:rPr>
      </w:pPr>
    </w:p>
    <w:p w14:paraId="28D5DD30" w14:textId="77777777" w:rsidR="00A81836" w:rsidRDefault="00A81836" w:rsidP="00A81836">
      <w:pPr>
        <w:spacing w:after="0" w:line="276" w:lineRule="auto"/>
        <w:textAlignment w:val="baseline"/>
        <w:rPr>
          <w:rFonts w:ascii="Arial" w:eastAsia="Times New Roman" w:hAnsi="Arial" w:cs="Arial"/>
          <w:b/>
          <w:bCs/>
          <w:color w:val="333333"/>
          <w:lang w:eastAsia="en-GB"/>
        </w:rPr>
      </w:pPr>
    </w:p>
    <w:p w14:paraId="2F933EC6" w14:textId="77777777" w:rsidR="00A81836" w:rsidRDefault="00A81836" w:rsidP="00A81836">
      <w:pPr>
        <w:spacing w:after="0" w:line="276" w:lineRule="auto"/>
        <w:textAlignment w:val="baseline"/>
        <w:rPr>
          <w:rFonts w:ascii="Arial" w:eastAsia="Times New Roman" w:hAnsi="Arial" w:cs="Arial"/>
          <w:b/>
          <w:bCs/>
          <w:color w:val="333333"/>
          <w:lang w:eastAsia="en-GB"/>
        </w:rPr>
      </w:pPr>
    </w:p>
    <w:p w14:paraId="3EDBFE95" w14:textId="77777777" w:rsidR="00A81836" w:rsidRDefault="00A81836" w:rsidP="00A81836">
      <w:pPr>
        <w:spacing w:after="0" w:line="276" w:lineRule="auto"/>
        <w:textAlignment w:val="baseline"/>
        <w:rPr>
          <w:rFonts w:ascii="Arial" w:eastAsia="Times New Roman" w:hAnsi="Arial" w:cs="Arial"/>
          <w:b/>
          <w:bCs/>
          <w:color w:val="333333"/>
          <w:lang w:eastAsia="en-GB"/>
        </w:rPr>
      </w:pPr>
    </w:p>
    <w:p w14:paraId="18C26D01" w14:textId="440A0207" w:rsidR="00A81836" w:rsidRPr="004B4CEF" w:rsidRDefault="00A81836" w:rsidP="00A81836">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lastRenderedPageBreak/>
        <w:t xml:space="preserve">A biodiversity study conducted in 2021 identified that </w:t>
      </w:r>
      <w:r w:rsidR="00C06B28">
        <w:rPr>
          <w:rFonts w:ascii="Arial" w:eastAsia="Times New Roman" w:hAnsi="Arial" w:cs="Arial"/>
          <w:color w:val="333333"/>
          <w:lang w:eastAsia="en-GB"/>
        </w:rPr>
        <w:t xml:space="preserve">North Leith Burial Ground </w:t>
      </w:r>
      <w:r w:rsidRPr="004B4CEF">
        <w:rPr>
          <w:rFonts w:ascii="Arial" w:eastAsia="Times New Roman" w:hAnsi="Arial" w:cs="Arial"/>
          <w:color w:val="333333"/>
          <w:lang w:eastAsia="en-GB"/>
        </w:rPr>
        <w:t xml:space="preserve"> already supports a large range of biodiversity, including a variety of trees, grasses, animals, and insects. The council is committed to protecting these existing habitats and encouraging biodiversity across the site. A list of species found in the cemetery in 2021 are detailed below. </w:t>
      </w:r>
    </w:p>
    <w:p w14:paraId="75DC6ECA" w14:textId="77777777" w:rsidR="00A81836" w:rsidRPr="004B4CEF" w:rsidRDefault="00A81836" w:rsidP="00A81836">
      <w:pPr>
        <w:spacing w:after="0" w:line="276" w:lineRule="auto"/>
        <w:textAlignment w:val="baseline"/>
        <w:rPr>
          <w:rFonts w:ascii="Arial" w:eastAsia="Times New Roman" w:hAnsi="Arial" w:cs="Arial"/>
          <w:color w:val="333333"/>
          <w:lang w:eastAsia="en-GB"/>
        </w:rPr>
      </w:pPr>
    </w:p>
    <w:tbl>
      <w:tblPr>
        <w:tblStyle w:val="GridTable4-Accent12"/>
        <w:tblW w:w="8372" w:type="dxa"/>
        <w:tblLook w:val="04A0" w:firstRow="1" w:lastRow="0" w:firstColumn="1" w:lastColumn="0" w:noHBand="0" w:noVBand="1"/>
      </w:tblPr>
      <w:tblGrid>
        <w:gridCol w:w="1739"/>
        <w:gridCol w:w="6633"/>
      </w:tblGrid>
      <w:tr w:rsidR="00A81836" w:rsidRPr="004B4CEF" w14:paraId="664F86D9" w14:textId="77777777" w:rsidTr="00A93D1E">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24933AC3" w14:textId="77777777" w:rsidR="00A81836" w:rsidRPr="004B4CEF" w:rsidRDefault="00A81836"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Species List</w:t>
            </w:r>
          </w:p>
        </w:tc>
        <w:tc>
          <w:tcPr>
            <w:tcW w:w="6633" w:type="dxa"/>
          </w:tcPr>
          <w:p w14:paraId="3F421C96" w14:textId="77777777" w:rsidR="00A81836" w:rsidRPr="004B4CEF" w:rsidRDefault="00A81836" w:rsidP="00A93D1E">
            <w:pPr>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333333"/>
                <w:sz w:val="20"/>
                <w:szCs w:val="20"/>
                <w:lang w:eastAsia="en-GB"/>
              </w:rPr>
            </w:pPr>
            <w:r w:rsidRPr="004B4CEF">
              <w:rPr>
                <w:rFonts w:cs="Arial"/>
                <w:color w:val="000000" w:themeColor="text1"/>
                <w:sz w:val="20"/>
                <w:szCs w:val="20"/>
              </w:rPr>
              <w:t>Details</w:t>
            </w:r>
          </w:p>
        </w:tc>
      </w:tr>
      <w:tr w:rsidR="00A81836" w:rsidRPr="004B4CEF" w14:paraId="52FB66E6" w14:textId="77777777" w:rsidTr="00A93D1E">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13F5234D" w14:textId="77777777" w:rsidR="00A81836" w:rsidRPr="004B4CEF" w:rsidRDefault="00A81836"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Trees</w:t>
            </w:r>
          </w:p>
        </w:tc>
        <w:tc>
          <w:tcPr>
            <w:tcW w:w="6633" w:type="dxa"/>
          </w:tcPr>
          <w:p w14:paraId="3E580D1A" w14:textId="3F5512E3" w:rsidR="00A81836" w:rsidRPr="004B4CEF" w:rsidRDefault="00C06B28" w:rsidP="00A93D1E">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rPr>
                <w:rFonts w:cs="Arial"/>
              </w:rPr>
              <w:t>Hawthorn, pussy willow; whitebeam</w:t>
            </w:r>
          </w:p>
        </w:tc>
      </w:tr>
      <w:tr w:rsidR="00A81836" w:rsidRPr="004B4CEF" w14:paraId="7E11EDFB" w14:textId="77777777" w:rsidTr="00A93D1E">
        <w:trPr>
          <w:trHeight w:val="573"/>
        </w:trPr>
        <w:tc>
          <w:tcPr>
            <w:cnfStyle w:val="001000000000" w:firstRow="0" w:lastRow="0" w:firstColumn="1" w:lastColumn="0" w:oddVBand="0" w:evenVBand="0" w:oddHBand="0" w:evenHBand="0" w:firstRowFirstColumn="0" w:firstRowLastColumn="0" w:lastRowFirstColumn="0" w:lastRowLastColumn="0"/>
            <w:tcW w:w="1739" w:type="dxa"/>
          </w:tcPr>
          <w:p w14:paraId="11A77833" w14:textId="77777777" w:rsidR="00A81836" w:rsidRPr="004B4CEF" w:rsidRDefault="00A81836"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Shrubs</w:t>
            </w:r>
          </w:p>
        </w:tc>
        <w:tc>
          <w:tcPr>
            <w:tcW w:w="6633" w:type="dxa"/>
          </w:tcPr>
          <w:p w14:paraId="60BAEC8E" w14:textId="3A878A84" w:rsidR="00A81836" w:rsidRPr="004B4CEF" w:rsidRDefault="00C06B28" w:rsidP="00A93D1E">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r>
              <w:rPr>
                <w:rFonts w:cs="Arial"/>
              </w:rPr>
              <w:t>Buddleia; ivy</w:t>
            </w:r>
          </w:p>
        </w:tc>
      </w:tr>
      <w:tr w:rsidR="00A81836" w:rsidRPr="004B4CEF" w14:paraId="373ED369" w14:textId="77777777" w:rsidTr="00A93D1E">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10E3B3B1" w14:textId="77777777" w:rsidR="00A81836" w:rsidRPr="004B4CEF" w:rsidRDefault="00A81836"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Grasses</w:t>
            </w:r>
          </w:p>
        </w:tc>
        <w:tc>
          <w:tcPr>
            <w:tcW w:w="6633" w:type="dxa"/>
          </w:tcPr>
          <w:p w14:paraId="0A714A5F" w14:textId="63F2BB2A" w:rsidR="00A81836" w:rsidRPr="004B4CEF" w:rsidRDefault="00C06B28" w:rsidP="00A93D1E">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rPr>
                <w:rFonts w:cs="Arial"/>
              </w:rPr>
              <w:t>Meadow grass (</w:t>
            </w:r>
            <w:r w:rsidRPr="00C06B28">
              <w:rPr>
                <w:rFonts w:cs="Arial"/>
              </w:rPr>
              <w:t>Poa pratensis</w:t>
            </w:r>
            <w:r>
              <w:rPr>
                <w:rFonts w:cs="Arial"/>
              </w:rPr>
              <w:t>) and others</w:t>
            </w:r>
          </w:p>
        </w:tc>
      </w:tr>
      <w:tr w:rsidR="00A81836" w:rsidRPr="004B4CEF" w14:paraId="2CA5F166" w14:textId="77777777" w:rsidTr="00A93D1E">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00414621" w14:textId="77777777" w:rsidR="00A81836" w:rsidRPr="004B4CEF" w:rsidRDefault="00A81836"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Flowers</w:t>
            </w:r>
          </w:p>
        </w:tc>
        <w:tc>
          <w:tcPr>
            <w:tcW w:w="6633" w:type="dxa"/>
          </w:tcPr>
          <w:p w14:paraId="12F364E8" w14:textId="15CEFB2D" w:rsidR="00C06B28" w:rsidRDefault="00C06B28" w:rsidP="00C06B28">
            <w:pPr>
              <w:cnfStyle w:val="000000000000" w:firstRow="0" w:lastRow="0" w:firstColumn="0" w:lastColumn="0" w:oddVBand="0" w:evenVBand="0" w:oddHBand="0" w:evenHBand="0" w:firstRowFirstColumn="0" w:firstRowLastColumn="0" w:lastRowFirstColumn="0" w:lastRowLastColumn="0"/>
            </w:pPr>
            <w:r>
              <w:rPr>
                <w:rFonts w:cs="Arial"/>
              </w:rPr>
              <w:t>Daisy, dandelion; groundsel; ragwort; ribwort plantain; a species of speedwell</w:t>
            </w:r>
          </w:p>
          <w:p w14:paraId="632C1170" w14:textId="4A06D829" w:rsidR="00A81836" w:rsidRPr="004B4CEF" w:rsidRDefault="00A81836" w:rsidP="00A93D1E">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p>
        </w:tc>
      </w:tr>
      <w:tr w:rsidR="00A81836" w:rsidRPr="004B4CEF" w14:paraId="275DC7F9" w14:textId="77777777" w:rsidTr="00A93D1E">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752A93A5" w14:textId="77777777" w:rsidR="00A81836" w:rsidRPr="004B4CEF" w:rsidRDefault="00A81836"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Fungi</w:t>
            </w:r>
          </w:p>
        </w:tc>
        <w:tc>
          <w:tcPr>
            <w:tcW w:w="6633" w:type="dxa"/>
          </w:tcPr>
          <w:p w14:paraId="0786F3D2" w14:textId="069ED1E4" w:rsidR="00C06B28" w:rsidRDefault="00C06B28" w:rsidP="00C06B28">
            <w:pPr>
              <w:cnfStyle w:val="000000100000" w:firstRow="0" w:lastRow="0" w:firstColumn="0" w:lastColumn="0" w:oddVBand="0" w:evenVBand="0" w:oddHBand="1" w:evenHBand="0" w:firstRowFirstColumn="0" w:firstRowLastColumn="0" w:lastRowFirstColumn="0" w:lastRowLastColumn="0"/>
              <w:rPr>
                <w:rFonts w:cs="Arial"/>
              </w:rPr>
            </w:pPr>
            <w:r>
              <w:rPr>
                <w:rFonts w:cs="Arial"/>
              </w:rPr>
              <w:t>Tar spot</w:t>
            </w:r>
          </w:p>
          <w:p w14:paraId="7D6F069E" w14:textId="039F6AAD" w:rsidR="00A81836" w:rsidRPr="004B4CEF" w:rsidRDefault="00A81836" w:rsidP="00A93D1E">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p>
        </w:tc>
      </w:tr>
      <w:tr w:rsidR="00A81836" w:rsidRPr="004B4CEF" w14:paraId="34AD2A60" w14:textId="77777777" w:rsidTr="00A93D1E">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53CD5693" w14:textId="77777777" w:rsidR="00A81836" w:rsidRPr="004B4CEF" w:rsidRDefault="00A81836"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Mosses</w:t>
            </w:r>
          </w:p>
        </w:tc>
        <w:tc>
          <w:tcPr>
            <w:tcW w:w="6633" w:type="dxa"/>
          </w:tcPr>
          <w:p w14:paraId="077F2B4F" w14:textId="4FEA59D6" w:rsidR="00A81836" w:rsidRPr="00C06B28" w:rsidRDefault="00C06B28" w:rsidP="00A93D1E">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r w:rsidRPr="00C06B28">
              <w:rPr>
                <w:rFonts w:cs="Arial"/>
                <w:lang w:val="en"/>
              </w:rPr>
              <w:t>Grimmia pulvinata; Hypnum sp; Orthotrichum anomalum; Tortula muralis</w:t>
            </w:r>
          </w:p>
        </w:tc>
      </w:tr>
      <w:tr w:rsidR="00A81836" w:rsidRPr="004B4CEF" w14:paraId="669634CC" w14:textId="77777777" w:rsidTr="00A93D1E">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723F72F3" w14:textId="77777777" w:rsidR="00A81836" w:rsidRPr="004B4CEF" w:rsidRDefault="00A81836"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Mammals</w:t>
            </w:r>
          </w:p>
        </w:tc>
        <w:tc>
          <w:tcPr>
            <w:tcW w:w="6633" w:type="dxa"/>
          </w:tcPr>
          <w:p w14:paraId="0729B876" w14:textId="0C7B2089" w:rsidR="00A81836" w:rsidRPr="004B4CEF" w:rsidRDefault="00C06B28" w:rsidP="00A93D1E">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rPr>
                <w:rFonts w:eastAsia="Times New Roman" w:cs="Arial"/>
                <w:color w:val="333333"/>
                <w:sz w:val="20"/>
                <w:szCs w:val="20"/>
                <w:lang w:eastAsia="en-GB"/>
              </w:rPr>
              <w:t>Ducks, Fox, Rat</w:t>
            </w:r>
          </w:p>
        </w:tc>
      </w:tr>
      <w:tr w:rsidR="00A81836" w:rsidRPr="004B4CEF" w14:paraId="7729F050" w14:textId="77777777" w:rsidTr="00A93D1E">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2B745D36" w14:textId="77777777" w:rsidR="00A81836" w:rsidRPr="004B4CEF" w:rsidRDefault="00A81836"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Birds</w:t>
            </w:r>
          </w:p>
        </w:tc>
        <w:tc>
          <w:tcPr>
            <w:tcW w:w="6633" w:type="dxa"/>
          </w:tcPr>
          <w:p w14:paraId="2A28B80F" w14:textId="129F0577" w:rsidR="00A81836" w:rsidRPr="004B4CEF" w:rsidRDefault="00C06B28" w:rsidP="00A93D1E">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r>
              <w:rPr>
                <w:rFonts w:cs="Arial"/>
              </w:rPr>
              <w:t>Blackbird; carrion crow; feral pigeon; herring gull; house sparrow; magpie; starling; woodpigeon; wren</w:t>
            </w:r>
          </w:p>
        </w:tc>
      </w:tr>
      <w:tr w:rsidR="00A81836" w:rsidRPr="004B4CEF" w14:paraId="1BA18F48" w14:textId="77777777" w:rsidTr="00A93D1E">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1EF5173D" w14:textId="77777777" w:rsidR="00A81836" w:rsidRPr="004B4CEF" w:rsidRDefault="00A81836"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Insects</w:t>
            </w:r>
          </w:p>
        </w:tc>
        <w:tc>
          <w:tcPr>
            <w:tcW w:w="6633" w:type="dxa"/>
          </w:tcPr>
          <w:p w14:paraId="46C1DFDC" w14:textId="0BB6022E" w:rsidR="00C06B28" w:rsidRDefault="00C06B28" w:rsidP="00C06B28">
            <w:pPr>
              <w:pStyle w:val="BodyText"/>
              <w:cnfStyle w:val="000000100000" w:firstRow="0" w:lastRow="0" w:firstColumn="0" w:lastColumn="0" w:oddVBand="0" w:evenVBand="0" w:oddHBand="1" w:evenHBand="0" w:firstRowFirstColumn="0" w:firstRowLastColumn="0" w:lastRowFirstColumn="0" w:lastRowLastColumn="0"/>
            </w:pPr>
            <w:r>
              <w:rPr>
                <w:rFonts w:ascii="Arial" w:hAnsi="Arial" w:cs="Arial"/>
              </w:rPr>
              <w:t xml:space="preserve">A </w:t>
            </w:r>
            <w:r>
              <w:rPr>
                <w:rFonts w:ascii="Arial" w:hAnsi="Arial" w:cs="Arial"/>
                <w:lang w:val="en-GB"/>
              </w:rPr>
              <w:t>species of snail; a species of spider</w:t>
            </w:r>
          </w:p>
          <w:p w14:paraId="3B894179" w14:textId="68A26FC6" w:rsidR="00A81836" w:rsidRPr="004B4CEF" w:rsidRDefault="00A81836" w:rsidP="00A93D1E">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p>
        </w:tc>
      </w:tr>
    </w:tbl>
    <w:p w14:paraId="09714963" w14:textId="77777777" w:rsidR="00A81836" w:rsidRDefault="00A81836" w:rsidP="00A81836">
      <w:pPr>
        <w:spacing w:after="0"/>
        <w:textAlignment w:val="baseline"/>
        <w:rPr>
          <w:rFonts w:ascii="Arial" w:eastAsia="Times New Roman" w:hAnsi="Arial" w:cs="Arial"/>
          <w:color w:val="333333"/>
          <w:lang w:eastAsia="en-GB"/>
        </w:rPr>
      </w:pPr>
    </w:p>
    <w:p w14:paraId="5191E0E8" w14:textId="77777777" w:rsidR="00A81836" w:rsidRDefault="00A81836" w:rsidP="00A81836">
      <w:pPr>
        <w:spacing w:after="0"/>
        <w:textAlignment w:val="baseline"/>
        <w:rPr>
          <w:rFonts w:ascii="Arial" w:eastAsia="Times New Roman" w:hAnsi="Arial" w:cs="Arial"/>
          <w:color w:val="333333"/>
          <w:lang w:eastAsia="en-GB"/>
        </w:rPr>
      </w:pPr>
    </w:p>
    <w:p w14:paraId="646DFC65" w14:textId="77777777" w:rsidR="00A81836" w:rsidRPr="004B4CEF" w:rsidRDefault="00A81836" w:rsidP="00A81836">
      <w:pPr>
        <w:spacing w:after="0"/>
        <w:textAlignment w:val="baseline"/>
        <w:rPr>
          <w:rFonts w:ascii="Arial" w:eastAsia="Times New Roman" w:hAnsi="Arial" w:cs="Arial"/>
          <w:color w:val="333333"/>
          <w:lang w:eastAsia="en-GB"/>
        </w:rPr>
      </w:pPr>
    </w:p>
    <w:tbl>
      <w:tblPr>
        <w:tblStyle w:val="GridTable4-Accent12"/>
        <w:tblW w:w="0" w:type="auto"/>
        <w:tblLook w:val="04A0" w:firstRow="1" w:lastRow="0" w:firstColumn="1" w:lastColumn="0" w:noHBand="0" w:noVBand="1"/>
      </w:tblPr>
      <w:tblGrid>
        <w:gridCol w:w="6799"/>
        <w:gridCol w:w="1854"/>
      </w:tblGrid>
      <w:tr w:rsidR="00A81836" w:rsidRPr="004B4CEF" w14:paraId="568D358A"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6A789FE8" w14:textId="77777777" w:rsidR="00A81836" w:rsidRPr="004B4CEF" w:rsidRDefault="00A81836" w:rsidP="00A81836">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Lair type and availability    </w:t>
            </w:r>
          </w:p>
        </w:tc>
        <w:tc>
          <w:tcPr>
            <w:tcW w:w="1854" w:type="dxa"/>
          </w:tcPr>
          <w:p w14:paraId="309B72BB" w14:textId="77777777" w:rsidR="00A81836" w:rsidRPr="004B4CEF" w:rsidRDefault="00A81836" w:rsidP="00A93D1E">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024BE586" w14:textId="77777777" w:rsidR="00A81836" w:rsidRPr="004B4CEF" w:rsidRDefault="00A81836" w:rsidP="00A81836">
      <w:pPr>
        <w:rPr>
          <w:rFonts w:ascii="Arial" w:hAnsi="Arial" w:cs="Arial"/>
        </w:rPr>
      </w:pPr>
    </w:p>
    <w:p w14:paraId="34B0F8DB" w14:textId="216438C8" w:rsidR="00A81836" w:rsidRPr="004B4CEF" w:rsidRDefault="00A81836" w:rsidP="00A81836">
      <w:pPr>
        <w:rPr>
          <w:rFonts w:ascii="Arial" w:hAnsi="Arial" w:cs="Arial"/>
        </w:rPr>
      </w:pPr>
      <w:r w:rsidRPr="004B4CEF">
        <w:rPr>
          <w:rFonts w:ascii="Arial" w:hAnsi="Arial" w:cs="Arial"/>
        </w:rPr>
        <w:t xml:space="preserve">There are no new lair’s available at </w:t>
      </w:r>
      <w:r>
        <w:rPr>
          <w:rFonts w:ascii="Arial" w:hAnsi="Arial" w:cs="Arial"/>
        </w:rPr>
        <w:t xml:space="preserve">North Leith Burial Ground. </w:t>
      </w:r>
      <w:r w:rsidRPr="004B4CEF">
        <w:rPr>
          <w:rFonts w:ascii="Arial" w:hAnsi="Arial" w:cs="Arial"/>
        </w:rPr>
        <w:t xml:space="preserve"> </w:t>
      </w:r>
    </w:p>
    <w:p w14:paraId="0447C5BA" w14:textId="77777777" w:rsidR="00A81836" w:rsidRPr="004B4CEF" w:rsidRDefault="00A81836" w:rsidP="00A81836">
      <w:pPr>
        <w:pStyle w:val="Default"/>
        <w:ind w:left="720"/>
        <w:rPr>
          <w:rFonts w:ascii="Arial" w:hAnsi="Arial" w:cs="Arial"/>
          <w:color w:val="FFFFFF" w:themeColor="background1"/>
          <w:sz w:val="22"/>
          <w:szCs w:val="22"/>
        </w:rPr>
      </w:pPr>
    </w:p>
    <w:tbl>
      <w:tblPr>
        <w:tblStyle w:val="GridTable4-Accent12"/>
        <w:tblW w:w="0" w:type="auto"/>
        <w:tblLook w:val="04A0" w:firstRow="1" w:lastRow="0" w:firstColumn="1" w:lastColumn="0" w:noHBand="0" w:noVBand="1"/>
      </w:tblPr>
      <w:tblGrid>
        <w:gridCol w:w="6799"/>
        <w:gridCol w:w="1854"/>
      </w:tblGrid>
      <w:tr w:rsidR="00A81836" w:rsidRPr="004B4CEF" w14:paraId="75FC6F4F"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507924B8" w14:textId="77777777" w:rsidR="00A81836" w:rsidRPr="004B4CEF" w:rsidRDefault="00A81836" w:rsidP="00A81836">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Community involvement   </w:t>
            </w:r>
          </w:p>
        </w:tc>
        <w:tc>
          <w:tcPr>
            <w:tcW w:w="1854" w:type="dxa"/>
          </w:tcPr>
          <w:p w14:paraId="528290DE" w14:textId="77777777" w:rsidR="00A81836" w:rsidRPr="004B4CEF" w:rsidRDefault="00A81836" w:rsidP="00A93D1E">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704721A8" w14:textId="77777777" w:rsidR="00A81836" w:rsidRPr="004B4CEF" w:rsidRDefault="00A81836" w:rsidP="00A81836">
      <w:pPr>
        <w:pStyle w:val="Default"/>
        <w:ind w:left="720"/>
        <w:rPr>
          <w:rFonts w:ascii="Arial" w:hAnsi="Arial" w:cs="Arial"/>
          <w:sz w:val="22"/>
          <w:szCs w:val="22"/>
        </w:rPr>
      </w:pPr>
    </w:p>
    <w:p w14:paraId="4F193BE1" w14:textId="73C7E82B" w:rsidR="00A81836" w:rsidRDefault="00A81836" w:rsidP="00C06B28">
      <w:pPr>
        <w:rPr>
          <w:rFonts w:ascii="Arial" w:hAnsi="Arial" w:cs="Arial"/>
        </w:rPr>
      </w:pPr>
      <w:r>
        <w:rPr>
          <w:rFonts w:ascii="Arial" w:hAnsi="Arial" w:cs="Arial"/>
        </w:rPr>
        <w:t>There are no established Friends Groups for North Leith Burial Ground.</w:t>
      </w:r>
    </w:p>
    <w:p w14:paraId="7501EFF0" w14:textId="1CE317EA" w:rsidR="00A81836" w:rsidRPr="004B4CEF" w:rsidRDefault="00A81836" w:rsidP="00C06B28">
      <w:pPr>
        <w:rPr>
          <w:rFonts w:ascii="Arial" w:hAnsi="Arial" w:cs="Arial"/>
        </w:rPr>
      </w:pPr>
      <w:r w:rsidRPr="004B4CEF">
        <w:rPr>
          <w:rFonts w:ascii="Arial" w:hAnsi="Arial" w:cs="Arial"/>
        </w:rPr>
        <w:t>Establishing or joining a 'Friends of' group is a meaningful way to contribute to your community while helping us protect these spaces. If you are interested in forming a new group or would like to enquire about future opportunities, please contact </w:t>
      </w:r>
      <w:hyperlink r:id="rId14" w:history="1">
        <w:r w:rsidRPr="004B4CEF">
          <w:rPr>
            <w:rStyle w:val="Hyperlink"/>
            <w:rFonts w:ascii="Arial" w:hAnsi="Arial" w:cs="Arial"/>
          </w:rPr>
          <w:t>Bereavement Services</w:t>
        </w:r>
      </w:hyperlink>
      <w:r w:rsidRPr="004B4CEF">
        <w:rPr>
          <w:rFonts w:ascii="Arial" w:hAnsi="Arial" w:cs="Arial"/>
        </w:rPr>
        <w:t>.</w:t>
      </w:r>
    </w:p>
    <w:p w14:paraId="665EBABA" w14:textId="77777777" w:rsidR="00A81836" w:rsidRPr="004B4CEF" w:rsidRDefault="00A81836" w:rsidP="00A81836">
      <w:pPr>
        <w:rPr>
          <w:rFonts w:ascii="Arial" w:hAnsi="Arial" w:cs="Arial"/>
        </w:rPr>
      </w:pPr>
      <w:r w:rsidRPr="004B4CEF">
        <w:rPr>
          <w:rFonts w:ascii="Arial" w:hAnsi="Arial" w:cs="Arial"/>
        </w:rPr>
        <w:lastRenderedPageBreak/>
        <w:t xml:space="preserve">  </w:t>
      </w:r>
    </w:p>
    <w:p w14:paraId="5B2E6B2D" w14:textId="77777777" w:rsidR="00A81836" w:rsidRPr="004B4CEF" w:rsidRDefault="00A81836" w:rsidP="00A81836">
      <w:pPr>
        <w:ind w:left="720"/>
        <w:rPr>
          <w:rFonts w:ascii="Arial" w:hAnsi="Arial" w:cs="Arial"/>
        </w:rPr>
      </w:pPr>
    </w:p>
    <w:p w14:paraId="1ED295FC" w14:textId="77777777" w:rsidR="00A81836" w:rsidRPr="004B4CEF" w:rsidRDefault="00A81836" w:rsidP="00A81836">
      <w:pPr>
        <w:ind w:left="720"/>
        <w:rPr>
          <w:rFonts w:ascii="Arial" w:hAnsi="Arial" w:cs="Arial"/>
        </w:rPr>
      </w:pPr>
    </w:p>
    <w:p w14:paraId="0FD0A8F6" w14:textId="77777777" w:rsidR="00A81836" w:rsidRDefault="00A81836" w:rsidP="00A81836">
      <w:pPr>
        <w:ind w:left="720"/>
        <w:rPr>
          <w:rFonts w:ascii="Arial" w:hAnsi="Arial" w:cs="Arial"/>
        </w:rPr>
      </w:pPr>
    </w:p>
    <w:p w14:paraId="52EE92A0" w14:textId="77777777" w:rsidR="00A81836" w:rsidRPr="004B4CEF" w:rsidRDefault="00A81836" w:rsidP="00A81836">
      <w:pPr>
        <w:rPr>
          <w:rFonts w:ascii="Arial" w:hAnsi="Arial" w:cs="Arial"/>
        </w:rPr>
      </w:pPr>
    </w:p>
    <w:p w14:paraId="257BD2E0" w14:textId="4804A9D7" w:rsidR="00A81836" w:rsidRPr="004B4CEF" w:rsidRDefault="00A81836" w:rsidP="00A81836">
      <w:pPr>
        <w:ind w:left="720"/>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A81836" w:rsidRPr="004B4CEF" w14:paraId="75782B69"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1A55B18C" w14:textId="77777777" w:rsidR="00A81836" w:rsidRPr="004B4CEF" w:rsidRDefault="00A81836" w:rsidP="00A81836">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Notable burials and monuments   </w:t>
            </w:r>
          </w:p>
        </w:tc>
        <w:tc>
          <w:tcPr>
            <w:tcW w:w="1854" w:type="dxa"/>
          </w:tcPr>
          <w:p w14:paraId="6488F6FD" w14:textId="77777777" w:rsidR="00A81836" w:rsidRPr="004B4CEF" w:rsidRDefault="00A81836" w:rsidP="00A93D1E">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1E2663BE" w14:textId="09CAE255" w:rsidR="00A81836" w:rsidRDefault="00A81836" w:rsidP="00395CF4">
      <w:pPr>
        <w:rPr>
          <w:rFonts w:ascii="Arial" w:hAnsi="Arial" w:cs="Arial"/>
        </w:rPr>
      </w:pPr>
    </w:p>
    <w:p w14:paraId="70233ACE" w14:textId="51D482DD" w:rsidR="00395CF4" w:rsidRPr="00D1214A" w:rsidRDefault="00D1214A" w:rsidP="00395CF4">
      <w:pPr>
        <w:rPr>
          <w:rFonts w:ascii="Arial" w:hAnsi="Arial" w:cs="Arial"/>
        </w:rPr>
      </w:pPr>
      <w:r w:rsidRPr="00D1214A">
        <w:rPr>
          <w:rFonts w:ascii="Arial" w:hAnsi="Arial" w:cs="Arial"/>
        </w:rPr>
        <w:t xml:space="preserve">North Leith Burial Ground features a diverse array of memorial styles, many of which </w:t>
      </w:r>
      <w:r>
        <w:rPr>
          <w:rFonts w:ascii="Arial" w:hAnsi="Arial" w:cs="Arial"/>
        </w:rPr>
        <w:t>include</w:t>
      </w:r>
      <w:r w:rsidRPr="00D1214A">
        <w:rPr>
          <w:rFonts w:ascii="Arial" w:hAnsi="Arial" w:cs="Arial"/>
        </w:rPr>
        <w:t> skulls</w:t>
      </w:r>
      <w:r w:rsidR="00885086">
        <w:rPr>
          <w:rFonts w:ascii="Arial" w:hAnsi="Arial" w:cs="Arial"/>
        </w:rPr>
        <w:t xml:space="preserve"> and crossbones. The memorials reflect the areas maritime history. </w:t>
      </w:r>
    </w:p>
    <w:p w14:paraId="3A4F0CF1" w14:textId="47201098" w:rsidR="00A81836" w:rsidRPr="004B4CEF" w:rsidRDefault="00A81836" w:rsidP="00A81836">
      <w:pPr>
        <w:ind w:left="720"/>
        <w:rPr>
          <w:rFonts w:ascii="Arial" w:hAnsi="Arial" w:cs="Arial"/>
        </w:rPr>
      </w:pPr>
    </w:p>
    <w:p w14:paraId="05B03AF8" w14:textId="5214C47A" w:rsidR="00A81836" w:rsidRPr="004B4CEF" w:rsidRDefault="00885086" w:rsidP="00A81836">
      <w:pPr>
        <w:jc w:val="center"/>
        <w:rPr>
          <w:rFonts w:ascii="Arial" w:hAnsi="Arial" w:cs="Arial"/>
        </w:rPr>
      </w:pPr>
      <w:r>
        <w:rPr>
          <w:noProof/>
        </w:rPr>
        <w:drawing>
          <wp:anchor distT="0" distB="0" distL="114300" distR="114300" simplePos="0" relativeHeight="251667456" behindDoc="1" locked="0" layoutInCell="1" allowOverlap="1" wp14:anchorId="229D0C0B" wp14:editId="6BC1B072">
            <wp:simplePos x="0" y="0"/>
            <wp:positionH relativeFrom="column">
              <wp:posOffset>1003185</wp:posOffset>
            </wp:positionH>
            <wp:positionV relativeFrom="paragraph">
              <wp:posOffset>222798</wp:posOffset>
            </wp:positionV>
            <wp:extent cx="3483241" cy="2774865"/>
            <wp:effectExtent l="0" t="361950" r="0" b="330835"/>
            <wp:wrapNone/>
            <wp:docPr id="20026442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3491107" cy="2781131"/>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38C80209" w14:textId="000B71AE" w:rsidR="00A81836" w:rsidRDefault="00A81836" w:rsidP="00A81836">
      <w:pPr>
        <w:jc w:val="center"/>
        <w:rPr>
          <w:rFonts w:ascii="Arial" w:hAnsi="Arial" w:cs="Arial"/>
        </w:rPr>
      </w:pPr>
    </w:p>
    <w:p w14:paraId="51B2FE6F" w14:textId="77777777" w:rsidR="00A81836" w:rsidRDefault="00A81836" w:rsidP="00A81836">
      <w:pPr>
        <w:jc w:val="center"/>
        <w:rPr>
          <w:rFonts w:ascii="Arial" w:hAnsi="Arial" w:cs="Arial"/>
        </w:rPr>
      </w:pPr>
    </w:p>
    <w:p w14:paraId="2500D73F" w14:textId="2E8622EB" w:rsidR="00A81836" w:rsidRDefault="00A81836" w:rsidP="00A81836">
      <w:pPr>
        <w:jc w:val="center"/>
        <w:rPr>
          <w:rFonts w:ascii="Arial" w:hAnsi="Arial" w:cs="Arial"/>
        </w:rPr>
      </w:pPr>
    </w:p>
    <w:p w14:paraId="54BB9819" w14:textId="77777777" w:rsidR="00A81836" w:rsidRDefault="00A81836" w:rsidP="00A81836">
      <w:pPr>
        <w:jc w:val="center"/>
        <w:rPr>
          <w:rFonts w:ascii="Arial" w:hAnsi="Arial" w:cs="Arial"/>
        </w:rPr>
      </w:pPr>
    </w:p>
    <w:p w14:paraId="561B95F7" w14:textId="271FA31F" w:rsidR="00A81836" w:rsidRDefault="00A81836" w:rsidP="00A81836">
      <w:pPr>
        <w:jc w:val="center"/>
        <w:rPr>
          <w:rFonts w:ascii="Arial" w:hAnsi="Arial" w:cs="Arial"/>
        </w:rPr>
      </w:pPr>
    </w:p>
    <w:p w14:paraId="078E8F04" w14:textId="77777777" w:rsidR="00A81836" w:rsidRDefault="00A81836" w:rsidP="00A81836">
      <w:pPr>
        <w:jc w:val="center"/>
        <w:rPr>
          <w:rFonts w:ascii="Arial" w:hAnsi="Arial" w:cs="Arial"/>
        </w:rPr>
      </w:pPr>
    </w:p>
    <w:p w14:paraId="476CA388" w14:textId="77777777" w:rsidR="00A81836" w:rsidRDefault="00A81836" w:rsidP="00A81836">
      <w:pPr>
        <w:jc w:val="center"/>
        <w:rPr>
          <w:rFonts w:ascii="Arial" w:hAnsi="Arial" w:cs="Arial"/>
        </w:rPr>
      </w:pPr>
    </w:p>
    <w:p w14:paraId="487CDB5B" w14:textId="09DE02C8" w:rsidR="00A81836" w:rsidRDefault="00A81836" w:rsidP="00A81836">
      <w:pPr>
        <w:jc w:val="center"/>
        <w:rPr>
          <w:rFonts w:ascii="Arial" w:hAnsi="Arial" w:cs="Arial"/>
        </w:rPr>
      </w:pPr>
    </w:p>
    <w:p w14:paraId="61E705F4" w14:textId="77777777" w:rsidR="00A81836" w:rsidRDefault="00A81836" w:rsidP="00A81836">
      <w:pPr>
        <w:jc w:val="center"/>
        <w:rPr>
          <w:rFonts w:ascii="Arial" w:hAnsi="Arial" w:cs="Arial"/>
        </w:rPr>
      </w:pPr>
    </w:p>
    <w:p w14:paraId="7CE50CB1" w14:textId="28B9B5A3" w:rsidR="00A81836" w:rsidRDefault="00A81836" w:rsidP="00A81836">
      <w:pPr>
        <w:jc w:val="center"/>
        <w:rPr>
          <w:rFonts w:ascii="Arial" w:hAnsi="Arial" w:cs="Arial"/>
        </w:rPr>
      </w:pPr>
    </w:p>
    <w:p w14:paraId="753D3328" w14:textId="7E8B111B" w:rsidR="00A81836" w:rsidRDefault="00A81836" w:rsidP="00A81836">
      <w:pPr>
        <w:jc w:val="center"/>
        <w:rPr>
          <w:rFonts w:ascii="Arial" w:hAnsi="Arial" w:cs="Arial"/>
        </w:rPr>
      </w:pPr>
    </w:p>
    <w:p w14:paraId="0B774F0C" w14:textId="7D7936F1" w:rsidR="00A81836" w:rsidRPr="00D1214A" w:rsidRDefault="00A81836" w:rsidP="00D1214A">
      <w:pPr>
        <w:rPr>
          <w:rFonts w:ascii="Arial" w:hAnsi="Arial" w:cs="Arial"/>
        </w:rPr>
      </w:pPr>
    </w:p>
    <w:p w14:paraId="1E45222A" w14:textId="6C12B09E" w:rsidR="00A81836" w:rsidRDefault="00885086" w:rsidP="00D1214A">
      <w:pPr>
        <w:rPr>
          <w:rFonts w:ascii="Arial" w:hAnsi="Arial" w:cs="Arial"/>
        </w:rPr>
      </w:pPr>
      <w:r>
        <w:rPr>
          <w:rFonts w:ascii="Arial" w:hAnsi="Arial" w:cs="Arial"/>
        </w:rPr>
        <w:t xml:space="preserve">This modern memorial located at the cemetery entrance details the burial grounds notable burials, including Lady Anne Mackintosh and Reverend David Johnston. </w:t>
      </w:r>
    </w:p>
    <w:p w14:paraId="4B338CCF" w14:textId="397EDDC1" w:rsidR="00885086" w:rsidRDefault="00885086" w:rsidP="00D1214A">
      <w:pPr>
        <w:rPr>
          <w:rFonts w:ascii="Arial" w:hAnsi="Arial" w:cs="Arial"/>
        </w:rPr>
      </w:pPr>
      <w:r>
        <w:rPr>
          <w:noProof/>
        </w:rPr>
        <w:drawing>
          <wp:anchor distT="0" distB="0" distL="114300" distR="114300" simplePos="0" relativeHeight="251671552" behindDoc="1" locked="0" layoutInCell="1" allowOverlap="1" wp14:anchorId="0D38F9FC" wp14:editId="48C4B249">
            <wp:simplePos x="0" y="0"/>
            <wp:positionH relativeFrom="column">
              <wp:posOffset>841972</wp:posOffset>
            </wp:positionH>
            <wp:positionV relativeFrom="paragraph">
              <wp:posOffset>62456</wp:posOffset>
            </wp:positionV>
            <wp:extent cx="4010685" cy="2970911"/>
            <wp:effectExtent l="0" t="0" r="0" b="0"/>
            <wp:wrapNone/>
            <wp:docPr id="139417529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14560" cy="2973781"/>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036983AB" w14:textId="1690D972" w:rsidR="00D1214A" w:rsidRPr="00D1214A" w:rsidRDefault="00D1214A" w:rsidP="00885086">
      <w:pPr>
        <w:jc w:val="center"/>
        <w:rPr>
          <w:rFonts w:ascii="Arial" w:hAnsi="Arial" w:cs="Arial"/>
        </w:rPr>
      </w:pPr>
    </w:p>
    <w:p w14:paraId="72D98B4A" w14:textId="15CC609F" w:rsidR="00A81836" w:rsidRDefault="00A81836" w:rsidP="00A81836">
      <w:pPr>
        <w:jc w:val="center"/>
        <w:rPr>
          <w:rFonts w:ascii="Arial" w:hAnsi="Arial" w:cs="Arial"/>
        </w:rPr>
      </w:pPr>
    </w:p>
    <w:p w14:paraId="01013A44" w14:textId="77777777" w:rsidR="00A81836" w:rsidRDefault="00A81836" w:rsidP="00A81836">
      <w:pPr>
        <w:jc w:val="center"/>
        <w:rPr>
          <w:rFonts w:ascii="Arial" w:hAnsi="Arial" w:cs="Arial"/>
        </w:rPr>
      </w:pPr>
    </w:p>
    <w:p w14:paraId="4D44D411" w14:textId="60AD3A37" w:rsidR="00A81836" w:rsidRDefault="00885086" w:rsidP="00885086">
      <w:pPr>
        <w:tabs>
          <w:tab w:val="left" w:pos="5161"/>
        </w:tabs>
        <w:rPr>
          <w:rFonts w:ascii="Arial" w:hAnsi="Arial" w:cs="Arial"/>
        </w:rPr>
      </w:pPr>
      <w:r>
        <w:rPr>
          <w:rFonts w:ascii="Arial" w:hAnsi="Arial" w:cs="Arial"/>
        </w:rPr>
        <w:tab/>
      </w:r>
    </w:p>
    <w:p w14:paraId="63D474EE" w14:textId="77777777" w:rsidR="00A81836" w:rsidRDefault="00A81836" w:rsidP="00A81836">
      <w:pPr>
        <w:jc w:val="center"/>
        <w:rPr>
          <w:rFonts w:ascii="Arial" w:hAnsi="Arial" w:cs="Arial"/>
        </w:rPr>
      </w:pPr>
    </w:p>
    <w:p w14:paraId="79E27FB0" w14:textId="77777777" w:rsidR="00A81836" w:rsidRDefault="00A81836" w:rsidP="00A81836">
      <w:pPr>
        <w:jc w:val="center"/>
        <w:rPr>
          <w:rFonts w:ascii="Arial" w:hAnsi="Arial" w:cs="Arial"/>
        </w:rPr>
      </w:pPr>
    </w:p>
    <w:p w14:paraId="7CF0C58B" w14:textId="77777777" w:rsidR="00A81836" w:rsidRDefault="00A81836" w:rsidP="00A81836">
      <w:pPr>
        <w:jc w:val="center"/>
        <w:rPr>
          <w:rFonts w:ascii="Arial" w:hAnsi="Arial" w:cs="Arial"/>
        </w:rPr>
      </w:pPr>
    </w:p>
    <w:p w14:paraId="53176DB6" w14:textId="77777777" w:rsidR="00A81836" w:rsidRDefault="00A81836" w:rsidP="00A81836">
      <w:pPr>
        <w:jc w:val="center"/>
        <w:rPr>
          <w:rFonts w:ascii="Arial" w:hAnsi="Arial" w:cs="Arial"/>
        </w:rPr>
      </w:pPr>
    </w:p>
    <w:p w14:paraId="329D6987" w14:textId="77777777" w:rsidR="00A81836" w:rsidRDefault="00A81836" w:rsidP="00885086">
      <w:pPr>
        <w:rPr>
          <w:rFonts w:ascii="Arial" w:hAnsi="Arial" w:cs="Arial"/>
        </w:rPr>
      </w:pPr>
    </w:p>
    <w:p w14:paraId="6C02DA73" w14:textId="77777777" w:rsidR="00A81836" w:rsidRDefault="00A81836" w:rsidP="00A81836">
      <w:pPr>
        <w:jc w:val="center"/>
        <w:rPr>
          <w:rFonts w:ascii="Arial" w:hAnsi="Arial" w:cs="Arial"/>
        </w:rPr>
      </w:pPr>
    </w:p>
    <w:p w14:paraId="44835D0C" w14:textId="77777777" w:rsidR="00A81836" w:rsidRPr="004B4CEF" w:rsidRDefault="00A81836" w:rsidP="00A81836">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A81836" w:rsidRPr="004B4CEF" w14:paraId="49731591"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7E956528" w14:textId="77777777" w:rsidR="00A81836" w:rsidRPr="004B4CEF" w:rsidRDefault="00A81836" w:rsidP="00A81836">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Map   </w:t>
            </w:r>
          </w:p>
        </w:tc>
        <w:tc>
          <w:tcPr>
            <w:tcW w:w="1854" w:type="dxa"/>
          </w:tcPr>
          <w:p w14:paraId="44569A87" w14:textId="77777777" w:rsidR="00A81836" w:rsidRPr="004B4CEF" w:rsidRDefault="00A81836" w:rsidP="00A93D1E">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5F0F446D" w14:textId="5BE63D1A" w:rsidR="00A81836" w:rsidRPr="004B4CEF" w:rsidRDefault="00A81836" w:rsidP="00A81836">
      <w:pPr>
        <w:jc w:val="center"/>
        <w:rPr>
          <w:rFonts w:ascii="Arial" w:hAnsi="Arial" w:cs="Arial"/>
          <w:noProof/>
        </w:rPr>
      </w:pPr>
    </w:p>
    <w:p w14:paraId="67C0E0E3" w14:textId="77777777" w:rsidR="00A81836" w:rsidRPr="004B4CEF" w:rsidRDefault="00A81836" w:rsidP="00A81836">
      <w:pPr>
        <w:jc w:val="center"/>
        <w:rPr>
          <w:rFonts w:ascii="Arial" w:hAnsi="Arial" w:cs="Arial"/>
          <w:noProof/>
          <w:color w:val="595959" w:themeColor="text1" w:themeTint="A6"/>
        </w:rPr>
      </w:pPr>
    </w:p>
    <w:p w14:paraId="6D8055C1" w14:textId="31A84C84" w:rsidR="00A81836" w:rsidRPr="004B4CEF" w:rsidRDefault="00A81836" w:rsidP="00A81836">
      <w:pPr>
        <w:jc w:val="center"/>
        <w:rPr>
          <w:rFonts w:ascii="Arial" w:hAnsi="Arial" w:cs="Arial"/>
          <w:noProof/>
        </w:rPr>
      </w:pPr>
      <w:r>
        <w:rPr>
          <w:noProof/>
        </w:rPr>
        <w:drawing>
          <wp:anchor distT="0" distB="0" distL="114300" distR="114300" simplePos="0" relativeHeight="251665408" behindDoc="1" locked="0" layoutInCell="1" allowOverlap="1" wp14:anchorId="4EBB4840" wp14:editId="0FFC30A4">
            <wp:simplePos x="0" y="0"/>
            <wp:positionH relativeFrom="column">
              <wp:posOffset>-1032096</wp:posOffset>
            </wp:positionH>
            <wp:positionV relativeFrom="paragraph">
              <wp:posOffset>149263</wp:posOffset>
            </wp:positionV>
            <wp:extent cx="7668285" cy="6235864"/>
            <wp:effectExtent l="0" t="0" r="0" b="0"/>
            <wp:wrapNone/>
            <wp:docPr id="14828882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674419" cy="62408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66BF87" w14:textId="6585FD9B" w:rsidR="00A81836" w:rsidRPr="004B4CEF" w:rsidRDefault="00A81836" w:rsidP="00A81836">
      <w:pPr>
        <w:jc w:val="center"/>
        <w:rPr>
          <w:rFonts w:ascii="Arial" w:hAnsi="Arial" w:cs="Arial"/>
          <w:noProof/>
        </w:rPr>
      </w:pPr>
    </w:p>
    <w:p w14:paraId="53CE85F8" w14:textId="77777777" w:rsidR="00A81836" w:rsidRPr="004B4CEF" w:rsidRDefault="00A81836" w:rsidP="00A81836">
      <w:pPr>
        <w:jc w:val="center"/>
        <w:rPr>
          <w:rFonts w:ascii="Arial" w:hAnsi="Arial" w:cs="Arial"/>
          <w:noProof/>
        </w:rPr>
      </w:pPr>
    </w:p>
    <w:p w14:paraId="34F65289" w14:textId="77777777" w:rsidR="00A81836" w:rsidRPr="004B4CEF" w:rsidRDefault="00A81836" w:rsidP="00A81836">
      <w:pPr>
        <w:jc w:val="center"/>
        <w:rPr>
          <w:rFonts w:ascii="Arial" w:hAnsi="Arial" w:cs="Arial"/>
          <w:noProof/>
        </w:rPr>
      </w:pPr>
    </w:p>
    <w:p w14:paraId="68C92AA2" w14:textId="1545CBCE" w:rsidR="00A81836" w:rsidRPr="004B4CEF" w:rsidRDefault="00A81836" w:rsidP="00A81836">
      <w:pPr>
        <w:jc w:val="center"/>
        <w:rPr>
          <w:rFonts w:ascii="Arial" w:hAnsi="Arial" w:cs="Arial"/>
          <w:noProof/>
        </w:rPr>
      </w:pPr>
    </w:p>
    <w:p w14:paraId="08757307" w14:textId="77777777" w:rsidR="00A81836" w:rsidRPr="004B4CEF" w:rsidRDefault="00A81836" w:rsidP="00A81836">
      <w:pPr>
        <w:jc w:val="center"/>
        <w:rPr>
          <w:rFonts w:ascii="Arial" w:hAnsi="Arial" w:cs="Arial"/>
          <w:noProof/>
        </w:rPr>
      </w:pPr>
    </w:p>
    <w:p w14:paraId="1CCA95C8" w14:textId="77777777" w:rsidR="00A81836" w:rsidRPr="004B4CEF" w:rsidRDefault="00A81836" w:rsidP="00A81836">
      <w:pPr>
        <w:jc w:val="center"/>
        <w:rPr>
          <w:rFonts w:ascii="Arial" w:hAnsi="Arial" w:cs="Arial"/>
          <w:noProof/>
        </w:rPr>
      </w:pPr>
    </w:p>
    <w:p w14:paraId="22E0E303" w14:textId="77777777" w:rsidR="00A81836" w:rsidRPr="004B4CEF" w:rsidRDefault="00A81836" w:rsidP="00A81836">
      <w:pPr>
        <w:jc w:val="center"/>
        <w:rPr>
          <w:rFonts w:ascii="Arial" w:hAnsi="Arial" w:cs="Arial"/>
        </w:rPr>
      </w:pPr>
    </w:p>
    <w:p w14:paraId="2871BD43" w14:textId="77777777" w:rsidR="00A81836" w:rsidRPr="004B4CEF" w:rsidRDefault="00A81836" w:rsidP="00A81836">
      <w:pPr>
        <w:jc w:val="center"/>
        <w:rPr>
          <w:rFonts w:ascii="Arial" w:hAnsi="Arial" w:cs="Arial"/>
        </w:rPr>
      </w:pPr>
    </w:p>
    <w:p w14:paraId="2E767EA5" w14:textId="77777777" w:rsidR="00A81836" w:rsidRPr="004B4CEF" w:rsidRDefault="00A81836" w:rsidP="00A81836">
      <w:pPr>
        <w:jc w:val="center"/>
        <w:rPr>
          <w:rFonts w:ascii="Arial" w:hAnsi="Arial" w:cs="Arial"/>
        </w:rPr>
      </w:pPr>
    </w:p>
    <w:p w14:paraId="12E5487A" w14:textId="77777777" w:rsidR="00A81836" w:rsidRPr="004B4CEF" w:rsidRDefault="00A81836" w:rsidP="00A81836">
      <w:pPr>
        <w:jc w:val="center"/>
        <w:rPr>
          <w:rFonts w:ascii="Arial" w:hAnsi="Arial" w:cs="Arial"/>
        </w:rPr>
      </w:pPr>
    </w:p>
    <w:p w14:paraId="011A1D35" w14:textId="77777777" w:rsidR="00A81836" w:rsidRPr="004B4CEF" w:rsidRDefault="00A81836" w:rsidP="00A81836">
      <w:pPr>
        <w:jc w:val="center"/>
        <w:rPr>
          <w:rFonts w:ascii="Arial" w:hAnsi="Arial" w:cs="Arial"/>
        </w:rPr>
      </w:pPr>
    </w:p>
    <w:p w14:paraId="61DF2629" w14:textId="77777777" w:rsidR="00A81836" w:rsidRPr="004B4CEF" w:rsidRDefault="00A81836" w:rsidP="00A81836">
      <w:pPr>
        <w:jc w:val="center"/>
        <w:rPr>
          <w:rFonts w:ascii="Arial" w:hAnsi="Arial" w:cs="Arial"/>
        </w:rPr>
      </w:pPr>
    </w:p>
    <w:p w14:paraId="48C7DDAB" w14:textId="77777777" w:rsidR="00A81836" w:rsidRPr="004B4CEF" w:rsidRDefault="00A81836" w:rsidP="00A81836">
      <w:pPr>
        <w:jc w:val="center"/>
        <w:rPr>
          <w:rFonts w:ascii="Arial" w:hAnsi="Arial" w:cs="Arial"/>
        </w:rPr>
      </w:pPr>
    </w:p>
    <w:p w14:paraId="368FC835" w14:textId="77777777" w:rsidR="00A81836" w:rsidRPr="004B4CEF" w:rsidRDefault="00A81836" w:rsidP="00A81836">
      <w:pPr>
        <w:pStyle w:val="Heading2"/>
        <w:autoSpaceDE w:val="0"/>
        <w:autoSpaceDN w:val="0"/>
        <w:adjustRightInd w:val="0"/>
        <w:ind w:left="1429"/>
        <w:rPr>
          <w:rStyle w:val="Hyperlink"/>
          <w:rFonts w:ascii="Arial" w:hAnsi="Arial" w:cs="Arial"/>
          <w:color w:val="auto"/>
          <w:sz w:val="22"/>
          <w:szCs w:val="22"/>
        </w:rPr>
      </w:pPr>
    </w:p>
    <w:p w14:paraId="45005FFC" w14:textId="77777777" w:rsidR="00A81836" w:rsidRPr="004B4CEF" w:rsidRDefault="00A81836" w:rsidP="00A81836">
      <w:pPr>
        <w:rPr>
          <w:rFonts w:ascii="Arial" w:hAnsi="Arial" w:cs="Arial"/>
        </w:rPr>
      </w:pPr>
    </w:p>
    <w:p w14:paraId="3A6F325F" w14:textId="77777777" w:rsidR="00A81836" w:rsidRPr="004B4CEF" w:rsidRDefault="00A81836" w:rsidP="00A81836">
      <w:pPr>
        <w:rPr>
          <w:rFonts w:ascii="Arial" w:hAnsi="Arial" w:cs="Arial"/>
        </w:rPr>
      </w:pPr>
    </w:p>
    <w:p w14:paraId="56EC2899" w14:textId="77777777" w:rsidR="00A81836" w:rsidRPr="004B4CEF" w:rsidRDefault="00A81836" w:rsidP="00A81836">
      <w:pPr>
        <w:rPr>
          <w:rFonts w:ascii="Arial" w:hAnsi="Arial" w:cs="Arial"/>
        </w:rPr>
      </w:pPr>
    </w:p>
    <w:p w14:paraId="3CDE575D" w14:textId="77777777" w:rsidR="00A81836" w:rsidRPr="004B4CEF" w:rsidRDefault="00A81836" w:rsidP="00A81836">
      <w:pPr>
        <w:rPr>
          <w:rFonts w:ascii="Arial" w:hAnsi="Arial" w:cs="Arial"/>
        </w:rPr>
      </w:pPr>
    </w:p>
    <w:p w14:paraId="38CA6633" w14:textId="77777777" w:rsidR="00A81836" w:rsidRPr="004B4CEF" w:rsidRDefault="00A81836" w:rsidP="00A81836">
      <w:pPr>
        <w:rPr>
          <w:rFonts w:ascii="Arial" w:hAnsi="Arial" w:cs="Arial"/>
        </w:rPr>
      </w:pPr>
    </w:p>
    <w:p w14:paraId="47BF7D15" w14:textId="77777777" w:rsidR="00A81836" w:rsidRPr="004B4CEF" w:rsidRDefault="00A81836" w:rsidP="00A81836">
      <w:pPr>
        <w:rPr>
          <w:rFonts w:ascii="Arial" w:hAnsi="Arial" w:cs="Arial"/>
        </w:rPr>
      </w:pPr>
    </w:p>
    <w:p w14:paraId="182E5E35" w14:textId="77777777" w:rsidR="00A81836" w:rsidRPr="004B4CEF" w:rsidRDefault="00A81836" w:rsidP="00A81836">
      <w:pPr>
        <w:jc w:val="center"/>
        <w:rPr>
          <w:rFonts w:ascii="Arial" w:hAnsi="Arial" w:cs="Arial"/>
        </w:rPr>
      </w:pPr>
    </w:p>
    <w:p w14:paraId="45E0C6FC" w14:textId="77777777" w:rsidR="00A81836" w:rsidRPr="004B4CEF" w:rsidRDefault="00A81836" w:rsidP="00A81836">
      <w:pPr>
        <w:rPr>
          <w:rFonts w:ascii="Arial" w:hAnsi="Arial" w:cs="Arial"/>
        </w:rPr>
      </w:pPr>
    </w:p>
    <w:p w14:paraId="5B3E8012" w14:textId="77777777" w:rsidR="00A81836" w:rsidRPr="004B4CEF" w:rsidRDefault="00A81836" w:rsidP="00A81836">
      <w:pPr>
        <w:rPr>
          <w:rFonts w:ascii="Arial" w:hAnsi="Arial" w:cs="Arial"/>
        </w:rPr>
      </w:pPr>
    </w:p>
    <w:p w14:paraId="07C41A2B" w14:textId="77777777" w:rsidR="00A81836" w:rsidRPr="004B4CEF" w:rsidRDefault="00A81836" w:rsidP="00A81836">
      <w:pPr>
        <w:rPr>
          <w:rFonts w:ascii="Arial" w:hAnsi="Arial" w:cs="Arial"/>
        </w:rPr>
      </w:pPr>
    </w:p>
    <w:p w14:paraId="092C9F1E" w14:textId="77777777" w:rsidR="00A81836" w:rsidRPr="004B4CEF" w:rsidRDefault="00A81836" w:rsidP="00A81836">
      <w:pPr>
        <w:rPr>
          <w:rFonts w:ascii="Arial" w:hAnsi="Arial" w:cs="Arial"/>
        </w:rPr>
      </w:pPr>
    </w:p>
    <w:p w14:paraId="68902E77" w14:textId="397B35E4" w:rsidR="0075486D" w:rsidRDefault="0075486D"/>
    <w:sectPr w:rsidR="0075486D">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F656E" w14:textId="77777777" w:rsidR="001A6034" w:rsidRDefault="001A6034" w:rsidP="00A81836">
      <w:pPr>
        <w:spacing w:after="0" w:line="240" w:lineRule="auto"/>
      </w:pPr>
      <w:r>
        <w:separator/>
      </w:r>
    </w:p>
  </w:endnote>
  <w:endnote w:type="continuationSeparator" w:id="0">
    <w:p w14:paraId="6C5B72A7" w14:textId="77777777" w:rsidR="001A6034" w:rsidRDefault="001A6034" w:rsidP="00A818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Variable Small Light">
    <w:panose1 w:val="00000000000000000000"/>
    <w:charset w:val="00"/>
    <w:family w:val="auto"/>
    <w:pitch w:val="variable"/>
    <w:sig w:usb0="A00002FF" w:usb1="0000000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E2017" w14:textId="4C406C9C" w:rsidR="00A81836" w:rsidRDefault="00A81836">
    <w:pPr>
      <w:pStyle w:val="Footer"/>
    </w:pPr>
    <w:r w:rsidRPr="00AF5DB4">
      <w:rPr>
        <w:rFonts w:ascii="Arial" w:hAnsi="Arial" w:cs="Arial"/>
        <w:noProof/>
      </w:rPr>
      <w:drawing>
        <wp:anchor distT="0" distB="0" distL="114300" distR="114300" simplePos="0" relativeHeight="251644928" behindDoc="1" locked="0" layoutInCell="1" allowOverlap="1" wp14:anchorId="307B2C5A" wp14:editId="26957B47">
          <wp:simplePos x="0" y="0"/>
          <wp:positionH relativeFrom="page">
            <wp:posOffset>4888872</wp:posOffset>
          </wp:positionH>
          <wp:positionV relativeFrom="page">
            <wp:posOffset>9520744</wp:posOffset>
          </wp:positionV>
          <wp:extent cx="2672715" cy="1151890"/>
          <wp:effectExtent l="0" t="0" r="0" b="0"/>
          <wp:wrapTight wrapText="bothSides">
            <wp:wrapPolygon edited="0">
              <wp:start x="9699" y="2143"/>
              <wp:lineTo x="5850" y="3215"/>
              <wp:lineTo x="770" y="6430"/>
              <wp:lineTo x="770" y="21076"/>
              <wp:lineTo x="17551" y="21076"/>
              <wp:lineTo x="17705" y="5001"/>
              <wp:lineTo x="16627" y="3215"/>
              <wp:lineTo x="13702" y="2143"/>
              <wp:lineTo x="9699" y="2143"/>
            </wp:wrapPolygon>
          </wp:wrapTight>
          <wp:docPr id="95852475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a:noFill/>
                </pic:spPr>
              </pic:pic>
            </a:graphicData>
          </a:graphic>
        </wp:anchor>
      </w:drawing>
    </w:r>
  </w:p>
  <w:p w14:paraId="0D74BC28" w14:textId="77777777" w:rsidR="00A81836" w:rsidRDefault="00A818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34B59" w14:textId="77777777" w:rsidR="001A6034" w:rsidRDefault="001A6034" w:rsidP="00A81836">
      <w:pPr>
        <w:spacing w:after="0" w:line="240" w:lineRule="auto"/>
      </w:pPr>
      <w:r>
        <w:separator/>
      </w:r>
    </w:p>
  </w:footnote>
  <w:footnote w:type="continuationSeparator" w:id="0">
    <w:p w14:paraId="002F8923" w14:textId="77777777" w:rsidR="001A6034" w:rsidRDefault="001A6034" w:rsidP="00A818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14CF6"/>
    <w:multiLevelType w:val="hybridMultilevel"/>
    <w:tmpl w:val="5380E94E"/>
    <w:lvl w:ilvl="0" w:tplc="B5AACA96">
      <w:numFmt w:val="bullet"/>
      <w:lvlText w:val="•"/>
      <w:lvlJc w:val="left"/>
      <w:pPr>
        <w:ind w:left="1150" w:hanging="360"/>
      </w:pPr>
      <w:rPr>
        <w:rFonts w:ascii="Arial" w:eastAsiaTheme="minorHAnsi" w:hAnsi="Arial" w:cs="Arial" w:hint="default"/>
      </w:rPr>
    </w:lvl>
    <w:lvl w:ilvl="1" w:tplc="08090003" w:tentative="1">
      <w:start w:val="1"/>
      <w:numFmt w:val="bullet"/>
      <w:lvlText w:val="o"/>
      <w:lvlJc w:val="left"/>
      <w:pPr>
        <w:ind w:left="1870" w:hanging="360"/>
      </w:pPr>
      <w:rPr>
        <w:rFonts w:ascii="Courier New" w:hAnsi="Courier New" w:cs="Courier New" w:hint="default"/>
      </w:rPr>
    </w:lvl>
    <w:lvl w:ilvl="2" w:tplc="08090005" w:tentative="1">
      <w:start w:val="1"/>
      <w:numFmt w:val="bullet"/>
      <w:lvlText w:val=""/>
      <w:lvlJc w:val="left"/>
      <w:pPr>
        <w:ind w:left="2590" w:hanging="360"/>
      </w:pPr>
      <w:rPr>
        <w:rFonts w:ascii="Wingdings" w:hAnsi="Wingdings" w:hint="default"/>
      </w:rPr>
    </w:lvl>
    <w:lvl w:ilvl="3" w:tplc="08090001" w:tentative="1">
      <w:start w:val="1"/>
      <w:numFmt w:val="bullet"/>
      <w:lvlText w:val=""/>
      <w:lvlJc w:val="left"/>
      <w:pPr>
        <w:ind w:left="3310" w:hanging="360"/>
      </w:pPr>
      <w:rPr>
        <w:rFonts w:ascii="Symbol" w:hAnsi="Symbol" w:hint="default"/>
      </w:rPr>
    </w:lvl>
    <w:lvl w:ilvl="4" w:tplc="08090003" w:tentative="1">
      <w:start w:val="1"/>
      <w:numFmt w:val="bullet"/>
      <w:lvlText w:val="o"/>
      <w:lvlJc w:val="left"/>
      <w:pPr>
        <w:ind w:left="4030" w:hanging="360"/>
      </w:pPr>
      <w:rPr>
        <w:rFonts w:ascii="Courier New" w:hAnsi="Courier New" w:cs="Courier New" w:hint="default"/>
      </w:rPr>
    </w:lvl>
    <w:lvl w:ilvl="5" w:tplc="08090005" w:tentative="1">
      <w:start w:val="1"/>
      <w:numFmt w:val="bullet"/>
      <w:lvlText w:val=""/>
      <w:lvlJc w:val="left"/>
      <w:pPr>
        <w:ind w:left="4750" w:hanging="360"/>
      </w:pPr>
      <w:rPr>
        <w:rFonts w:ascii="Wingdings" w:hAnsi="Wingdings" w:hint="default"/>
      </w:rPr>
    </w:lvl>
    <w:lvl w:ilvl="6" w:tplc="08090001" w:tentative="1">
      <w:start w:val="1"/>
      <w:numFmt w:val="bullet"/>
      <w:lvlText w:val=""/>
      <w:lvlJc w:val="left"/>
      <w:pPr>
        <w:ind w:left="5470" w:hanging="360"/>
      </w:pPr>
      <w:rPr>
        <w:rFonts w:ascii="Symbol" w:hAnsi="Symbol" w:hint="default"/>
      </w:rPr>
    </w:lvl>
    <w:lvl w:ilvl="7" w:tplc="08090003" w:tentative="1">
      <w:start w:val="1"/>
      <w:numFmt w:val="bullet"/>
      <w:lvlText w:val="o"/>
      <w:lvlJc w:val="left"/>
      <w:pPr>
        <w:ind w:left="6190" w:hanging="360"/>
      </w:pPr>
      <w:rPr>
        <w:rFonts w:ascii="Courier New" w:hAnsi="Courier New" w:cs="Courier New" w:hint="default"/>
      </w:rPr>
    </w:lvl>
    <w:lvl w:ilvl="8" w:tplc="08090005" w:tentative="1">
      <w:start w:val="1"/>
      <w:numFmt w:val="bullet"/>
      <w:lvlText w:val=""/>
      <w:lvlJc w:val="left"/>
      <w:pPr>
        <w:ind w:left="6910" w:hanging="360"/>
      </w:pPr>
      <w:rPr>
        <w:rFonts w:ascii="Wingdings" w:hAnsi="Wingdings" w:hint="default"/>
      </w:rPr>
    </w:lvl>
  </w:abstractNum>
  <w:abstractNum w:abstractNumId="1" w15:restartNumberingAfterBreak="0">
    <w:nsid w:val="44967EC5"/>
    <w:multiLevelType w:val="hybridMultilevel"/>
    <w:tmpl w:val="22BCC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DDB1CED"/>
    <w:multiLevelType w:val="hybridMultilevel"/>
    <w:tmpl w:val="77FC72CC"/>
    <w:lvl w:ilvl="0" w:tplc="63A2971C">
      <w:start w:val="1"/>
      <w:numFmt w:val="decimal"/>
      <w:lvlText w:val="%1."/>
      <w:lvlJc w:val="left"/>
      <w:pPr>
        <w:ind w:left="720" w:hanging="360"/>
      </w:pPr>
      <w:rPr>
        <w:rFonts w:hint="default"/>
        <w:color w:val="FFFFFF" w:themeColor="background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441269">
    <w:abstractNumId w:val="0"/>
  </w:num>
  <w:num w:numId="2" w16cid:durableId="81343239">
    <w:abstractNumId w:val="1"/>
  </w:num>
  <w:num w:numId="3" w16cid:durableId="17076330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836"/>
    <w:rsid w:val="0000257A"/>
    <w:rsid w:val="001820DE"/>
    <w:rsid w:val="001A6034"/>
    <w:rsid w:val="001F71BC"/>
    <w:rsid w:val="00395CF4"/>
    <w:rsid w:val="003E141B"/>
    <w:rsid w:val="00416A42"/>
    <w:rsid w:val="006C5948"/>
    <w:rsid w:val="0075486D"/>
    <w:rsid w:val="00885086"/>
    <w:rsid w:val="009464BF"/>
    <w:rsid w:val="009C281D"/>
    <w:rsid w:val="00A1341B"/>
    <w:rsid w:val="00A53E59"/>
    <w:rsid w:val="00A81836"/>
    <w:rsid w:val="00AD44BA"/>
    <w:rsid w:val="00BB66A6"/>
    <w:rsid w:val="00C06B28"/>
    <w:rsid w:val="00C54D4A"/>
    <w:rsid w:val="00D1214A"/>
    <w:rsid w:val="00E04CB4"/>
    <w:rsid w:val="00E3519E"/>
    <w:rsid w:val="00E95B9F"/>
    <w:rsid w:val="00F840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F332E"/>
  <w15:chartTrackingRefBased/>
  <w15:docId w15:val="{8CDE0B01-F7DC-4345-B3D9-0A0CFC36E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836"/>
    <w:pPr>
      <w:spacing w:after="160" w:line="259" w:lineRule="auto"/>
    </w:pPr>
    <w:rPr>
      <w:rFonts w:eastAsiaTheme="minorEastAsia"/>
      <w:kern w:val="0"/>
    </w:rPr>
  </w:style>
  <w:style w:type="paragraph" w:styleId="Heading1">
    <w:name w:val="heading 1"/>
    <w:basedOn w:val="Normal"/>
    <w:next w:val="Normal"/>
    <w:link w:val="Heading1Char"/>
    <w:uiPriority w:val="9"/>
    <w:qFormat/>
    <w:rsid w:val="00A8183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A8183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A8183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A8183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A8183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A818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18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18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18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A1341B"/>
    <w:pPr>
      <w:spacing w:after="0" w:line="240" w:lineRule="auto"/>
    </w:pPr>
    <w:rPr>
      <w:rFonts w:ascii="Arial" w:hAnsi="Arial"/>
    </w:rPr>
    <w:tblPr>
      <w:tblStyleRowBandSize w:val="1"/>
      <w:tblStyleColBandSize w:val="1"/>
      <w:tblBorders>
        <w:top w:val="single" w:sz="4" w:space="0" w:color="36854E"/>
        <w:left w:val="single" w:sz="4" w:space="0" w:color="36854E"/>
        <w:bottom w:val="single" w:sz="4" w:space="0" w:color="36854E"/>
        <w:right w:val="single" w:sz="4" w:space="0" w:color="36854E"/>
        <w:insideH w:val="single" w:sz="4" w:space="0" w:color="36854E"/>
        <w:insideV w:val="single" w:sz="4" w:space="0" w:color="36854E"/>
      </w:tblBorders>
    </w:tblPr>
    <w:tcPr>
      <w:shd w:val="clear" w:color="auto" w:fill="4273AF" w:themeFill="accent1" w:themeFillShade="E6"/>
    </w:tc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Heading1Char">
    <w:name w:val="Heading 1 Char"/>
    <w:basedOn w:val="DefaultParagraphFont"/>
    <w:link w:val="Heading1"/>
    <w:uiPriority w:val="9"/>
    <w:rsid w:val="00A8183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A8183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A8183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A8183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A8183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A818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18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18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1836"/>
    <w:rPr>
      <w:rFonts w:eastAsiaTheme="majorEastAsia" w:cstheme="majorBidi"/>
      <w:color w:val="272727" w:themeColor="text1" w:themeTint="D8"/>
    </w:rPr>
  </w:style>
  <w:style w:type="paragraph" w:styleId="Title">
    <w:name w:val="Title"/>
    <w:basedOn w:val="Normal"/>
    <w:next w:val="Normal"/>
    <w:link w:val="TitleChar"/>
    <w:uiPriority w:val="10"/>
    <w:qFormat/>
    <w:rsid w:val="00A818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18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18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18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1836"/>
    <w:pPr>
      <w:spacing w:before="160"/>
      <w:jc w:val="center"/>
    </w:pPr>
    <w:rPr>
      <w:i/>
      <w:iCs/>
      <w:color w:val="404040" w:themeColor="text1" w:themeTint="BF"/>
    </w:rPr>
  </w:style>
  <w:style w:type="character" w:customStyle="1" w:styleId="QuoteChar">
    <w:name w:val="Quote Char"/>
    <w:basedOn w:val="DefaultParagraphFont"/>
    <w:link w:val="Quote"/>
    <w:uiPriority w:val="29"/>
    <w:rsid w:val="00A81836"/>
    <w:rPr>
      <w:i/>
      <w:iCs/>
      <w:color w:val="404040" w:themeColor="text1" w:themeTint="BF"/>
    </w:rPr>
  </w:style>
  <w:style w:type="paragraph" w:styleId="ListParagraph">
    <w:name w:val="List Paragraph"/>
    <w:basedOn w:val="Normal"/>
    <w:uiPriority w:val="34"/>
    <w:qFormat/>
    <w:rsid w:val="00A81836"/>
    <w:pPr>
      <w:ind w:left="720"/>
      <w:contextualSpacing/>
    </w:pPr>
  </w:style>
  <w:style w:type="character" w:styleId="IntenseEmphasis">
    <w:name w:val="Intense Emphasis"/>
    <w:basedOn w:val="DefaultParagraphFont"/>
    <w:uiPriority w:val="21"/>
    <w:qFormat/>
    <w:rsid w:val="00A81836"/>
    <w:rPr>
      <w:i/>
      <w:iCs/>
      <w:color w:val="365F91" w:themeColor="accent1" w:themeShade="BF"/>
    </w:rPr>
  </w:style>
  <w:style w:type="paragraph" w:styleId="IntenseQuote">
    <w:name w:val="Intense Quote"/>
    <w:basedOn w:val="Normal"/>
    <w:next w:val="Normal"/>
    <w:link w:val="IntenseQuoteChar"/>
    <w:uiPriority w:val="30"/>
    <w:qFormat/>
    <w:rsid w:val="00A8183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81836"/>
    <w:rPr>
      <w:i/>
      <w:iCs/>
      <w:color w:val="365F91" w:themeColor="accent1" w:themeShade="BF"/>
    </w:rPr>
  </w:style>
  <w:style w:type="character" w:styleId="IntenseReference">
    <w:name w:val="Intense Reference"/>
    <w:basedOn w:val="DefaultParagraphFont"/>
    <w:uiPriority w:val="32"/>
    <w:qFormat/>
    <w:rsid w:val="00A81836"/>
    <w:rPr>
      <w:b/>
      <w:bCs/>
      <w:smallCaps/>
      <w:color w:val="365F91" w:themeColor="accent1" w:themeShade="BF"/>
      <w:spacing w:val="5"/>
    </w:rPr>
  </w:style>
  <w:style w:type="character" w:styleId="Hyperlink">
    <w:name w:val="Hyperlink"/>
    <w:basedOn w:val="DefaultParagraphFont"/>
    <w:uiPriority w:val="99"/>
    <w:unhideWhenUsed/>
    <w:rsid w:val="00A81836"/>
    <w:rPr>
      <w:color w:val="0000FF"/>
      <w:u w:val="single"/>
    </w:rPr>
  </w:style>
  <w:style w:type="paragraph" w:styleId="NormalWeb">
    <w:name w:val="Normal (Web)"/>
    <w:basedOn w:val="Normal"/>
    <w:uiPriority w:val="99"/>
    <w:unhideWhenUsed/>
    <w:rsid w:val="00A8183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A81836"/>
    <w:pPr>
      <w:autoSpaceDE w:val="0"/>
      <w:autoSpaceDN w:val="0"/>
      <w:adjustRightInd w:val="0"/>
      <w:spacing w:after="0" w:line="240" w:lineRule="auto"/>
    </w:pPr>
    <w:rPr>
      <w:rFonts w:ascii="Segoe UI Variable Small Light" w:eastAsiaTheme="minorEastAsia" w:hAnsi="Segoe UI Variable Small Light" w:cs="Segoe UI Variable Small Light"/>
      <w:color w:val="000000"/>
      <w:kern w:val="0"/>
      <w:sz w:val="24"/>
      <w:szCs w:val="24"/>
    </w:rPr>
  </w:style>
  <w:style w:type="character" w:styleId="Strong">
    <w:name w:val="Strong"/>
    <w:basedOn w:val="DefaultParagraphFont"/>
    <w:uiPriority w:val="22"/>
    <w:qFormat/>
    <w:rsid w:val="00A81836"/>
    <w:rPr>
      <w:b/>
      <w:bCs/>
    </w:rPr>
  </w:style>
  <w:style w:type="table" w:customStyle="1" w:styleId="GridTable4-Accent11">
    <w:name w:val="Grid Table 4 - Accent 11"/>
    <w:basedOn w:val="TableNormal"/>
    <w:next w:val="GridTable4-Accent1"/>
    <w:uiPriority w:val="49"/>
    <w:rsid w:val="00A81836"/>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table" w:customStyle="1" w:styleId="GridTable4-Accent12">
    <w:name w:val="Grid Table 4 - Accent 12"/>
    <w:basedOn w:val="TableNormal"/>
    <w:next w:val="GridTable4-Accent1"/>
    <w:uiPriority w:val="49"/>
    <w:rsid w:val="00A81836"/>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paragraph" w:customStyle="1" w:styleId="Style1">
    <w:name w:val="Style1"/>
    <w:basedOn w:val="Normal"/>
    <w:link w:val="Style1Char"/>
    <w:qFormat/>
    <w:rsid w:val="00A81836"/>
    <w:rPr>
      <w:rFonts w:ascii="Arial" w:hAnsi="Arial" w:cs="Arial"/>
    </w:rPr>
  </w:style>
  <w:style w:type="character" w:customStyle="1" w:styleId="Style1Char">
    <w:name w:val="Style1 Char"/>
    <w:basedOn w:val="DefaultParagraphFont"/>
    <w:link w:val="Style1"/>
    <w:rsid w:val="00A81836"/>
    <w:rPr>
      <w:rFonts w:ascii="Arial" w:eastAsiaTheme="minorEastAsia" w:hAnsi="Arial" w:cs="Arial"/>
      <w:kern w:val="0"/>
    </w:rPr>
  </w:style>
  <w:style w:type="table" w:styleId="GridTable4-Accent1">
    <w:name w:val="Grid Table 4 Accent 1"/>
    <w:basedOn w:val="TableNormal"/>
    <w:uiPriority w:val="49"/>
    <w:rsid w:val="00A8183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A818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1836"/>
    <w:rPr>
      <w:rFonts w:eastAsiaTheme="minorEastAsia"/>
      <w:kern w:val="0"/>
    </w:rPr>
  </w:style>
  <w:style w:type="paragraph" w:styleId="Footer">
    <w:name w:val="footer"/>
    <w:basedOn w:val="Normal"/>
    <w:link w:val="FooterChar"/>
    <w:uiPriority w:val="99"/>
    <w:unhideWhenUsed/>
    <w:rsid w:val="00A818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1836"/>
    <w:rPr>
      <w:rFonts w:eastAsiaTheme="minorEastAsia"/>
      <w:kern w:val="0"/>
    </w:rPr>
  </w:style>
  <w:style w:type="character" w:styleId="UnresolvedMention">
    <w:name w:val="Unresolved Mention"/>
    <w:basedOn w:val="DefaultParagraphFont"/>
    <w:uiPriority w:val="99"/>
    <w:semiHidden/>
    <w:unhideWhenUsed/>
    <w:rsid w:val="00C06B28"/>
    <w:rPr>
      <w:color w:val="605E5C"/>
      <w:shd w:val="clear" w:color="auto" w:fill="E1DFDD"/>
    </w:rPr>
  </w:style>
  <w:style w:type="paragraph" w:styleId="BodyText">
    <w:name w:val="Body Text"/>
    <w:basedOn w:val="Normal"/>
    <w:link w:val="BodyTextChar"/>
    <w:rsid w:val="00C06B28"/>
    <w:pPr>
      <w:widowControl w:val="0"/>
      <w:suppressAutoHyphens/>
      <w:spacing w:after="120" w:line="240" w:lineRule="auto"/>
    </w:pPr>
    <w:rPr>
      <w:rFonts w:ascii="Times New Roman" w:eastAsia="SimSun" w:hAnsi="Times New Roman" w:cs="Lucida Sans"/>
      <w:kern w:val="1"/>
      <w:sz w:val="24"/>
      <w:szCs w:val="24"/>
      <w:lang w:eastAsia="hi-IN" w:bidi="hi-IN"/>
      <w14:ligatures w14:val="none"/>
    </w:rPr>
  </w:style>
  <w:style w:type="character" w:customStyle="1" w:styleId="BodyTextChar">
    <w:name w:val="Body Text Char"/>
    <w:basedOn w:val="DefaultParagraphFont"/>
    <w:link w:val="BodyText"/>
    <w:rsid w:val="00C06B28"/>
    <w:rPr>
      <w:rFonts w:ascii="Times New Roman" w:eastAsia="SimSun" w:hAnsi="Times New Roman" w:cs="Lucida Sans"/>
      <w:kern w:val="1"/>
      <w:sz w:val="24"/>
      <w:szCs w:val="24"/>
      <w:lang w:eastAsia="hi-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edinburghwalks.com/grave-matter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en.press/tag/the-ghosts-of-north-leith/"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inburghwalks.com/grave-matters/"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s://www.edinburgh.gov.uk/burials-cremation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dinburgh.gov.uk/burials-cremations/cemeteries-burials-edinburgh."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21BAA-4B2D-414C-886B-0B84AF07C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11</Pages>
  <Words>981</Words>
  <Characters>5593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Gartland-Quinn</dc:creator>
  <cp:keywords/>
  <dc:description/>
  <cp:lastModifiedBy>Jane Matheson</cp:lastModifiedBy>
  <cp:revision>4</cp:revision>
  <dcterms:created xsi:type="dcterms:W3CDTF">2026-02-22T11:01:00Z</dcterms:created>
  <dcterms:modified xsi:type="dcterms:W3CDTF">2026-02-27T10:41:00Z</dcterms:modified>
</cp:coreProperties>
</file>