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F0D5D" w14:textId="69958C83" w:rsidR="00763B5B" w:rsidRPr="00AF5DB4" w:rsidRDefault="00763B5B" w:rsidP="00763B5B">
      <w:pPr>
        <w:jc w:val="right"/>
        <w:rPr>
          <w:rFonts w:ascii="Arial" w:hAnsi="Arial" w:cs="Arial"/>
          <w:b/>
          <w:bCs/>
          <w:color w:val="36854E"/>
          <w:sz w:val="48"/>
          <w:szCs w:val="48"/>
        </w:rPr>
      </w:pPr>
      <w:r>
        <w:rPr>
          <w:noProof/>
        </w:rPr>
        <w:drawing>
          <wp:anchor distT="0" distB="0" distL="114300" distR="114300" simplePos="0" relativeHeight="251664384" behindDoc="1" locked="0" layoutInCell="1" allowOverlap="1" wp14:anchorId="43740E2C" wp14:editId="5961CFC5">
            <wp:simplePos x="0" y="0"/>
            <wp:positionH relativeFrom="column">
              <wp:posOffset>-905347</wp:posOffset>
            </wp:positionH>
            <wp:positionV relativeFrom="paragraph">
              <wp:posOffset>-923454</wp:posOffset>
            </wp:positionV>
            <wp:extent cx="7618730" cy="10685189"/>
            <wp:effectExtent l="0" t="0" r="0" b="0"/>
            <wp:wrapNone/>
            <wp:docPr id="1195902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2395" cy="107043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08C72" w14:textId="67C05B49" w:rsidR="00763B5B" w:rsidRPr="00AF5DB4" w:rsidRDefault="00763B5B" w:rsidP="00763B5B">
      <w:pPr>
        <w:jc w:val="right"/>
        <w:rPr>
          <w:rFonts w:ascii="Arial" w:hAnsi="Arial" w:cs="Arial"/>
          <w:b/>
          <w:bCs/>
          <w:color w:val="36854E"/>
          <w:sz w:val="48"/>
          <w:szCs w:val="48"/>
        </w:rPr>
      </w:pPr>
    </w:p>
    <w:p w14:paraId="60C894DA" w14:textId="77777777" w:rsidR="00763B5B" w:rsidRPr="00AF5DB4" w:rsidRDefault="00763B5B" w:rsidP="00763B5B">
      <w:pPr>
        <w:jc w:val="right"/>
        <w:rPr>
          <w:rFonts w:ascii="Arial" w:hAnsi="Arial" w:cs="Arial"/>
          <w:b/>
          <w:bCs/>
          <w:color w:val="36854E"/>
          <w:sz w:val="48"/>
          <w:szCs w:val="48"/>
        </w:rPr>
      </w:pPr>
    </w:p>
    <w:p w14:paraId="0A036C2E" w14:textId="77777777" w:rsidR="00763B5B" w:rsidRPr="00AF5DB4" w:rsidRDefault="00763B5B" w:rsidP="00763B5B">
      <w:pPr>
        <w:jc w:val="right"/>
        <w:rPr>
          <w:rFonts w:ascii="Arial" w:hAnsi="Arial" w:cs="Arial"/>
          <w:b/>
          <w:bCs/>
          <w:color w:val="36854E"/>
          <w:sz w:val="48"/>
          <w:szCs w:val="48"/>
        </w:rPr>
      </w:pPr>
    </w:p>
    <w:p w14:paraId="4059D34A" w14:textId="77777777" w:rsidR="00763B5B" w:rsidRPr="00AF5DB4" w:rsidRDefault="00763B5B" w:rsidP="00763B5B">
      <w:pPr>
        <w:jc w:val="right"/>
        <w:rPr>
          <w:rFonts w:ascii="Arial" w:hAnsi="Arial" w:cs="Arial"/>
          <w:b/>
          <w:bCs/>
          <w:color w:val="36854E"/>
          <w:sz w:val="48"/>
          <w:szCs w:val="48"/>
        </w:rPr>
      </w:pPr>
    </w:p>
    <w:p w14:paraId="510B88A9" w14:textId="02267BCF" w:rsidR="00763B5B" w:rsidRPr="00AF5DB4" w:rsidRDefault="00763B5B" w:rsidP="00763B5B">
      <w:pPr>
        <w:jc w:val="right"/>
        <w:rPr>
          <w:rFonts w:ascii="Arial" w:hAnsi="Arial" w:cs="Arial"/>
          <w:b/>
          <w:bCs/>
          <w:color w:val="36854E"/>
          <w:sz w:val="48"/>
          <w:szCs w:val="48"/>
        </w:rPr>
      </w:pPr>
    </w:p>
    <w:p w14:paraId="42869FE0" w14:textId="5C133283" w:rsidR="00763B5B" w:rsidRPr="00AF5DB4" w:rsidRDefault="00763B5B" w:rsidP="00763B5B">
      <w:pPr>
        <w:jc w:val="right"/>
        <w:rPr>
          <w:rFonts w:ascii="Arial" w:hAnsi="Arial" w:cs="Arial"/>
          <w:b/>
          <w:bCs/>
          <w:color w:val="36854E"/>
          <w:sz w:val="48"/>
          <w:szCs w:val="48"/>
        </w:rPr>
      </w:pPr>
    </w:p>
    <w:p w14:paraId="41B01E1B" w14:textId="0364EEC5" w:rsidR="00763B5B" w:rsidRPr="00AF5DB4" w:rsidRDefault="00763B5B" w:rsidP="00763B5B">
      <w:pPr>
        <w:jc w:val="right"/>
        <w:rPr>
          <w:rFonts w:ascii="Arial" w:hAnsi="Arial" w:cs="Arial"/>
          <w:b/>
          <w:bCs/>
          <w:color w:val="36854E"/>
          <w:sz w:val="48"/>
          <w:szCs w:val="48"/>
        </w:rPr>
      </w:pPr>
    </w:p>
    <w:p w14:paraId="1C7FC176" w14:textId="0772912C" w:rsidR="00763B5B" w:rsidRPr="00AF5DB4" w:rsidRDefault="00763B5B" w:rsidP="00763B5B">
      <w:pPr>
        <w:jc w:val="right"/>
        <w:rPr>
          <w:rFonts w:ascii="Arial" w:hAnsi="Arial" w:cs="Arial"/>
          <w:b/>
          <w:bCs/>
          <w:color w:val="36854E"/>
          <w:sz w:val="48"/>
          <w:szCs w:val="48"/>
        </w:rPr>
      </w:pPr>
    </w:p>
    <w:p w14:paraId="6C2D8290" w14:textId="37EFCDD8" w:rsidR="00763B5B" w:rsidRPr="00AF5DB4" w:rsidRDefault="00763B5B" w:rsidP="00763B5B">
      <w:pPr>
        <w:jc w:val="right"/>
        <w:rPr>
          <w:rFonts w:ascii="Arial" w:hAnsi="Arial" w:cs="Arial"/>
          <w:b/>
          <w:bCs/>
          <w:color w:val="36854E"/>
          <w:sz w:val="48"/>
          <w:szCs w:val="48"/>
        </w:rPr>
      </w:pPr>
    </w:p>
    <w:p w14:paraId="28F6BF15" w14:textId="535ABD4F" w:rsidR="00763B5B" w:rsidRPr="00AF5DB4" w:rsidRDefault="00763B5B" w:rsidP="00763B5B">
      <w:pPr>
        <w:jc w:val="right"/>
        <w:rPr>
          <w:rFonts w:ascii="Arial" w:hAnsi="Arial" w:cs="Arial"/>
          <w:b/>
          <w:bCs/>
          <w:color w:val="36854E"/>
          <w:sz w:val="48"/>
          <w:szCs w:val="48"/>
        </w:rPr>
      </w:pPr>
    </w:p>
    <w:p w14:paraId="1D0D4A58" w14:textId="5DF1C355" w:rsidR="00763B5B" w:rsidRPr="00AF5DB4" w:rsidRDefault="00763B5B" w:rsidP="00763B5B">
      <w:pPr>
        <w:jc w:val="right"/>
        <w:rPr>
          <w:rFonts w:ascii="Arial" w:hAnsi="Arial" w:cs="Arial"/>
          <w:b/>
          <w:bCs/>
          <w:color w:val="36854E"/>
          <w:sz w:val="48"/>
          <w:szCs w:val="48"/>
        </w:rPr>
      </w:pPr>
    </w:p>
    <w:p w14:paraId="21E9D0E9" w14:textId="1A726AE8" w:rsidR="00763B5B" w:rsidRPr="00AF5DB4" w:rsidRDefault="00763B5B" w:rsidP="00763B5B">
      <w:pPr>
        <w:jc w:val="right"/>
        <w:rPr>
          <w:rFonts w:ascii="Arial" w:hAnsi="Arial" w:cs="Arial"/>
          <w:b/>
          <w:bCs/>
          <w:color w:val="36854E"/>
          <w:sz w:val="48"/>
          <w:szCs w:val="48"/>
        </w:rPr>
      </w:pPr>
    </w:p>
    <w:p w14:paraId="2200444D" w14:textId="3E81168D" w:rsidR="00763B5B" w:rsidRPr="00AF5DB4" w:rsidRDefault="00763B5B" w:rsidP="00763B5B">
      <w:pPr>
        <w:rPr>
          <w:rFonts w:ascii="Arial" w:hAnsi="Arial" w:cs="Arial"/>
          <w:b/>
          <w:bCs/>
          <w:color w:val="FFFFFF" w:themeColor="background1"/>
          <w:sz w:val="48"/>
          <w:szCs w:val="48"/>
          <w:shd w:val="clear" w:color="auto" w:fill="36854E"/>
        </w:rPr>
      </w:pPr>
    </w:p>
    <w:p w14:paraId="7F4906A6" w14:textId="2135F0CB" w:rsidR="00763B5B" w:rsidRPr="00AF5DB4" w:rsidRDefault="00763B5B" w:rsidP="00763B5B">
      <w:pPr>
        <w:rPr>
          <w:rFonts w:ascii="Arial" w:hAnsi="Arial" w:cs="Arial"/>
          <w:b/>
          <w:bCs/>
        </w:rPr>
      </w:pPr>
      <w:r w:rsidRPr="00AF5DB4">
        <w:rPr>
          <w:rFonts w:ascii="Arial" w:hAnsi="Arial" w:cs="Arial"/>
          <w:noProof/>
          <w:color w:val="FFFFFF" w:themeColor="background1"/>
          <w:shd w:val="clear" w:color="auto" w:fill="36854E"/>
        </w:rPr>
        <w:drawing>
          <wp:anchor distT="0" distB="0" distL="114300" distR="114300" simplePos="0" relativeHeight="251659264" behindDoc="1" locked="0" layoutInCell="1" allowOverlap="1" wp14:anchorId="5DC34FE4" wp14:editId="20E7F70A">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8"/>
          <w:szCs w:val="48"/>
          <w:shd w:val="clear" w:color="auto" w:fill="36854E"/>
        </w:rPr>
        <w:t>SAUGHTON</w:t>
      </w:r>
      <w:r w:rsidRPr="00AF5DB4">
        <w:rPr>
          <w:rFonts w:ascii="Arial" w:hAnsi="Arial" w:cs="Arial"/>
          <w:b/>
          <w:bCs/>
          <w:color w:val="FFFFFF" w:themeColor="background1"/>
          <w:sz w:val="48"/>
          <w:szCs w:val="48"/>
          <w:shd w:val="clear" w:color="auto" w:fill="36854E"/>
        </w:rPr>
        <w:t xml:space="preserve"> CEMETERY</w:t>
      </w:r>
    </w:p>
    <w:p w14:paraId="2F9115DA" w14:textId="3400D83A" w:rsidR="00763B5B" w:rsidRPr="00AF5DB4" w:rsidRDefault="00763B5B" w:rsidP="00763B5B">
      <w:pPr>
        <w:rPr>
          <w:rFonts w:ascii="Arial" w:hAnsi="Arial" w:cs="Arial"/>
        </w:rPr>
      </w:pPr>
    </w:p>
    <w:p w14:paraId="6C00164C" w14:textId="77777777" w:rsidR="00763B5B" w:rsidRPr="00AF5DB4" w:rsidRDefault="00763B5B" w:rsidP="00763B5B">
      <w:pPr>
        <w:rPr>
          <w:rFonts w:ascii="Arial" w:hAnsi="Arial" w:cs="Arial"/>
          <w:color w:val="36854E"/>
        </w:rPr>
      </w:pPr>
    </w:p>
    <w:p w14:paraId="5A645419" w14:textId="1DA605B9" w:rsidR="00763B5B" w:rsidRDefault="00763B5B" w:rsidP="00763B5B">
      <w:pPr>
        <w:rPr>
          <w:rFonts w:ascii="Arial" w:hAnsi="Arial" w:cs="Arial"/>
          <w:b/>
          <w:color w:val="36854E"/>
        </w:rPr>
      </w:pPr>
    </w:p>
    <w:p w14:paraId="55FB31E6" w14:textId="7C515F2A" w:rsidR="00763B5B" w:rsidRDefault="00763B5B" w:rsidP="00763B5B">
      <w:pPr>
        <w:rPr>
          <w:rFonts w:ascii="Arial" w:hAnsi="Arial" w:cs="Arial"/>
          <w:b/>
          <w:color w:val="36854E"/>
        </w:rPr>
      </w:pPr>
    </w:p>
    <w:p w14:paraId="20B63732" w14:textId="465EF93B" w:rsidR="00763B5B" w:rsidRDefault="00763B5B" w:rsidP="00763B5B">
      <w:pPr>
        <w:rPr>
          <w:rFonts w:ascii="Arial" w:hAnsi="Arial" w:cs="Arial"/>
          <w:b/>
          <w:color w:val="36854E"/>
        </w:rPr>
      </w:pPr>
    </w:p>
    <w:p w14:paraId="09704F8F" w14:textId="05B8BA74" w:rsidR="00763B5B" w:rsidRPr="007F3001" w:rsidRDefault="00763B5B" w:rsidP="00763B5B">
      <w:pPr>
        <w:rPr>
          <w:rFonts w:ascii="Arial" w:hAnsi="Arial" w:cs="Arial"/>
          <w:b/>
          <w:color w:val="FFFFFF" w:themeColor="background1"/>
        </w:rPr>
      </w:pPr>
      <w:r w:rsidRPr="00AF5DB4">
        <w:rPr>
          <w:rFonts w:ascii="Arial" w:hAnsi="Arial" w:cs="Arial"/>
          <w:noProof/>
          <w:color w:val="FFFFFF" w:themeColor="background1"/>
        </w:rPr>
        <w:drawing>
          <wp:anchor distT="0" distB="0" distL="114300" distR="114300" simplePos="0" relativeHeight="251666432" behindDoc="0" locked="0" layoutInCell="1" allowOverlap="1" wp14:anchorId="379A7EA0" wp14:editId="6C26A07E">
            <wp:simplePos x="0" y="0"/>
            <wp:positionH relativeFrom="page">
              <wp:posOffset>4879673</wp:posOffset>
            </wp:positionH>
            <wp:positionV relativeFrom="paragraph">
              <wp:posOffset>36799</wp:posOffset>
            </wp:positionV>
            <wp:extent cx="2672715" cy="1151890"/>
            <wp:effectExtent l="0" t="0" r="0" b="0"/>
            <wp:wrapNone/>
            <wp:docPr id="15269635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AF5DB4">
        <w:rPr>
          <w:rFonts w:ascii="Arial" w:hAnsi="Arial" w:cs="Arial"/>
          <w:noProof/>
          <w:color w:val="FFFFFF" w:themeColor="background1"/>
        </w:rPr>
        <w:drawing>
          <wp:anchor distT="0" distB="0" distL="114300" distR="114300" simplePos="0" relativeHeight="251660288" behindDoc="1" locked="0" layoutInCell="1" allowOverlap="1" wp14:anchorId="304683F8" wp14:editId="5AC2543D">
            <wp:simplePos x="0" y="0"/>
            <wp:positionH relativeFrom="page">
              <wp:align>right</wp:align>
            </wp:positionH>
            <wp:positionV relativeFrom="paragraph">
              <wp:posOffset>44133</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023"/>
        <w:gridCol w:w="3329"/>
        <w:gridCol w:w="2532"/>
        <w:gridCol w:w="2132"/>
      </w:tblGrid>
      <w:tr w:rsidR="00763B5B" w:rsidRPr="00A035E0" w14:paraId="409B833C" w14:textId="77777777" w:rsidTr="00763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34A8E4FC" w14:textId="77777777" w:rsidR="00763B5B" w:rsidRPr="00A035E0" w:rsidRDefault="00763B5B" w:rsidP="00C84237">
            <w:pPr>
              <w:rPr>
                <w:rFonts w:cs="Arial"/>
                <w:color w:val="FFFFFF" w:themeColor="background1"/>
                <w:szCs w:val="22"/>
              </w:rPr>
            </w:pPr>
            <w:r>
              <w:rPr>
                <w:rFonts w:cs="Arial"/>
                <w:color w:val="FFFFFF" w:themeColor="background1"/>
                <w:szCs w:val="22"/>
              </w:rPr>
              <w:lastRenderedPageBreak/>
              <w:t>Version</w:t>
            </w:r>
          </w:p>
        </w:tc>
        <w:tc>
          <w:tcPr>
            <w:tcW w:w="3435" w:type="dxa"/>
          </w:tcPr>
          <w:p w14:paraId="4E656EB0" w14:textId="77777777" w:rsidR="00763B5B" w:rsidRPr="00A035E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454394B" w14:textId="77777777" w:rsidR="00763B5B" w:rsidRPr="00A035E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4E26C68A" w14:textId="77777777" w:rsidR="00763B5B" w:rsidRPr="00A035E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763B5B" w:rsidRPr="00A035E0" w14:paraId="4EE02AD6" w14:textId="77777777" w:rsidTr="00763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9066C3D" w14:textId="71E9BC4B" w:rsidR="00763B5B" w:rsidRPr="00A035E0" w:rsidRDefault="00433B95" w:rsidP="00C84237">
            <w:pPr>
              <w:rPr>
                <w:rFonts w:cs="Arial"/>
                <w:szCs w:val="22"/>
              </w:rPr>
            </w:pPr>
            <w:bookmarkStart w:id="0" w:name="_Hlk167703400"/>
            <w:r>
              <w:rPr>
                <w:rFonts w:cs="Arial"/>
                <w:szCs w:val="22"/>
              </w:rPr>
              <w:t>V1.</w:t>
            </w:r>
            <w:r w:rsidR="00763B5B">
              <w:rPr>
                <w:rFonts w:cs="Arial"/>
                <w:szCs w:val="22"/>
              </w:rPr>
              <w:t>1</w:t>
            </w:r>
          </w:p>
        </w:tc>
        <w:tc>
          <w:tcPr>
            <w:tcW w:w="3435" w:type="dxa"/>
          </w:tcPr>
          <w:p w14:paraId="76733906" w14:textId="2EC6AB53" w:rsidR="00763B5B" w:rsidRPr="00A035E0" w:rsidRDefault="00763B5B"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3D5F855B" w14:textId="249C13F9" w:rsidR="00763B5B" w:rsidRPr="00A035E0" w:rsidRDefault="00433B95"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148BB660" w14:textId="10954A63" w:rsidR="00763B5B" w:rsidRPr="00A035E0" w:rsidRDefault="00763B5B" w:rsidP="00C8423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20/02/2026</w:t>
            </w:r>
          </w:p>
        </w:tc>
      </w:tr>
      <w:tr w:rsidR="00763B5B" w:rsidRPr="00A035E0" w14:paraId="0DCF5336" w14:textId="77777777" w:rsidTr="00763B5B">
        <w:tc>
          <w:tcPr>
            <w:cnfStyle w:val="001000000000" w:firstRow="0" w:lastRow="0" w:firstColumn="1" w:lastColumn="0" w:oddVBand="0" w:evenVBand="0" w:oddHBand="0" w:evenHBand="0" w:firstRowFirstColumn="0" w:firstRowLastColumn="0" w:lastRowFirstColumn="0" w:lastRowLastColumn="0"/>
            <w:tcW w:w="817" w:type="dxa"/>
          </w:tcPr>
          <w:p w14:paraId="08D822CC" w14:textId="2EE97080" w:rsidR="00763B5B" w:rsidRPr="00A035E0" w:rsidRDefault="00763B5B" w:rsidP="00C84237">
            <w:pPr>
              <w:rPr>
                <w:rFonts w:cs="Arial"/>
                <w:szCs w:val="22"/>
              </w:rPr>
            </w:pPr>
          </w:p>
        </w:tc>
        <w:tc>
          <w:tcPr>
            <w:tcW w:w="3435" w:type="dxa"/>
          </w:tcPr>
          <w:p w14:paraId="66BB916C" w14:textId="4C8D9DAA" w:rsidR="00763B5B" w:rsidRPr="00A035E0" w:rsidRDefault="00763B5B"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4C6C79B" w14:textId="6FE66151" w:rsidR="00763B5B" w:rsidRPr="00A035E0" w:rsidRDefault="00763B5B"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8E46A51" w14:textId="12B70011" w:rsidR="00763B5B" w:rsidRPr="00A035E0" w:rsidRDefault="00763B5B" w:rsidP="00C8423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763B5B" w:rsidRPr="00A035E0" w14:paraId="014109FA" w14:textId="77777777" w:rsidTr="00763B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65B7F16B" w14:textId="77777777" w:rsidR="00763B5B" w:rsidRPr="00A035E0" w:rsidRDefault="00763B5B" w:rsidP="00C84237">
            <w:pPr>
              <w:rPr>
                <w:rFonts w:cs="Arial"/>
                <w:szCs w:val="22"/>
              </w:rPr>
            </w:pPr>
          </w:p>
        </w:tc>
        <w:tc>
          <w:tcPr>
            <w:tcW w:w="3435" w:type="dxa"/>
          </w:tcPr>
          <w:p w14:paraId="5CB5758E" w14:textId="77777777" w:rsidR="00763B5B" w:rsidRPr="00A035E0" w:rsidRDefault="00763B5B"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386BA0B4" w14:textId="77777777" w:rsidR="00763B5B" w:rsidRPr="00A035E0" w:rsidRDefault="00763B5B" w:rsidP="00C8423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1400E43F" w14:textId="77777777" w:rsidR="00763B5B" w:rsidRPr="00A035E0" w:rsidRDefault="00763B5B" w:rsidP="00C8423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763B5B" w:rsidRPr="00A035E0" w14:paraId="0710E364" w14:textId="77777777" w:rsidTr="00763B5B">
        <w:tc>
          <w:tcPr>
            <w:cnfStyle w:val="001000000000" w:firstRow="0" w:lastRow="0" w:firstColumn="1" w:lastColumn="0" w:oddVBand="0" w:evenVBand="0" w:oddHBand="0" w:evenHBand="0" w:firstRowFirstColumn="0" w:firstRowLastColumn="0" w:lastRowFirstColumn="0" w:lastRowLastColumn="0"/>
            <w:tcW w:w="817" w:type="dxa"/>
          </w:tcPr>
          <w:p w14:paraId="37285B11" w14:textId="77777777" w:rsidR="00763B5B" w:rsidRPr="00A035E0" w:rsidRDefault="00763B5B" w:rsidP="00C84237">
            <w:pPr>
              <w:rPr>
                <w:rFonts w:cs="Arial"/>
                <w:szCs w:val="22"/>
              </w:rPr>
            </w:pPr>
          </w:p>
        </w:tc>
        <w:tc>
          <w:tcPr>
            <w:tcW w:w="3435" w:type="dxa"/>
          </w:tcPr>
          <w:p w14:paraId="223A6B34" w14:textId="77777777" w:rsidR="00763B5B" w:rsidRPr="00A035E0" w:rsidRDefault="00763B5B"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362F6888" w14:textId="77777777" w:rsidR="00763B5B" w:rsidRPr="00A035E0" w:rsidRDefault="00763B5B"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3C9FD8D" w14:textId="77777777" w:rsidR="00763B5B" w:rsidRPr="00A035E0" w:rsidRDefault="00763B5B" w:rsidP="00C8423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2DF02CA6" w14:textId="77777777" w:rsidR="00763B5B" w:rsidRPr="00AF5DB4" w:rsidRDefault="00763B5B" w:rsidP="00763B5B">
      <w:pPr>
        <w:rPr>
          <w:rFonts w:ascii="Arial" w:hAnsi="Arial" w:cs="Arial"/>
          <w:b/>
          <w:color w:val="36854E"/>
        </w:rPr>
      </w:pPr>
    </w:p>
    <w:p w14:paraId="71EDB46B" w14:textId="77777777" w:rsidR="00763B5B" w:rsidRPr="00AF5DB4" w:rsidRDefault="00763B5B" w:rsidP="00763B5B">
      <w:pPr>
        <w:rPr>
          <w:rFonts w:ascii="Arial" w:hAnsi="Arial" w:cs="Arial"/>
        </w:rPr>
      </w:pPr>
      <w:r w:rsidRPr="00AF5DB4">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472F5E16" w14:textId="7B1546F9" w:rsidR="00763B5B" w:rsidRPr="00AF5DB4" w:rsidRDefault="00763B5B" w:rsidP="00763B5B">
      <w:pPr>
        <w:rPr>
          <w:rFonts w:ascii="Arial" w:hAnsi="Arial" w:cs="Arial"/>
        </w:rPr>
      </w:pPr>
      <w:r w:rsidRPr="00AF5DB4">
        <w:rPr>
          <w:rFonts w:ascii="Arial" w:hAnsi="Arial" w:cs="Arial"/>
        </w:rPr>
        <w:t xml:space="preserve">This document can be viewed by the public during office hours or </w:t>
      </w:r>
      <w:hyperlink r:id="rId10" w:history="1">
        <w:r w:rsidRPr="00433B95">
          <w:rPr>
            <w:rStyle w:val="Hyperlink"/>
            <w:rFonts w:ascii="Arial" w:hAnsi="Arial" w:cs="Arial"/>
          </w:rPr>
          <w:t>online.</w:t>
        </w:r>
      </w:hyperlink>
      <w:r w:rsidRPr="00AF5DB4">
        <w:rPr>
          <w:rFonts w:ascii="Arial" w:hAnsi="Arial" w:cs="Arial"/>
        </w:rPr>
        <w:t xml:space="preserve">  </w:t>
      </w:r>
    </w:p>
    <w:p w14:paraId="7F395D83" w14:textId="77777777" w:rsidR="00763B5B" w:rsidRPr="00AF5DB4" w:rsidRDefault="00763B5B" w:rsidP="00763B5B">
      <w:pPr>
        <w:rPr>
          <w:rFonts w:ascii="Arial" w:hAnsi="Arial" w:cs="Arial"/>
        </w:rPr>
      </w:pPr>
    </w:p>
    <w:p w14:paraId="56C55D87" w14:textId="77777777" w:rsidR="00763B5B" w:rsidRPr="00AF5DB4" w:rsidRDefault="00763B5B" w:rsidP="00763B5B">
      <w:pPr>
        <w:rPr>
          <w:rFonts w:ascii="Arial" w:hAnsi="Arial" w:cs="Arial"/>
        </w:rPr>
      </w:pPr>
    </w:p>
    <w:p w14:paraId="6CA1F675" w14:textId="77777777" w:rsidR="00763B5B" w:rsidRPr="00AF5DB4" w:rsidRDefault="00763B5B" w:rsidP="00763B5B">
      <w:pPr>
        <w:rPr>
          <w:rFonts w:ascii="Arial" w:hAnsi="Arial" w:cs="Arial"/>
        </w:rPr>
      </w:pPr>
    </w:p>
    <w:p w14:paraId="1C78CE5B" w14:textId="77777777" w:rsidR="00763B5B" w:rsidRPr="00AF5DB4" w:rsidRDefault="00763B5B" w:rsidP="00763B5B">
      <w:pPr>
        <w:rPr>
          <w:rFonts w:ascii="Arial" w:hAnsi="Arial" w:cs="Arial"/>
        </w:rPr>
      </w:pPr>
    </w:p>
    <w:p w14:paraId="6191499B" w14:textId="77777777" w:rsidR="00763B5B" w:rsidRPr="00AF5DB4" w:rsidRDefault="00763B5B" w:rsidP="00763B5B">
      <w:pPr>
        <w:rPr>
          <w:rFonts w:ascii="Arial" w:hAnsi="Arial" w:cs="Arial"/>
        </w:rPr>
      </w:pPr>
    </w:p>
    <w:p w14:paraId="1DC1A344" w14:textId="77777777" w:rsidR="00763B5B" w:rsidRPr="00AF5DB4" w:rsidRDefault="00763B5B" w:rsidP="00763B5B">
      <w:pPr>
        <w:rPr>
          <w:rFonts w:ascii="Arial" w:hAnsi="Arial" w:cs="Arial"/>
        </w:rPr>
      </w:pPr>
    </w:p>
    <w:p w14:paraId="28A12705" w14:textId="77777777" w:rsidR="00763B5B" w:rsidRPr="00AF5DB4" w:rsidRDefault="00763B5B" w:rsidP="00763B5B">
      <w:pPr>
        <w:rPr>
          <w:rFonts w:ascii="Arial" w:hAnsi="Arial" w:cs="Arial"/>
        </w:rPr>
      </w:pPr>
    </w:p>
    <w:p w14:paraId="4962B0F3" w14:textId="77777777" w:rsidR="00763B5B" w:rsidRPr="00AF5DB4" w:rsidRDefault="00763B5B" w:rsidP="00763B5B">
      <w:pPr>
        <w:rPr>
          <w:rFonts w:ascii="Arial" w:hAnsi="Arial" w:cs="Arial"/>
        </w:rPr>
      </w:pPr>
    </w:p>
    <w:p w14:paraId="6A2B34B7" w14:textId="77777777" w:rsidR="00763B5B" w:rsidRPr="00AF5DB4" w:rsidRDefault="00763B5B" w:rsidP="00763B5B">
      <w:pPr>
        <w:rPr>
          <w:rFonts w:ascii="Arial" w:hAnsi="Arial" w:cs="Arial"/>
        </w:rPr>
      </w:pPr>
    </w:p>
    <w:p w14:paraId="1692338A" w14:textId="77777777" w:rsidR="00763B5B" w:rsidRPr="00AF5DB4" w:rsidRDefault="00763B5B" w:rsidP="00763B5B">
      <w:pPr>
        <w:rPr>
          <w:rFonts w:ascii="Arial" w:hAnsi="Arial" w:cs="Arial"/>
        </w:rPr>
      </w:pPr>
    </w:p>
    <w:p w14:paraId="01CFED8F" w14:textId="77777777" w:rsidR="00763B5B" w:rsidRPr="00AF5DB4" w:rsidRDefault="00763B5B" w:rsidP="00763B5B">
      <w:pPr>
        <w:rPr>
          <w:rFonts w:ascii="Arial" w:hAnsi="Arial" w:cs="Arial"/>
        </w:rPr>
      </w:pPr>
    </w:p>
    <w:p w14:paraId="20D931CF" w14:textId="77777777" w:rsidR="00763B5B" w:rsidRPr="00AF5DB4" w:rsidRDefault="00763B5B" w:rsidP="00763B5B">
      <w:pPr>
        <w:rPr>
          <w:rFonts w:ascii="Arial" w:hAnsi="Arial" w:cs="Arial"/>
        </w:rPr>
      </w:pPr>
    </w:p>
    <w:p w14:paraId="4758A825" w14:textId="77777777" w:rsidR="00763B5B" w:rsidRDefault="00763B5B" w:rsidP="00763B5B">
      <w:pPr>
        <w:rPr>
          <w:rFonts w:ascii="Arial" w:hAnsi="Arial" w:cs="Arial"/>
        </w:rPr>
      </w:pPr>
    </w:p>
    <w:p w14:paraId="2F376B09" w14:textId="77777777" w:rsidR="00763B5B" w:rsidRDefault="00763B5B" w:rsidP="00763B5B">
      <w:pPr>
        <w:tabs>
          <w:tab w:val="left" w:pos="5450"/>
        </w:tabs>
        <w:rPr>
          <w:rFonts w:ascii="Arial" w:hAnsi="Arial" w:cs="Arial"/>
        </w:rPr>
      </w:pPr>
      <w:r>
        <w:rPr>
          <w:rFonts w:ascii="Arial" w:hAnsi="Arial" w:cs="Arial"/>
        </w:rPr>
        <w:tab/>
      </w:r>
    </w:p>
    <w:p w14:paraId="7C11F8B4" w14:textId="77777777" w:rsidR="00763B5B" w:rsidRDefault="00763B5B" w:rsidP="00763B5B">
      <w:pPr>
        <w:rPr>
          <w:rFonts w:ascii="Arial" w:hAnsi="Arial" w:cs="Arial"/>
        </w:rPr>
      </w:pPr>
      <w:r>
        <w:rPr>
          <w:rFonts w:ascii="Arial" w:hAnsi="Arial" w:cs="Arial"/>
        </w:rPr>
        <w:t>`</w:t>
      </w:r>
    </w:p>
    <w:p w14:paraId="587F19AF" w14:textId="77777777" w:rsidR="00763B5B" w:rsidRDefault="00763B5B" w:rsidP="00763B5B">
      <w:pPr>
        <w:rPr>
          <w:rFonts w:ascii="Arial" w:hAnsi="Arial" w:cs="Arial"/>
        </w:rPr>
      </w:pPr>
    </w:p>
    <w:p w14:paraId="1F093800" w14:textId="77777777" w:rsidR="00763B5B" w:rsidRDefault="00763B5B" w:rsidP="00763B5B">
      <w:pPr>
        <w:rPr>
          <w:rFonts w:ascii="Arial" w:hAnsi="Arial" w:cs="Arial"/>
        </w:rPr>
      </w:pPr>
    </w:p>
    <w:p w14:paraId="3FB62148" w14:textId="77777777" w:rsidR="00763B5B" w:rsidRDefault="00763B5B" w:rsidP="00763B5B">
      <w:pPr>
        <w:rPr>
          <w:rFonts w:ascii="Arial" w:hAnsi="Arial" w:cs="Arial"/>
        </w:rPr>
      </w:pPr>
    </w:p>
    <w:p w14:paraId="4927935C" w14:textId="77777777" w:rsidR="00763B5B" w:rsidRDefault="00763B5B" w:rsidP="00763B5B">
      <w:pPr>
        <w:rPr>
          <w:rFonts w:ascii="Arial" w:hAnsi="Arial" w:cs="Arial"/>
        </w:rPr>
      </w:pPr>
    </w:p>
    <w:p w14:paraId="0E4CFFD9" w14:textId="77777777" w:rsidR="00763B5B" w:rsidRDefault="00763B5B" w:rsidP="00763B5B">
      <w:pPr>
        <w:rPr>
          <w:rFonts w:ascii="Arial" w:hAnsi="Arial" w:cs="Arial"/>
        </w:rPr>
      </w:pPr>
    </w:p>
    <w:p w14:paraId="3AFFEFFD" w14:textId="77777777" w:rsidR="00763B5B" w:rsidRDefault="00763B5B" w:rsidP="00763B5B">
      <w:pPr>
        <w:rPr>
          <w:rFonts w:ascii="Arial" w:hAnsi="Arial" w:cs="Arial"/>
        </w:rPr>
      </w:pPr>
    </w:p>
    <w:p w14:paraId="07A693AE" w14:textId="77777777" w:rsidR="00763B5B" w:rsidRDefault="00763B5B" w:rsidP="00763B5B">
      <w:pPr>
        <w:rPr>
          <w:rFonts w:ascii="Arial" w:hAnsi="Arial" w:cs="Arial"/>
        </w:rPr>
      </w:pPr>
    </w:p>
    <w:p w14:paraId="1C7C3ABA" w14:textId="77777777" w:rsidR="00763B5B" w:rsidRPr="00AF5DB4" w:rsidRDefault="00763B5B" w:rsidP="00763B5B">
      <w:pPr>
        <w:rPr>
          <w:rFonts w:ascii="Arial" w:hAnsi="Arial" w:cs="Arial"/>
        </w:rPr>
      </w:pPr>
    </w:p>
    <w:p w14:paraId="64E5B41B" w14:textId="77777777" w:rsidR="00763B5B" w:rsidRDefault="00763B5B" w:rsidP="00763B5B">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763B5B" w:rsidRPr="000823B0" w14:paraId="6769CD97"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B3B5509" w14:textId="77777777" w:rsidR="00763B5B" w:rsidRPr="00412585" w:rsidRDefault="00763B5B" w:rsidP="00C84237">
            <w:pPr>
              <w:pStyle w:val="ListParagraph"/>
              <w:rPr>
                <w:rFonts w:cs="Arial"/>
                <w:color w:val="FFFFFF" w:themeColor="background1"/>
                <w:sz w:val="20"/>
                <w:szCs w:val="20"/>
              </w:rPr>
            </w:pPr>
            <w:r>
              <w:rPr>
                <w:rFonts w:cs="Arial"/>
                <w:color w:val="FFFFFF" w:themeColor="background1"/>
                <w:sz w:val="24"/>
                <w:szCs w:val="24"/>
              </w:rPr>
              <w:t>Contents</w:t>
            </w:r>
          </w:p>
        </w:tc>
        <w:tc>
          <w:tcPr>
            <w:tcW w:w="1854" w:type="dxa"/>
          </w:tcPr>
          <w:p w14:paraId="0E3A2353" w14:textId="77777777" w:rsidR="00763B5B" w:rsidRPr="000823B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6100FAA9" w14:textId="77777777" w:rsidR="00763B5B" w:rsidRDefault="00763B5B" w:rsidP="00763B5B">
      <w:pPr>
        <w:pStyle w:val="Style1"/>
        <w:rPr>
          <w:rStyle w:val="Strong"/>
        </w:rPr>
      </w:pPr>
    </w:p>
    <w:p w14:paraId="7D9D194E" w14:textId="77777777" w:rsidR="00763B5B" w:rsidRPr="00D53B1B" w:rsidRDefault="00763B5B" w:rsidP="00763B5B">
      <w:pPr>
        <w:pStyle w:val="Style1"/>
        <w:numPr>
          <w:ilvl w:val="0"/>
          <w:numId w:val="2"/>
        </w:numPr>
        <w:rPr>
          <w:rStyle w:val="Strong"/>
        </w:rPr>
      </w:pPr>
      <w:r w:rsidRPr="00D53B1B">
        <w:rPr>
          <w:rStyle w:val="Strong"/>
        </w:rPr>
        <w:t>Brief history</w:t>
      </w:r>
    </w:p>
    <w:p w14:paraId="0EE0C577" w14:textId="77777777" w:rsidR="00763B5B" w:rsidRPr="00D53B1B" w:rsidRDefault="00763B5B" w:rsidP="00763B5B">
      <w:pPr>
        <w:pStyle w:val="Style1"/>
        <w:numPr>
          <w:ilvl w:val="0"/>
          <w:numId w:val="2"/>
        </w:numPr>
        <w:rPr>
          <w:rStyle w:val="Strong"/>
        </w:rPr>
      </w:pPr>
      <w:r w:rsidRPr="00D53B1B">
        <w:rPr>
          <w:rStyle w:val="Strong"/>
        </w:rPr>
        <w:t>Site description</w:t>
      </w:r>
    </w:p>
    <w:p w14:paraId="60043115" w14:textId="77777777" w:rsidR="00763B5B" w:rsidRPr="00D53B1B" w:rsidRDefault="00763B5B" w:rsidP="00763B5B">
      <w:pPr>
        <w:pStyle w:val="Style1"/>
        <w:numPr>
          <w:ilvl w:val="0"/>
          <w:numId w:val="2"/>
        </w:numPr>
        <w:rPr>
          <w:rStyle w:val="Strong"/>
        </w:rPr>
      </w:pPr>
      <w:r w:rsidRPr="00D53B1B">
        <w:rPr>
          <w:rStyle w:val="Strong"/>
        </w:rPr>
        <w:t>Site summary</w:t>
      </w:r>
    </w:p>
    <w:p w14:paraId="1BDBDE14" w14:textId="77777777" w:rsidR="00763B5B" w:rsidRPr="00D53B1B" w:rsidRDefault="00763B5B" w:rsidP="00763B5B">
      <w:pPr>
        <w:pStyle w:val="Style1"/>
        <w:numPr>
          <w:ilvl w:val="0"/>
          <w:numId w:val="2"/>
        </w:numPr>
        <w:rPr>
          <w:rStyle w:val="Strong"/>
        </w:rPr>
      </w:pPr>
      <w:r w:rsidRPr="00D53B1B">
        <w:rPr>
          <w:rStyle w:val="Strong"/>
        </w:rPr>
        <w:t>Asset list</w:t>
      </w:r>
    </w:p>
    <w:p w14:paraId="5CE36ADF" w14:textId="77777777" w:rsidR="00763B5B" w:rsidRPr="00D53B1B" w:rsidRDefault="00763B5B" w:rsidP="00763B5B">
      <w:pPr>
        <w:pStyle w:val="Style1"/>
        <w:numPr>
          <w:ilvl w:val="0"/>
          <w:numId w:val="2"/>
        </w:numPr>
        <w:rPr>
          <w:rStyle w:val="Strong"/>
        </w:rPr>
      </w:pPr>
      <w:r w:rsidRPr="00D53B1B">
        <w:rPr>
          <w:rStyle w:val="Strong"/>
        </w:rPr>
        <w:t>Grounds maintenance and biodiversity</w:t>
      </w:r>
    </w:p>
    <w:p w14:paraId="1B87E367" w14:textId="77777777" w:rsidR="00763B5B" w:rsidRPr="00D53B1B" w:rsidRDefault="00763B5B" w:rsidP="00763B5B">
      <w:pPr>
        <w:pStyle w:val="Style1"/>
        <w:numPr>
          <w:ilvl w:val="0"/>
          <w:numId w:val="2"/>
        </w:numPr>
        <w:rPr>
          <w:rStyle w:val="Strong"/>
        </w:rPr>
      </w:pPr>
      <w:r w:rsidRPr="00D53B1B">
        <w:rPr>
          <w:rStyle w:val="Strong"/>
        </w:rPr>
        <w:t>Lair types and availability</w:t>
      </w:r>
    </w:p>
    <w:p w14:paraId="472B9998" w14:textId="77777777" w:rsidR="00763B5B" w:rsidRPr="00D53B1B" w:rsidRDefault="00763B5B" w:rsidP="00763B5B">
      <w:pPr>
        <w:pStyle w:val="Style1"/>
        <w:numPr>
          <w:ilvl w:val="0"/>
          <w:numId w:val="2"/>
        </w:numPr>
        <w:rPr>
          <w:rStyle w:val="Strong"/>
        </w:rPr>
      </w:pPr>
      <w:r w:rsidRPr="00D53B1B">
        <w:rPr>
          <w:rStyle w:val="Strong"/>
        </w:rPr>
        <w:t>Community involvement</w:t>
      </w:r>
    </w:p>
    <w:p w14:paraId="6EB03861" w14:textId="77777777" w:rsidR="00763B5B" w:rsidRPr="00D53B1B" w:rsidRDefault="00763B5B" w:rsidP="00763B5B">
      <w:pPr>
        <w:pStyle w:val="Style1"/>
        <w:numPr>
          <w:ilvl w:val="0"/>
          <w:numId w:val="2"/>
        </w:numPr>
        <w:rPr>
          <w:rStyle w:val="Strong"/>
        </w:rPr>
      </w:pPr>
      <w:r w:rsidRPr="00D53B1B">
        <w:rPr>
          <w:rStyle w:val="Strong"/>
        </w:rPr>
        <w:t>Notable burials and monuments</w:t>
      </w:r>
    </w:p>
    <w:p w14:paraId="796FCB1C" w14:textId="77777777" w:rsidR="00763B5B" w:rsidRPr="00D53B1B" w:rsidRDefault="00763B5B" w:rsidP="00763B5B">
      <w:pPr>
        <w:pStyle w:val="Style1"/>
        <w:numPr>
          <w:ilvl w:val="0"/>
          <w:numId w:val="2"/>
        </w:numPr>
        <w:rPr>
          <w:rStyle w:val="Strong"/>
        </w:rPr>
      </w:pPr>
      <w:r w:rsidRPr="00D53B1B">
        <w:rPr>
          <w:rStyle w:val="Strong"/>
        </w:rPr>
        <w:t>Map</w:t>
      </w:r>
    </w:p>
    <w:p w14:paraId="52779820" w14:textId="77777777" w:rsidR="00763B5B" w:rsidRPr="00AF5DB4" w:rsidRDefault="00763B5B" w:rsidP="00763B5B">
      <w:pPr>
        <w:rPr>
          <w:rFonts w:ascii="Arial" w:hAnsi="Arial" w:cs="Arial"/>
        </w:rPr>
      </w:pPr>
    </w:p>
    <w:p w14:paraId="5113D825" w14:textId="77777777" w:rsidR="00763B5B" w:rsidRPr="00AF5DB4" w:rsidRDefault="00763B5B" w:rsidP="00763B5B">
      <w:pPr>
        <w:rPr>
          <w:rFonts w:ascii="Arial" w:hAnsi="Arial" w:cs="Arial"/>
        </w:rPr>
      </w:pPr>
    </w:p>
    <w:p w14:paraId="0157D917" w14:textId="77777777" w:rsidR="00763B5B" w:rsidRPr="00AF5DB4" w:rsidRDefault="00763B5B" w:rsidP="00763B5B">
      <w:pPr>
        <w:rPr>
          <w:rFonts w:ascii="Arial" w:hAnsi="Arial" w:cs="Arial"/>
        </w:rPr>
      </w:pPr>
    </w:p>
    <w:p w14:paraId="222FEC13" w14:textId="77777777" w:rsidR="00763B5B" w:rsidRPr="00AF5DB4" w:rsidRDefault="00763B5B" w:rsidP="00763B5B">
      <w:pPr>
        <w:rPr>
          <w:rFonts w:ascii="Arial" w:hAnsi="Arial" w:cs="Arial"/>
        </w:rPr>
      </w:pPr>
    </w:p>
    <w:p w14:paraId="23804888" w14:textId="77777777" w:rsidR="00763B5B" w:rsidRPr="00AF5DB4" w:rsidRDefault="00763B5B" w:rsidP="00763B5B">
      <w:pPr>
        <w:rPr>
          <w:rFonts w:ascii="Arial" w:hAnsi="Arial" w:cs="Arial"/>
        </w:rPr>
      </w:pPr>
    </w:p>
    <w:p w14:paraId="0B6B4E28" w14:textId="77777777" w:rsidR="00763B5B" w:rsidRPr="00AF5DB4" w:rsidRDefault="00763B5B" w:rsidP="00763B5B">
      <w:pPr>
        <w:rPr>
          <w:rFonts w:ascii="Arial" w:hAnsi="Arial" w:cs="Arial"/>
        </w:rPr>
      </w:pPr>
    </w:p>
    <w:p w14:paraId="2EA20DF7" w14:textId="77777777" w:rsidR="00763B5B" w:rsidRPr="00AF5DB4" w:rsidRDefault="00763B5B" w:rsidP="00763B5B">
      <w:pPr>
        <w:rPr>
          <w:rFonts w:ascii="Arial" w:hAnsi="Arial" w:cs="Arial"/>
        </w:rPr>
      </w:pPr>
    </w:p>
    <w:p w14:paraId="19FE8C1F" w14:textId="77777777" w:rsidR="00763B5B" w:rsidRPr="00AF5DB4" w:rsidRDefault="00763B5B" w:rsidP="00763B5B">
      <w:pPr>
        <w:rPr>
          <w:rFonts w:ascii="Arial" w:hAnsi="Arial" w:cs="Arial"/>
        </w:rPr>
      </w:pPr>
    </w:p>
    <w:p w14:paraId="555232C0" w14:textId="77777777" w:rsidR="00763B5B" w:rsidRPr="00AF5DB4" w:rsidRDefault="00763B5B" w:rsidP="00763B5B">
      <w:pPr>
        <w:rPr>
          <w:rFonts w:ascii="Arial" w:hAnsi="Arial" w:cs="Arial"/>
        </w:rPr>
      </w:pPr>
    </w:p>
    <w:p w14:paraId="4D71DBC2" w14:textId="77777777" w:rsidR="00763B5B" w:rsidRPr="00AF5DB4" w:rsidRDefault="00763B5B" w:rsidP="00763B5B">
      <w:pPr>
        <w:rPr>
          <w:rFonts w:ascii="Arial" w:hAnsi="Arial" w:cs="Arial"/>
        </w:rPr>
      </w:pPr>
    </w:p>
    <w:p w14:paraId="24088821" w14:textId="77777777" w:rsidR="00763B5B" w:rsidRPr="00AF5DB4" w:rsidRDefault="00763B5B" w:rsidP="00763B5B">
      <w:pPr>
        <w:rPr>
          <w:rFonts w:ascii="Arial" w:hAnsi="Arial" w:cs="Arial"/>
        </w:rPr>
      </w:pPr>
    </w:p>
    <w:p w14:paraId="765B2DFB" w14:textId="77777777" w:rsidR="00763B5B" w:rsidRPr="00AF5DB4" w:rsidRDefault="00763B5B" w:rsidP="00763B5B">
      <w:pPr>
        <w:rPr>
          <w:rFonts w:ascii="Arial" w:hAnsi="Arial" w:cs="Arial"/>
        </w:rPr>
      </w:pPr>
    </w:p>
    <w:p w14:paraId="22FFE7C7" w14:textId="77777777" w:rsidR="00763B5B" w:rsidRPr="00AF5DB4" w:rsidRDefault="00763B5B" w:rsidP="00763B5B">
      <w:pPr>
        <w:rPr>
          <w:rFonts w:ascii="Arial" w:hAnsi="Arial" w:cs="Arial"/>
        </w:rPr>
      </w:pPr>
    </w:p>
    <w:p w14:paraId="4E6B7EDB" w14:textId="77777777" w:rsidR="00763B5B" w:rsidRDefault="00763B5B" w:rsidP="00763B5B">
      <w:pPr>
        <w:rPr>
          <w:rFonts w:ascii="Arial" w:hAnsi="Arial" w:cs="Arial"/>
          <w:noProof/>
        </w:rPr>
      </w:pPr>
    </w:p>
    <w:p w14:paraId="0CEE6EEE" w14:textId="77777777" w:rsidR="00763B5B" w:rsidRDefault="00763B5B" w:rsidP="00763B5B">
      <w:pPr>
        <w:rPr>
          <w:rFonts w:ascii="Arial" w:hAnsi="Arial" w:cs="Arial"/>
          <w:noProof/>
        </w:rPr>
      </w:pPr>
    </w:p>
    <w:p w14:paraId="7CED7310" w14:textId="77777777" w:rsidR="00DF18E4" w:rsidRDefault="00DF18E4" w:rsidP="00763B5B">
      <w:pPr>
        <w:rPr>
          <w:rFonts w:ascii="Arial" w:hAnsi="Arial" w:cs="Arial"/>
          <w:noProof/>
        </w:rPr>
      </w:pPr>
    </w:p>
    <w:p w14:paraId="32224BFF" w14:textId="77777777" w:rsidR="00763B5B" w:rsidRDefault="00763B5B" w:rsidP="00763B5B">
      <w:pPr>
        <w:rPr>
          <w:rFonts w:ascii="Arial" w:hAnsi="Arial" w:cs="Arial"/>
          <w:noProof/>
        </w:rPr>
      </w:pPr>
    </w:p>
    <w:p w14:paraId="4ABADC6F" w14:textId="77777777" w:rsidR="00446A9B" w:rsidRDefault="00446A9B" w:rsidP="00763B5B">
      <w:pPr>
        <w:rPr>
          <w:rFonts w:ascii="Arial" w:hAnsi="Arial" w:cs="Arial"/>
          <w:noProof/>
        </w:rPr>
      </w:pPr>
    </w:p>
    <w:p w14:paraId="68CA3D91" w14:textId="77777777" w:rsidR="00763B5B" w:rsidRDefault="00763B5B" w:rsidP="00763B5B">
      <w:pPr>
        <w:rPr>
          <w:rFonts w:ascii="Arial" w:hAnsi="Arial" w:cs="Arial"/>
        </w:rPr>
      </w:pPr>
    </w:p>
    <w:p w14:paraId="31A8CBE7" w14:textId="77777777" w:rsidR="00763B5B" w:rsidRPr="00AF5DB4" w:rsidRDefault="00763B5B" w:rsidP="00763B5B">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763B5B" w:rsidRPr="000823B0" w14:paraId="7F90361B" w14:textId="77777777" w:rsidTr="00C8423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3A329CC" w14:textId="77777777" w:rsidR="00763B5B" w:rsidRPr="00412585" w:rsidRDefault="00763B5B" w:rsidP="00763B5B">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Brief history</w:t>
            </w:r>
          </w:p>
        </w:tc>
        <w:tc>
          <w:tcPr>
            <w:tcW w:w="5453" w:type="dxa"/>
          </w:tcPr>
          <w:p w14:paraId="15873886" w14:textId="77777777" w:rsidR="00763B5B" w:rsidRPr="000823B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5A78AA4F" w14:textId="77777777" w:rsidR="00763B5B" w:rsidRDefault="00763B5B" w:rsidP="00763B5B">
      <w:pPr>
        <w:rPr>
          <w:rFonts w:ascii="Arial" w:hAnsi="Arial" w:cs="Arial"/>
          <w:sz w:val="20"/>
          <w:szCs w:val="20"/>
        </w:rPr>
      </w:pPr>
    </w:p>
    <w:p w14:paraId="691892CE" w14:textId="77777777" w:rsidR="00446A9B" w:rsidRPr="00264703" w:rsidRDefault="00446A9B" w:rsidP="00446A9B">
      <w:pPr>
        <w:rPr>
          <w:rFonts w:ascii="Arial" w:hAnsi="Arial" w:cs="Arial"/>
        </w:rPr>
      </w:pPr>
      <w:hyperlink r:id="rId11" w:history="1">
        <w:proofErr w:type="spellStart"/>
        <w:r w:rsidRPr="00264703">
          <w:rPr>
            <w:rStyle w:val="Hyperlink"/>
            <w:rFonts w:ascii="Arial" w:hAnsi="Arial" w:cs="Arial"/>
            <w:color w:val="auto"/>
            <w:u w:val="none"/>
          </w:rPr>
          <w:t>Saughton</w:t>
        </w:r>
        <w:proofErr w:type="spellEnd"/>
        <w:r w:rsidRPr="00264703">
          <w:rPr>
            <w:rStyle w:val="Hyperlink"/>
            <w:rFonts w:ascii="Arial" w:hAnsi="Arial" w:cs="Arial"/>
            <w:color w:val="auto"/>
            <w:u w:val="none"/>
          </w:rPr>
          <w:t xml:space="preserve"> Cemetery</w:t>
        </w:r>
      </w:hyperlink>
      <w:r w:rsidRPr="00264703">
        <w:rPr>
          <w:rFonts w:ascii="Arial" w:hAnsi="Arial" w:cs="Arial"/>
        </w:rPr>
        <w:t xml:space="preserve"> was opened in 1919 by the Edinburgh Cemetery Company, established at a time when the city needed new burial grounds to meet growing demand. The first burial was conducted on 14 June 1919, marking the beginning of its service for decades. Although historical records regarding its specific architect or formal opening are limited, the site was clearly designed with a focus on functionality and order, resulting in a well-laid out, spacious, and simple landscape that was notably different from the more ornamental cemetery designs of the previous century.  In later years, the cemetery’s history was marked by a period of severe decline; the grounds fell into a state of disrepair and were significantly impacted by vandalism. When a private company purchased </w:t>
      </w:r>
      <w:proofErr w:type="spellStart"/>
      <w:r w:rsidRPr="00264703">
        <w:rPr>
          <w:rFonts w:ascii="Arial" w:hAnsi="Arial" w:cs="Arial"/>
        </w:rPr>
        <w:t>Saughton</w:t>
      </w:r>
      <w:proofErr w:type="spellEnd"/>
      <w:r w:rsidRPr="00264703">
        <w:rPr>
          <w:rFonts w:ascii="Arial" w:hAnsi="Arial" w:cs="Arial"/>
        </w:rPr>
        <w:t xml:space="preserve"> alongside several other Edinburgh cemeteries and suggested that the land could be repurposed for development, a dedicated Cemeteries Action Group intervened. Working alongside the City of Edinburgh Council, they successfully campaigned to protect the site from redevelopment, leading the Council to execute a compulsory purchase of the cemetery in 1994. Following the compulsory purchase, intense maintenance works by the Council made the cemetery accessible once again, and it remains a well-maintained and respectful site today. </w:t>
      </w:r>
      <w:proofErr w:type="spellStart"/>
      <w:r w:rsidRPr="00264703">
        <w:rPr>
          <w:rFonts w:ascii="Arial" w:hAnsi="Arial" w:cs="Arial"/>
        </w:rPr>
        <w:t>Saughton</w:t>
      </w:r>
      <w:proofErr w:type="spellEnd"/>
      <w:r w:rsidRPr="00264703">
        <w:rPr>
          <w:rFonts w:ascii="Arial" w:hAnsi="Arial" w:cs="Arial"/>
        </w:rPr>
        <w:t xml:space="preserve"> Cemetery is still as active site, with new burial lairs still available.</w:t>
      </w:r>
    </w:p>
    <w:p w14:paraId="622A8651" w14:textId="4CF188C4" w:rsidR="00763B5B" w:rsidRPr="007F3001" w:rsidRDefault="00763B5B" w:rsidP="00763B5B">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763B5B" w:rsidRPr="000823B0" w14:paraId="30EDFDD4"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46FC7AA" w14:textId="77777777" w:rsidR="00763B5B" w:rsidRPr="00412585" w:rsidRDefault="00763B5B" w:rsidP="00763B5B">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Site description </w:t>
            </w:r>
          </w:p>
        </w:tc>
        <w:tc>
          <w:tcPr>
            <w:tcW w:w="3696" w:type="dxa"/>
          </w:tcPr>
          <w:p w14:paraId="1F4B905D" w14:textId="77777777" w:rsidR="00763B5B" w:rsidRPr="000823B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26208080" w14:textId="77777777" w:rsidR="00763B5B" w:rsidRDefault="00763B5B" w:rsidP="00763B5B">
      <w:pPr>
        <w:rPr>
          <w:rFonts w:ascii="Arial" w:hAnsi="Arial" w:cs="Arial"/>
        </w:rPr>
      </w:pPr>
    </w:p>
    <w:p w14:paraId="15386197" w14:textId="77777777" w:rsidR="00446A9B" w:rsidRPr="00A96B1F" w:rsidRDefault="00446A9B" w:rsidP="00446A9B">
      <w:pPr>
        <w:rPr>
          <w:rFonts w:ascii="Arial" w:hAnsi="Arial" w:cs="Arial"/>
        </w:rPr>
      </w:pPr>
      <w:proofErr w:type="spellStart"/>
      <w:r w:rsidRPr="00A96B1F">
        <w:rPr>
          <w:rFonts w:ascii="Arial" w:hAnsi="Arial" w:cs="Arial"/>
        </w:rPr>
        <w:t>Saughton</w:t>
      </w:r>
      <w:proofErr w:type="spellEnd"/>
      <w:r w:rsidRPr="00A96B1F">
        <w:rPr>
          <w:rFonts w:ascii="Arial" w:hAnsi="Arial" w:cs="Arial"/>
        </w:rPr>
        <w:t xml:space="preserve"> Cemetery is a practical and well-considered burial ground, accessed via a single-entry point on Chesser Loan through black iron gates set into stone pillars. Upon entry, the driveway branches in two opposite directions, following the perimeter of the cemetery and providing clear access to all burial sections. Nestled within a quiet residential area, the site’s western boundary is defined by established trees and shrubbery that separate the grounds from the neighbouring </w:t>
      </w:r>
      <w:proofErr w:type="spellStart"/>
      <w:r w:rsidRPr="00A96B1F">
        <w:rPr>
          <w:rFonts w:ascii="Arial" w:hAnsi="Arial" w:cs="Arial"/>
        </w:rPr>
        <w:t>Saughton</w:t>
      </w:r>
      <w:proofErr w:type="spellEnd"/>
      <w:r w:rsidRPr="00A96B1F">
        <w:rPr>
          <w:rFonts w:ascii="Arial" w:hAnsi="Arial" w:cs="Arial"/>
        </w:rPr>
        <w:t xml:space="preserve"> Allotments. The remaining boundaries are secured by modern fencing, with the southern edge offering a particularly scenic backdrop of the Water of Leith and its adjacent public footpath. The landscape is primarily level, maintaining a mainly flat ground except for one slightly elevated burial section. True to its functional design, the grounds are open, spacious, and well-maintained. The landscape is dotted with established trees and shrubbery; while many are distributed individually throughout the site, others are clustered together in the southern portion to form a peaceful natural canopy. Though the cemetery is defined by its simplicity and practical layout, the memorials reflect a rich history of use. These monuments vary significantly in size, material, and style, illustrating the artistic shifts of the last century. Alongside traditional markers, many modern granite headstones represent the cemetery’s most recent burials. This combination of an orderly, accessible layout and a tranquil natural setting mean </w:t>
      </w:r>
      <w:proofErr w:type="spellStart"/>
      <w:r w:rsidRPr="00A96B1F">
        <w:rPr>
          <w:rFonts w:ascii="Arial" w:hAnsi="Arial" w:cs="Arial"/>
        </w:rPr>
        <w:t>Saughton</w:t>
      </w:r>
      <w:proofErr w:type="spellEnd"/>
      <w:r w:rsidRPr="00A96B1F">
        <w:rPr>
          <w:rFonts w:ascii="Arial" w:hAnsi="Arial" w:cs="Arial"/>
        </w:rPr>
        <w:t xml:space="preserve"> Cemetery remains a respected and functional cemetery.</w:t>
      </w:r>
    </w:p>
    <w:p w14:paraId="799095FB" w14:textId="77777777" w:rsidR="00446A9B" w:rsidRDefault="00446A9B" w:rsidP="00763B5B">
      <w:pPr>
        <w:rPr>
          <w:rFonts w:ascii="Arial" w:hAnsi="Arial" w:cs="Arial"/>
        </w:rPr>
      </w:pPr>
    </w:p>
    <w:p w14:paraId="44CE56D3" w14:textId="77777777" w:rsidR="00446A9B" w:rsidRDefault="00446A9B" w:rsidP="00763B5B">
      <w:pPr>
        <w:rPr>
          <w:rFonts w:ascii="Arial" w:hAnsi="Arial" w:cs="Arial"/>
        </w:rPr>
      </w:pPr>
    </w:p>
    <w:p w14:paraId="199C9130" w14:textId="77777777" w:rsidR="00446A9B" w:rsidRDefault="00446A9B" w:rsidP="00763B5B">
      <w:pPr>
        <w:rPr>
          <w:rFonts w:ascii="Arial" w:hAnsi="Arial" w:cs="Arial"/>
        </w:rPr>
      </w:pPr>
    </w:p>
    <w:p w14:paraId="4BAEDC77" w14:textId="77777777" w:rsidR="00446A9B" w:rsidRPr="00AF5DB4" w:rsidRDefault="00446A9B" w:rsidP="00763B5B">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763B5B" w:rsidRPr="00AF5DB4" w14:paraId="232B17B6"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47EE7C80" w14:textId="77777777" w:rsidR="00763B5B" w:rsidRPr="00412585" w:rsidRDefault="00763B5B" w:rsidP="00763B5B">
            <w:pPr>
              <w:pStyle w:val="ListParagraph"/>
              <w:numPr>
                <w:ilvl w:val="0"/>
                <w:numId w:val="3"/>
              </w:numPr>
              <w:spacing w:before="160" w:after="80" w:line="240" w:lineRule="auto"/>
              <w:rPr>
                <w:rFonts w:eastAsia="Times New Roman" w:cs="Arial"/>
                <w:szCs w:val="22"/>
              </w:rPr>
            </w:pPr>
            <w:r w:rsidRPr="00412585">
              <w:rPr>
                <w:rFonts w:eastAsia="Times New Roman" w:cs="Arial"/>
                <w:sz w:val="24"/>
                <w:szCs w:val="24"/>
              </w:rPr>
              <w:lastRenderedPageBreak/>
              <w:t>Site Summary</w:t>
            </w:r>
          </w:p>
        </w:tc>
      </w:tr>
      <w:tr w:rsidR="00763B5B" w:rsidRPr="00AF5DB4" w14:paraId="1A07B26D"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7397975" w14:textId="77777777" w:rsidR="00763B5B" w:rsidRPr="00312174" w:rsidRDefault="00763B5B" w:rsidP="00C84237">
            <w:pPr>
              <w:spacing w:before="160" w:after="80"/>
              <w:rPr>
                <w:rFonts w:eastAsia="Times New Roman" w:cs="Arial"/>
                <w:szCs w:val="22"/>
              </w:rPr>
            </w:pPr>
            <w:r w:rsidRPr="00AF5DB4">
              <w:rPr>
                <w:rFonts w:eastAsia="Times New Roman" w:cs="Arial"/>
                <w:szCs w:val="22"/>
              </w:rPr>
              <w:t>Name</w:t>
            </w:r>
          </w:p>
        </w:tc>
        <w:tc>
          <w:tcPr>
            <w:tcW w:w="6390" w:type="dxa"/>
          </w:tcPr>
          <w:p w14:paraId="02F55D44" w14:textId="7DA79B21" w:rsidR="00763B5B" w:rsidRPr="0031217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roofErr w:type="spellStart"/>
            <w:r>
              <w:rPr>
                <w:rFonts w:eastAsia="Times New Roman" w:cs="Arial"/>
                <w:szCs w:val="22"/>
              </w:rPr>
              <w:t>Saughton</w:t>
            </w:r>
            <w:proofErr w:type="spellEnd"/>
            <w:r>
              <w:rPr>
                <w:rFonts w:eastAsia="Times New Roman" w:cs="Arial"/>
                <w:szCs w:val="22"/>
              </w:rPr>
              <w:t xml:space="preserve"> Cemetery</w:t>
            </w:r>
          </w:p>
        </w:tc>
      </w:tr>
      <w:tr w:rsidR="00763B5B" w:rsidRPr="00AF5DB4" w14:paraId="26D9F3FE"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3454C655" w14:textId="77777777" w:rsidR="00763B5B" w:rsidRPr="00312174" w:rsidRDefault="00763B5B" w:rsidP="00C84237">
            <w:pPr>
              <w:spacing w:before="160" w:after="80"/>
              <w:rPr>
                <w:rFonts w:eastAsia="Times New Roman" w:cs="Arial"/>
                <w:szCs w:val="22"/>
              </w:rPr>
            </w:pPr>
            <w:r w:rsidRPr="00AF5DB4">
              <w:rPr>
                <w:rFonts w:eastAsia="Times New Roman" w:cs="Arial"/>
                <w:szCs w:val="22"/>
              </w:rPr>
              <w:t>Address</w:t>
            </w:r>
          </w:p>
        </w:tc>
        <w:tc>
          <w:tcPr>
            <w:tcW w:w="6390" w:type="dxa"/>
          </w:tcPr>
          <w:p w14:paraId="33498757" w14:textId="4B31FE21" w:rsidR="00763B5B" w:rsidRPr="00312174" w:rsidRDefault="00446A9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18A Chesser Loan Edinburgh</w:t>
            </w:r>
          </w:p>
        </w:tc>
      </w:tr>
      <w:tr w:rsidR="00763B5B" w:rsidRPr="00AF5DB4" w14:paraId="2EBD22D5"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2721385" w14:textId="77777777" w:rsidR="00763B5B" w:rsidRPr="00312174" w:rsidRDefault="00763B5B" w:rsidP="00C84237">
            <w:pPr>
              <w:spacing w:before="160" w:after="80"/>
              <w:rPr>
                <w:rFonts w:eastAsia="Times New Roman" w:cs="Arial"/>
                <w:szCs w:val="22"/>
              </w:rPr>
            </w:pPr>
            <w:r w:rsidRPr="00AF5DB4">
              <w:rPr>
                <w:rFonts w:eastAsia="Times New Roman" w:cs="Arial"/>
                <w:szCs w:val="22"/>
              </w:rPr>
              <w:t>Postcode</w:t>
            </w:r>
          </w:p>
        </w:tc>
        <w:tc>
          <w:tcPr>
            <w:tcW w:w="6390" w:type="dxa"/>
          </w:tcPr>
          <w:p w14:paraId="3D638A4B" w14:textId="1D3D2351" w:rsidR="00763B5B" w:rsidRPr="0031217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EH14 1SY</w:t>
            </w:r>
          </w:p>
        </w:tc>
      </w:tr>
      <w:tr w:rsidR="00763B5B" w:rsidRPr="00AF5DB4" w14:paraId="56117CCF"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EE1913" w14:textId="77777777" w:rsidR="00763B5B" w:rsidRPr="00312174" w:rsidRDefault="00763B5B" w:rsidP="00C84237">
            <w:pPr>
              <w:spacing w:before="160" w:after="80"/>
              <w:rPr>
                <w:rFonts w:eastAsia="Times New Roman" w:cs="Arial"/>
                <w:szCs w:val="22"/>
              </w:rPr>
            </w:pPr>
            <w:r w:rsidRPr="00AF5DB4">
              <w:rPr>
                <w:rFonts w:eastAsia="Times New Roman" w:cs="Arial"/>
                <w:szCs w:val="22"/>
              </w:rPr>
              <w:t>Ownership</w:t>
            </w:r>
          </w:p>
        </w:tc>
        <w:tc>
          <w:tcPr>
            <w:tcW w:w="6390" w:type="dxa"/>
          </w:tcPr>
          <w:p w14:paraId="5144C39F" w14:textId="28EB7058" w:rsidR="00763B5B" w:rsidRPr="00312174" w:rsidRDefault="00446A9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The City of Edinburgh Council</w:t>
            </w:r>
          </w:p>
        </w:tc>
      </w:tr>
      <w:tr w:rsidR="00763B5B" w:rsidRPr="00AF5DB4" w14:paraId="600A8D9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7EDE710" w14:textId="77777777" w:rsidR="00763B5B" w:rsidRPr="00AF5DB4" w:rsidRDefault="00763B5B" w:rsidP="00C84237">
            <w:pPr>
              <w:spacing w:before="160" w:after="80"/>
              <w:rPr>
                <w:rFonts w:eastAsia="Times New Roman" w:cs="Arial"/>
                <w:szCs w:val="22"/>
              </w:rPr>
            </w:pPr>
            <w:r w:rsidRPr="00AF5DB4">
              <w:rPr>
                <w:rFonts w:eastAsia="Times New Roman" w:cs="Arial"/>
                <w:szCs w:val="22"/>
              </w:rPr>
              <w:t>Date site acquired</w:t>
            </w:r>
          </w:p>
        </w:tc>
        <w:tc>
          <w:tcPr>
            <w:tcW w:w="6390" w:type="dxa"/>
          </w:tcPr>
          <w:p w14:paraId="7CC65728" w14:textId="66AD416F" w:rsidR="00763B5B" w:rsidRPr="00AF5DB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1994</w:t>
            </w:r>
          </w:p>
        </w:tc>
      </w:tr>
      <w:tr w:rsidR="00763B5B" w:rsidRPr="00AF5DB4" w14:paraId="5C6CC550"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FE6E7FF" w14:textId="77777777" w:rsidR="00763B5B" w:rsidRPr="00AF5DB4" w:rsidRDefault="00763B5B" w:rsidP="00C84237">
            <w:pPr>
              <w:spacing w:before="160" w:after="80"/>
              <w:rPr>
                <w:rFonts w:eastAsia="Times New Roman" w:cs="Arial"/>
                <w:szCs w:val="22"/>
              </w:rPr>
            </w:pPr>
            <w:r w:rsidRPr="00AF5DB4">
              <w:rPr>
                <w:rFonts w:eastAsia="Times New Roman" w:cs="Arial"/>
                <w:szCs w:val="22"/>
              </w:rPr>
              <w:t>Size</w:t>
            </w:r>
          </w:p>
        </w:tc>
        <w:tc>
          <w:tcPr>
            <w:tcW w:w="6390" w:type="dxa"/>
          </w:tcPr>
          <w:p w14:paraId="285EEB11" w14:textId="182DB551" w:rsidR="00763B5B" w:rsidRPr="00AF5DB4" w:rsidRDefault="000270E1"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2.75 hectares </w:t>
            </w:r>
          </w:p>
        </w:tc>
      </w:tr>
      <w:tr w:rsidR="00763B5B" w:rsidRPr="00AF5DB4" w14:paraId="09EC8668"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5692070" w14:textId="77777777" w:rsidR="00763B5B" w:rsidRPr="00AF5DB4" w:rsidRDefault="00763B5B" w:rsidP="00C84237">
            <w:pPr>
              <w:spacing w:before="160" w:after="80"/>
              <w:rPr>
                <w:rFonts w:eastAsia="Times New Roman" w:cs="Arial"/>
                <w:szCs w:val="22"/>
              </w:rPr>
            </w:pPr>
            <w:r w:rsidRPr="00AF5DB4">
              <w:rPr>
                <w:rFonts w:eastAsia="Times New Roman" w:cs="Arial"/>
                <w:szCs w:val="22"/>
              </w:rPr>
              <w:t>Conservation area</w:t>
            </w:r>
          </w:p>
        </w:tc>
        <w:tc>
          <w:tcPr>
            <w:tcW w:w="6390" w:type="dxa"/>
          </w:tcPr>
          <w:p w14:paraId="5D0E5555" w14:textId="600DC627" w:rsidR="00763B5B" w:rsidRPr="00AF5DB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763B5B" w:rsidRPr="00AF5DB4" w14:paraId="1868B9F0"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1ED062B" w14:textId="77777777" w:rsidR="00763B5B" w:rsidRPr="00AF5DB4" w:rsidRDefault="00763B5B" w:rsidP="00C84237">
            <w:pPr>
              <w:spacing w:before="160" w:after="80"/>
              <w:rPr>
                <w:rFonts w:eastAsia="Times New Roman" w:cs="Arial"/>
                <w:szCs w:val="22"/>
              </w:rPr>
            </w:pPr>
            <w:r w:rsidRPr="00AF5DB4">
              <w:rPr>
                <w:rFonts w:eastAsia="Times New Roman" w:cs="Arial"/>
                <w:szCs w:val="22"/>
              </w:rPr>
              <w:t>Tree preservation</w:t>
            </w:r>
          </w:p>
        </w:tc>
        <w:tc>
          <w:tcPr>
            <w:tcW w:w="6390" w:type="dxa"/>
          </w:tcPr>
          <w:p w14:paraId="0D1276EA" w14:textId="18D71A6D" w:rsidR="00763B5B" w:rsidRPr="00AF5DB4" w:rsidRDefault="00446A9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r>
      <w:tr w:rsidR="00763B5B" w:rsidRPr="00AF5DB4" w14:paraId="53AB577D"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4B1F83E" w14:textId="77777777" w:rsidR="00763B5B" w:rsidRPr="00AF5DB4" w:rsidRDefault="00763B5B" w:rsidP="00C84237">
            <w:pPr>
              <w:spacing w:before="160" w:after="80"/>
              <w:rPr>
                <w:rFonts w:eastAsia="Times New Roman" w:cs="Arial"/>
                <w:szCs w:val="22"/>
              </w:rPr>
            </w:pPr>
            <w:r w:rsidRPr="00AF5DB4">
              <w:rPr>
                <w:rFonts w:eastAsia="Times New Roman" w:cs="Arial"/>
                <w:szCs w:val="22"/>
              </w:rPr>
              <w:t>Listing</w:t>
            </w:r>
          </w:p>
        </w:tc>
        <w:tc>
          <w:tcPr>
            <w:tcW w:w="6390" w:type="dxa"/>
          </w:tcPr>
          <w:p w14:paraId="3A8D2403" w14:textId="0ABD8307" w:rsidR="00763B5B" w:rsidRPr="00AF5DB4" w:rsidRDefault="00433B95"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763B5B" w:rsidRPr="00AF5DB4" w14:paraId="48DA96C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F482C6D" w14:textId="77777777" w:rsidR="00763B5B" w:rsidRPr="00AF5DB4" w:rsidRDefault="00763B5B" w:rsidP="00C84237">
            <w:pPr>
              <w:spacing w:before="160" w:after="80"/>
              <w:rPr>
                <w:rFonts w:eastAsia="Times New Roman" w:cs="Arial"/>
                <w:szCs w:val="22"/>
              </w:rPr>
            </w:pPr>
            <w:r w:rsidRPr="00AF5DB4">
              <w:rPr>
                <w:rFonts w:eastAsia="Times New Roman" w:cs="Arial"/>
                <w:szCs w:val="22"/>
              </w:rPr>
              <w:t>Access</w:t>
            </w:r>
          </w:p>
        </w:tc>
        <w:tc>
          <w:tcPr>
            <w:tcW w:w="6390" w:type="dxa"/>
          </w:tcPr>
          <w:p w14:paraId="3EDD3F85" w14:textId="1E3B840D" w:rsidR="00763B5B" w:rsidRPr="00AF5DB4" w:rsidRDefault="00446A9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Vehicle and pedestrian </w:t>
            </w:r>
          </w:p>
        </w:tc>
      </w:tr>
      <w:tr w:rsidR="00763B5B" w:rsidRPr="00AF5DB4" w14:paraId="090C9C3C"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4D71262" w14:textId="77777777" w:rsidR="00763B5B" w:rsidRPr="00AF5DB4" w:rsidRDefault="00763B5B" w:rsidP="00C84237">
            <w:pPr>
              <w:spacing w:before="160" w:after="80"/>
              <w:rPr>
                <w:rFonts w:eastAsia="Times New Roman" w:cs="Arial"/>
                <w:szCs w:val="22"/>
              </w:rPr>
            </w:pPr>
            <w:r w:rsidRPr="00AF5DB4">
              <w:rPr>
                <w:rFonts w:eastAsia="Times New Roman" w:cs="Arial"/>
                <w:szCs w:val="22"/>
              </w:rPr>
              <w:t>Opening hours</w:t>
            </w:r>
          </w:p>
        </w:tc>
        <w:tc>
          <w:tcPr>
            <w:tcW w:w="6390" w:type="dxa"/>
          </w:tcPr>
          <w:p w14:paraId="49E8F505" w14:textId="1137490B" w:rsidR="00763B5B" w:rsidRPr="00AF5DB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43D24DFD" w14:textId="77777777" w:rsidR="00763B5B" w:rsidRDefault="00763B5B" w:rsidP="00763B5B">
      <w:pPr>
        <w:rPr>
          <w:rFonts w:ascii="Arial" w:hAnsi="Arial" w:cs="Arial"/>
        </w:rPr>
      </w:pPr>
    </w:p>
    <w:p w14:paraId="7606B27B" w14:textId="77777777" w:rsidR="00763B5B" w:rsidRDefault="00763B5B" w:rsidP="00763B5B">
      <w:pPr>
        <w:rPr>
          <w:rFonts w:ascii="Arial" w:hAnsi="Arial" w:cs="Arial"/>
        </w:rPr>
      </w:pPr>
    </w:p>
    <w:p w14:paraId="79FA1523" w14:textId="77777777" w:rsidR="00763B5B" w:rsidRDefault="00763B5B" w:rsidP="00763B5B">
      <w:pPr>
        <w:rPr>
          <w:rFonts w:ascii="Arial" w:hAnsi="Arial" w:cs="Arial"/>
        </w:rPr>
      </w:pPr>
    </w:p>
    <w:p w14:paraId="0A09D4AE" w14:textId="77777777" w:rsidR="00763B5B" w:rsidRDefault="00763B5B" w:rsidP="00763B5B">
      <w:pPr>
        <w:rPr>
          <w:rFonts w:ascii="Arial" w:hAnsi="Arial" w:cs="Arial"/>
        </w:rPr>
      </w:pPr>
    </w:p>
    <w:p w14:paraId="3630DF85" w14:textId="77777777" w:rsidR="00763B5B" w:rsidRDefault="00763B5B" w:rsidP="00763B5B">
      <w:pPr>
        <w:rPr>
          <w:rFonts w:ascii="Arial" w:hAnsi="Arial" w:cs="Arial"/>
        </w:rPr>
      </w:pPr>
    </w:p>
    <w:p w14:paraId="0BFBAFA9" w14:textId="77777777" w:rsidR="00763B5B" w:rsidRDefault="00763B5B" w:rsidP="00763B5B">
      <w:pPr>
        <w:rPr>
          <w:rFonts w:ascii="Arial" w:hAnsi="Arial" w:cs="Arial"/>
        </w:rPr>
      </w:pPr>
    </w:p>
    <w:p w14:paraId="518E9EAA" w14:textId="77777777" w:rsidR="00763B5B" w:rsidRDefault="00763B5B" w:rsidP="00763B5B">
      <w:pPr>
        <w:rPr>
          <w:rFonts w:ascii="Arial" w:hAnsi="Arial" w:cs="Arial"/>
        </w:rPr>
      </w:pPr>
    </w:p>
    <w:p w14:paraId="6769C968" w14:textId="77777777" w:rsidR="00763B5B" w:rsidRDefault="00763B5B" w:rsidP="00763B5B">
      <w:pPr>
        <w:rPr>
          <w:rFonts w:ascii="Arial" w:hAnsi="Arial" w:cs="Arial"/>
        </w:rPr>
      </w:pPr>
    </w:p>
    <w:p w14:paraId="60B56D24" w14:textId="77777777" w:rsidR="00446A9B" w:rsidRDefault="00446A9B" w:rsidP="00763B5B">
      <w:pPr>
        <w:rPr>
          <w:rFonts w:ascii="Arial" w:hAnsi="Arial" w:cs="Arial"/>
        </w:rPr>
      </w:pPr>
    </w:p>
    <w:p w14:paraId="606078F7" w14:textId="77777777" w:rsidR="00763B5B" w:rsidRDefault="00763B5B" w:rsidP="00763B5B">
      <w:pPr>
        <w:rPr>
          <w:rFonts w:ascii="Arial" w:hAnsi="Arial" w:cs="Arial"/>
        </w:rPr>
      </w:pPr>
    </w:p>
    <w:p w14:paraId="700D81EE" w14:textId="77777777" w:rsidR="00763B5B" w:rsidRDefault="00763B5B" w:rsidP="00763B5B">
      <w:pPr>
        <w:rPr>
          <w:rFonts w:ascii="Arial" w:hAnsi="Arial" w:cs="Arial"/>
        </w:rPr>
      </w:pPr>
    </w:p>
    <w:p w14:paraId="69F78602" w14:textId="77777777" w:rsidR="00DF18E4" w:rsidRPr="00AF5DB4" w:rsidRDefault="00DF18E4" w:rsidP="00763B5B">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763B5B" w:rsidRPr="00AF5DB4" w14:paraId="69D328C7"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513E7E5F" w14:textId="77777777" w:rsidR="00763B5B" w:rsidRPr="00412585" w:rsidRDefault="00763B5B" w:rsidP="00763B5B">
            <w:pPr>
              <w:pStyle w:val="ListParagraph"/>
              <w:numPr>
                <w:ilvl w:val="0"/>
                <w:numId w:val="3"/>
              </w:numPr>
              <w:spacing w:before="160" w:after="80" w:line="240" w:lineRule="auto"/>
              <w:rPr>
                <w:rFonts w:eastAsia="Times New Roman" w:cs="Arial"/>
                <w:sz w:val="24"/>
                <w:szCs w:val="24"/>
              </w:rPr>
            </w:pPr>
            <w:r w:rsidRPr="00412585">
              <w:rPr>
                <w:rFonts w:eastAsia="Times New Roman" w:cs="Arial"/>
                <w:sz w:val="24"/>
                <w:szCs w:val="24"/>
              </w:rPr>
              <w:lastRenderedPageBreak/>
              <w:t>Asset List</w:t>
            </w:r>
          </w:p>
        </w:tc>
        <w:tc>
          <w:tcPr>
            <w:tcW w:w="3693" w:type="dxa"/>
          </w:tcPr>
          <w:p w14:paraId="6582E68A" w14:textId="77777777" w:rsidR="00763B5B" w:rsidRPr="00AF5DB4" w:rsidRDefault="00763B5B"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763B5B" w:rsidRPr="00AF5DB4" w14:paraId="06D3979B"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4D042AB" w14:textId="77777777" w:rsidR="00763B5B" w:rsidRPr="00312174" w:rsidRDefault="00763B5B" w:rsidP="00C84237">
            <w:pPr>
              <w:spacing w:before="160" w:after="80"/>
              <w:rPr>
                <w:rFonts w:eastAsia="Times New Roman" w:cs="Arial"/>
                <w:szCs w:val="22"/>
              </w:rPr>
            </w:pPr>
            <w:r w:rsidRPr="00AF5DB4">
              <w:rPr>
                <w:rFonts w:eastAsia="Times New Roman" w:cs="Arial"/>
                <w:szCs w:val="22"/>
              </w:rPr>
              <w:t>Asset</w:t>
            </w:r>
          </w:p>
        </w:tc>
        <w:tc>
          <w:tcPr>
            <w:tcW w:w="3693" w:type="dxa"/>
          </w:tcPr>
          <w:p w14:paraId="249A74F0" w14:textId="77777777" w:rsidR="00763B5B" w:rsidRPr="0031217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Location</w:t>
            </w:r>
          </w:p>
        </w:tc>
        <w:tc>
          <w:tcPr>
            <w:tcW w:w="3693" w:type="dxa"/>
          </w:tcPr>
          <w:p w14:paraId="5484D45B"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 xml:space="preserve">Information </w:t>
            </w:r>
          </w:p>
        </w:tc>
      </w:tr>
      <w:tr w:rsidR="00763B5B" w:rsidRPr="00AF5DB4" w14:paraId="43FBFD47"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E6BC20A" w14:textId="77777777" w:rsidR="00763B5B" w:rsidRPr="00312174" w:rsidRDefault="00763B5B" w:rsidP="00C84237">
            <w:pPr>
              <w:spacing w:before="160" w:after="80"/>
              <w:rPr>
                <w:rFonts w:eastAsia="Times New Roman" w:cs="Arial"/>
                <w:szCs w:val="22"/>
              </w:rPr>
            </w:pPr>
            <w:r w:rsidRPr="00AF5DB4">
              <w:rPr>
                <w:rFonts w:eastAsia="Times New Roman" w:cs="Arial"/>
                <w:szCs w:val="22"/>
              </w:rPr>
              <w:t>Waiting room</w:t>
            </w:r>
          </w:p>
        </w:tc>
        <w:tc>
          <w:tcPr>
            <w:tcW w:w="3693" w:type="dxa"/>
          </w:tcPr>
          <w:p w14:paraId="06FFE456" w14:textId="77777777" w:rsidR="00763B5B" w:rsidRPr="0031217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21E75D88"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3B5B" w:rsidRPr="00AF5DB4" w14:paraId="2DBAE1D1"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5306296" w14:textId="77777777" w:rsidR="00763B5B" w:rsidRPr="00312174" w:rsidRDefault="00763B5B" w:rsidP="00C84237">
            <w:pPr>
              <w:spacing w:before="160" w:after="80"/>
              <w:rPr>
                <w:rFonts w:eastAsia="Times New Roman" w:cs="Arial"/>
                <w:szCs w:val="22"/>
              </w:rPr>
            </w:pPr>
            <w:r w:rsidRPr="00AF5DB4">
              <w:rPr>
                <w:rFonts w:eastAsia="Times New Roman" w:cs="Arial"/>
                <w:szCs w:val="22"/>
              </w:rPr>
              <w:t>Toilets</w:t>
            </w:r>
          </w:p>
        </w:tc>
        <w:tc>
          <w:tcPr>
            <w:tcW w:w="3693" w:type="dxa"/>
          </w:tcPr>
          <w:p w14:paraId="1C42ED82" w14:textId="77777777" w:rsidR="00763B5B" w:rsidRPr="0031217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4E9E65F9"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3B5B" w:rsidRPr="00AF5DB4" w14:paraId="14461CDA"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75D907" w14:textId="77777777" w:rsidR="00763B5B" w:rsidRPr="00312174" w:rsidRDefault="00763B5B" w:rsidP="00C84237">
            <w:pPr>
              <w:spacing w:before="160" w:after="80"/>
              <w:rPr>
                <w:rFonts w:eastAsia="Times New Roman" w:cs="Arial"/>
                <w:szCs w:val="22"/>
              </w:rPr>
            </w:pPr>
            <w:r w:rsidRPr="00AF5DB4">
              <w:rPr>
                <w:rFonts w:eastAsia="Times New Roman" w:cs="Arial"/>
                <w:szCs w:val="22"/>
              </w:rPr>
              <w:t xml:space="preserve">CCTV </w:t>
            </w:r>
          </w:p>
        </w:tc>
        <w:tc>
          <w:tcPr>
            <w:tcW w:w="3693" w:type="dxa"/>
          </w:tcPr>
          <w:p w14:paraId="4513D409" w14:textId="77777777" w:rsidR="00763B5B" w:rsidRPr="0031217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24BA25BA"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F18E4" w:rsidRPr="00AF5DB4" w14:paraId="1294E7A3"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0CD8739" w14:textId="77777777" w:rsidR="00DF18E4" w:rsidRPr="00AF5DB4" w:rsidRDefault="00DF18E4" w:rsidP="00DF18E4">
            <w:pPr>
              <w:spacing w:before="160" w:after="80"/>
              <w:rPr>
                <w:rFonts w:eastAsia="Times New Roman" w:cs="Arial"/>
                <w:szCs w:val="22"/>
              </w:rPr>
            </w:pPr>
            <w:r w:rsidRPr="00AF5DB4">
              <w:rPr>
                <w:rFonts w:eastAsia="Times New Roman" w:cs="Arial"/>
                <w:szCs w:val="22"/>
              </w:rPr>
              <w:t xml:space="preserve">Signage </w:t>
            </w:r>
          </w:p>
        </w:tc>
        <w:tc>
          <w:tcPr>
            <w:tcW w:w="3693" w:type="dxa"/>
          </w:tcPr>
          <w:p w14:paraId="47C9801B" w14:textId="77777777" w:rsidR="00DF18E4" w:rsidRPr="00AF5DB4" w:rsidRDefault="00DF18E4" w:rsidP="00DF18E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Cemetery gates</w:t>
            </w:r>
          </w:p>
        </w:tc>
        <w:tc>
          <w:tcPr>
            <w:tcW w:w="3693" w:type="dxa"/>
          </w:tcPr>
          <w:p w14:paraId="184462F4" w14:textId="79013093" w:rsidR="00DF18E4" w:rsidRPr="00AF5DB4" w:rsidRDefault="00DF18E4" w:rsidP="00DF18E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DF18E4" w:rsidRPr="00AF5DB4" w14:paraId="1DC68F0E"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870625" w14:textId="77777777" w:rsidR="00DF18E4" w:rsidRPr="00AF5DB4" w:rsidRDefault="00DF18E4" w:rsidP="00DF18E4">
            <w:pPr>
              <w:spacing w:before="160" w:after="80"/>
              <w:rPr>
                <w:rFonts w:eastAsia="Times New Roman" w:cs="Arial"/>
                <w:szCs w:val="22"/>
              </w:rPr>
            </w:pPr>
            <w:r w:rsidRPr="00AF5DB4">
              <w:rPr>
                <w:rFonts w:eastAsia="Times New Roman" w:cs="Arial"/>
                <w:szCs w:val="22"/>
              </w:rPr>
              <w:t>Cabinet signage</w:t>
            </w:r>
          </w:p>
        </w:tc>
        <w:tc>
          <w:tcPr>
            <w:tcW w:w="3693" w:type="dxa"/>
          </w:tcPr>
          <w:p w14:paraId="5803A08B" w14:textId="77777777" w:rsidR="00DF18E4" w:rsidRPr="00AF5DB4" w:rsidRDefault="00DF18E4" w:rsidP="00DF18E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Cemetery entrance</w:t>
            </w:r>
          </w:p>
        </w:tc>
        <w:tc>
          <w:tcPr>
            <w:tcW w:w="3693" w:type="dxa"/>
          </w:tcPr>
          <w:p w14:paraId="1E32CBF1" w14:textId="5B99CED0" w:rsidR="00DF18E4" w:rsidRPr="00AF5DB4" w:rsidRDefault="00DF18E4" w:rsidP="00DF18E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763B5B" w:rsidRPr="00AF5DB4" w14:paraId="2997C59E"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56ACFE5" w14:textId="77777777" w:rsidR="00763B5B" w:rsidRPr="00AF5DB4" w:rsidRDefault="00763B5B" w:rsidP="00C84237">
            <w:pPr>
              <w:spacing w:before="160" w:after="80"/>
              <w:rPr>
                <w:rFonts w:eastAsia="Times New Roman" w:cs="Arial"/>
                <w:szCs w:val="22"/>
              </w:rPr>
            </w:pPr>
            <w:r w:rsidRPr="00AF5DB4">
              <w:rPr>
                <w:rFonts w:eastAsia="Times New Roman" w:cs="Arial"/>
                <w:szCs w:val="22"/>
              </w:rPr>
              <w:t>Car park</w:t>
            </w:r>
          </w:p>
        </w:tc>
        <w:tc>
          <w:tcPr>
            <w:tcW w:w="3693" w:type="dxa"/>
          </w:tcPr>
          <w:p w14:paraId="4DB66CCA" w14:textId="0926B9FB" w:rsidR="00763B5B" w:rsidRPr="00AF5DB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A787119" w14:textId="6719C6FF"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3B5B" w:rsidRPr="00AF5DB4" w14:paraId="60289574"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E8509B4" w14:textId="77777777" w:rsidR="00763B5B" w:rsidRPr="00AF5DB4" w:rsidRDefault="00763B5B" w:rsidP="00C84237">
            <w:pPr>
              <w:spacing w:before="160" w:after="80"/>
              <w:rPr>
                <w:rFonts w:eastAsia="Times New Roman" w:cs="Arial"/>
                <w:szCs w:val="22"/>
              </w:rPr>
            </w:pPr>
            <w:r w:rsidRPr="00AF5DB4">
              <w:rPr>
                <w:rFonts w:eastAsia="Times New Roman" w:cs="Arial"/>
                <w:szCs w:val="22"/>
              </w:rPr>
              <w:t>Disabled parking</w:t>
            </w:r>
          </w:p>
        </w:tc>
        <w:tc>
          <w:tcPr>
            <w:tcW w:w="3693" w:type="dxa"/>
          </w:tcPr>
          <w:p w14:paraId="10D206ED"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64605EFA"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3B5B" w:rsidRPr="00AF5DB4" w14:paraId="0EF4F255"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FFA6DEB" w14:textId="77777777" w:rsidR="00763B5B" w:rsidRPr="00AF5DB4" w:rsidRDefault="00763B5B" w:rsidP="00C84237">
            <w:pPr>
              <w:spacing w:before="160" w:after="80"/>
              <w:rPr>
                <w:rFonts w:eastAsia="Times New Roman" w:cs="Arial"/>
                <w:szCs w:val="22"/>
              </w:rPr>
            </w:pPr>
            <w:r w:rsidRPr="00AF5DB4">
              <w:rPr>
                <w:rFonts w:eastAsia="Times New Roman" w:cs="Arial"/>
                <w:szCs w:val="22"/>
              </w:rPr>
              <w:t>Taps</w:t>
            </w:r>
          </w:p>
        </w:tc>
        <w:tc>
          <w:tcPr>
            <w:tcW w:w="3693" w:type="dxa"/>
          </w:tcPr>
          <w:p w14:paraId="15577DA1"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No</w:t>
            </w:r>
          </w:p>
        </w:tc>
        <w:tc>
          <w:tcPr>
            <w:tcW w:w="3693" w:type="dxa"/>
          </w:tcPr>
          <w:p w14:paraId="587B583D"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3B5B" w:rsidRPr="00AF5DB4" w14:paraId="6081EB9E"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6015602" w14:textId="77777777" w:rsidR="00763B5B" w:rsidRPr="00AF5DB4" w:rsidRDefault="00763B5B" w:rsidP="00C84237">
            <w:pPr>
              <w:spacing w:before="160" w:after="80"/>
              <w:rPr>
                <w:rFonts w:eastAsia="Times New Roman" w:cs="Arial"/>
                <w:szCs w:val="22"/>
              </w:rPr>
            </w:pPr>
            <w:r w:rsidRPr="00AF5DB4">
              <w:rPr>
                <w:rFonts w:eastAsia="Times New Roman" w:cs="Arial"/>
                <w:szCs w:val="22"/>
              </w:rPr>
              <w:t>Litter bins</w:t>
            </w:r>
          </w:p>
        </w:tc>
        <w:tc>
          <w:tcPr>
            <w:tcW w:w="3693" w:type="dxa"/>
          </w:tcPr>
          <w:p w14:paraId="5C4D6E3B"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218AAFAB"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3B5B" w:rsidRPr="00AF5DB4" w14:paraId="61E17E54"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338E496" w14:textId="77777777" w:rsidR="00763B5B" w:rsidRPr="00AF5DB4" w:rsidRDefault="00763B5B" w:rsidP="00C84237">
            <w:pPr>
              <w:spacing w:before="160" w:after="80"/>
              <w:rPr>
                <w:rFonts w:eastAsia="Times New Roman" w:cs="Arial"/>
                <w:szCs w:val="22"/>
              </w:rPr>
            </w:pPr>
            <w:r w:rsidRPr="00AF5DB4">
              <w:rPr>
                <w:rFonts w:eastAsia="Times New Roman" w:cs="Arial"/>
                <w:szCs w:val="22"/>
              </w:rPr>
              <w:t>Benches</w:t>
            </w:r>
          </w:p>
        </w:tc>
        <w:tc>
          <w:tcPr>
            <w:tcW w:w="3693" w:type="dxa"/>
          </w:tcPr>
          <w:p w14:paraId="68A646AD"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4DF2422C"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3B5B" w:rsidRPr="00AF5DB4" w14:paraId="4CCF071A"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2B84F62" w14:textId="77777777" w:rsidR="00763B5B" w:rsidRPr="00AF5DB4" w:rsidRDefault="00763B5B" w:rsidP="00C84237">
            <w:pPr>
              <w:spacing w:before="160" w:after="80"/>
              <w:rPr>
                <w:rFonts w:eastAsia="Times New Roman" w:cs="Arial"/>
                <w:szCs w:val="22"/>
              </w:rPr>
            </w:pPr>
            <w:r w:rsidRPr="00AF5DB4">
              <w:rPr>
                <w:rFonts w:eastAsia="Times New Roman" w:cs="Arial"/>
                <w:szCs w:val="22"/>
              </w:rPr>
              <w:t>Catacombs</w:t>
            </w:r>
          </w:p>
        </w:tc>
        <w:tc>
          <w:tcPr>
            <w:tcW w:w="3693" w:type="dxa"/>
          </w:tcPr>
          <w:p w14:paraId="13CA278A" w14:textId="4B1F0553" w:rsidR="00763B5B" w:rsidRPr="00AF5DB4" w:rsidRDefault="00446A9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D5B90CE"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3B5B" w:rsidRPr="00AF5DB4" w14:paraId="3AC65430"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D50493C" w14:textId="77777777" w:rsidR="00763B5B" w:rsidRPr="00AF5DB4" w:rsidRDefault="00763B5B" w:rsidP="00C84237">
            <w:pPr>
              <w:spacing w:before="160" w:after="80"/>
              <w:rPr>
                <w:rFonts w:eastAsia="Times New Roman" w:cs="Arial"/>
                <w:szCs w:val="22"/>
              </w:rPr>
            </w:pPr>
            <w:r w:rsidRPr="00AF5DB4">
              <w:rPr>
                <w:rFonts w:eastAsia="Times New Roman" w:cs="Arial"/>
                <w:szCs w:val="22"/>
              </w:rPr>
              <w:t>War memorials</w:t>
            </w:r>
          </w:p>
        </w:tc>
        <w:tc>
          <w:tcPr>
            <w:tcW w:w="3693" w:type="dxa"/>
          </w:tcPr>
          <w:p w14:paraId="4C166600" w14:textId="59BCAF0D"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Yes,</w:t>
            </w:r>
            <w:r w:rsidR="00446A9B">
              <w:rPr>
                <w:rFonts w:eastAsia="Times New Roman" w:cs="Arial"/>
                <w:szCs w:val="22"/>
              </w:rPr>
              <w:t xml:space="preserve"> throughout the cemetery</w:t>
            </w:r>
            <w:r w:rsidRPr="00AF5DB4">
              <w:rPr>
                <w:rFonts w:eastAsia="Times New Roman" w:cs="Arial"/>
                <w:szCs w:val="22"/>
              </w:rPr>
              <w:t xml:space="preserve"> </w:t>
            </w:r>
          </w:p>
        </w:tc>
        <w:tc>
          <w:tcPr>
            <w:tcW w:w="3693" w:type="dxa"/>
          </w:tcPr>
          <w:p w14:paraId="1253FAB9" w14:textId="7D0E3024" w:rsidR="00763B5B" w:rsidRPr="00AF5DB4" w:rsidRDefault="00446A9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2" w:history="1">
              <w:r w:rsidRPr="005C7C21">
                <w:rPr>
                  <w:rStyle w:val="Hyperlink"/>
                  <w:rFonts w:eastAsia="Times New Roman" w:cs="Arial"/>
                  <w:szCs w:val="22"/>
                </w:rPr>
                <w:t>webpage</w:t>
              </w:r>
            </w:hyperlink>
            <w:r>
              <w:rPr>
                <w:rFonts w:eastAsia="Times New Roman" w:cs="Arial"/>
                <w:szCs w:val="22"/>
              </w:rPr>
              <w:t xml:space="preserve">. </w:t>
            </w:r>
          </w:p>
        </w:tc>
      </w:tr>
    </w:tbl>
    <w:p w14:paraId="65988C21" w14:textId="77777777" w:rsidR="00763B5B" w:rsidRPr="00AF5DB4" w:rsidRDefault="00763B5B" w:rsidP="00763B5B">
      <w:pPr>
        <w:spacing w:after="0"/>
        <w:textAlignment w:val="baseline"/>
        <w:rPr>
          <w:rFonts w:ascii="Arial" w:eastAsia="Times New Roman" w:hAnsi="Arial" w:cs="Arial"/>
          <w:b/>
          <w:bCs/>
          <w:color w:val="333333"/>
          <w:lang w:eastAsia="en-GB"/>
        </w:rPr>
      </w:pPr>
    </w:p>
    <w:p w14:paraId="2844ADE6" w14:textId="77777777" w:rsidR="00763B5B" w:rsidRDefault="00763B5B" w:rsidP="00763B5B">
      <w:pPr>
        <w:spacing w:after="0"/>
        <w:ind w:left="720"/>
        <w:textAlignment w:val="baseline"/>
        <w:rPr>
          <w:rFonts w:ascii="Arial" w:eastAsia="Times New Roman" w:hAnsi="Arial" w:cs="Arial"/>
          <w:b/>
          <w:bCs/>
          <w:color w:val="333333"/>
          <w:lang w:eastAsia="en-GB"/>
        </w:rPr>
      </w:pPr>
    </w:p>
    <w:p w14:paraId="6DD01736" w14:textId="77777777" w:rsidR="00763B5B" w:rsidRDefault="00763B5B" w:rsidP="00763B5B">
      <w:pPr>
        <w:spacing w:after="0"/>
        <w:ind w:left="720"/>
        <w:textAlignment w:val="baseline"/>
        <w:rPr>
          <w:rFonts w:ascii="Arial" w:eastAsia="Times New Roman" w:hAnsi="Arial" w:cs="Arial"/>
          <w:b/>
          <w:bCs/>
          <w:color w:val="333333"/>
          <w:lang w:eastAsia="en-GB"/>
        </w:rPr>
      </w:pPr>
    </w:p>
    <w:p w14:paraId="63175778" w14:textId="77777777" w:rsidR="00763B5B" w:rsidRDefault="00763B5B" w:rsidP="00763B5B">
      <w:pPr>
        <w:spacing w:after="0"/>
        <w:ind w:left="720"/>
        <w:textAlignment w:val="baseline"/>
        <w:rPr>
          <w:rFonts w:ascii="Arial" w:eastAsia="Times New Roman" w:hAnsi="Arial" w:cs="Arial"/>
          <w:b/>
          <w:bCs/>
          <w:color w:val="333333"/>
          <w:lang w:eastAsia="en-GB"/>
        </w:rPr>
      </w:pPr>
    </w:p>
    <w:p w14:paraId="11838351" w14:textId="77777777" w:rsidR="00763B5B" w:rsidRDefault="00763B5B" w:rsidP="00763B5B">
      <w:pPr>
        <w:spacing w:after="0"/>
        <w:ind w:left="720"/>
        <w:textAlignment w:val="baseline"/>
        <w:rPr>
          <w:rFonts w:ascii="Arial" w:eastAsia="Times New Roman" w:hAnsi="Arial" w:cs="Arial"/>
          <w:b/>
          <w:bCs/>
          <w:color w:val="333333"/>
          <w:lang w:eastAsia="en-GB"/>
        </w:rPr>
      </w:pPr>
    </w:p>
    <w:p w14:paraId="7D518367" w14:textId="77777777" w:rsidR="00763B5B" w:rsidRDefault="00763B5B" w:rsidP="00763B5B">
      <w:pPr>
        <w:spacing w:after="0"/>
        <w:ind w:left="720"/>
        <w:textAlignment w:val="baseline"/>
        <w:rPr>
          <w:rFonts w:ascii="Arial" w:eastAsia="Times New Roman" w:hAnsi="Arial" w:cs="Arial"/>
          <w:b/>
          <w:bCs/>
          <w:color w:val="333333"/>
          <w:lang w:eastAsia="en-GB"/>
        </w:rPr>
      </w:pPr>
    </w:p>
    <w:p w14:paraId="3B2B0379" w14:textId="77777777" w:rsidR="00763B5B" w:rsidRDefault="00763B5B" w:rsidP="00763B5B">
      <w:pPr>
        <w:spacing w:after="0"/>
        <w:ind w:left="720"/>
        <w:textAlignment w:val="baseline"/>
        <w:rPr>
          <w:rFonts w:ascii="Arial" w:eastAsia="Times New Roman" w:hAnsi="Arial" w:cs="Arial"/>
          <w:b/>
          <w:bCs/>
          <w:color w:val="333333"/>
          <w:lang w:eastAsia="en-GB"/>
        </w:rPr>
      </w:pPr>
    </w:p>
    <w:p w14:paraId="7C3118F0" w14:textId="77777777" w:rsidR="00763B5B" w:rsidRPr="00AF5DB4" w:rsidRDefault="00763B5B" w:rsidP="00763B5B">
      <w:pPr>
        <w:spacing w:after="0"/>
        <w:ind w:left="720"/>
        <w:textAlignment w:val="baseline"/>
        <w:rPr>
          <w:rFonts w:ascii="Arial" w:eastAsia="Times New Roman" w:hAnsi="Arial" w:cs="Arial"/>
          <w:b/>
          <w:bCs/>
          <w:color w:val="333333"/>
          <w:lang w:eastAsia="en-GB"/>
        </w:rPr>
      </w:pPr>
    </w:p>
    <w:p w14:paraId="0296A32E" w14:textId="77777777" w:rsidR="00763B5B" w:rsidRPr="00AF5DB4" w:rsidRDefault="00763B5B" w:rsidP="00763B5B">
      <w:pPr>
        <w:spacing w:after="0"/>
        <w:ind w:left="720"/>
        <w:textAlignment w:val="baseline"/>
        <w:rPr>
          <w:rFonts w:ascii="Arial" w:eastAsia="Times New Roman" w:hAnsi="Arial" w:cs="Arial"/>
          <w:b/>
          <w:bCs/>
          <w:color w:val="333333"/>
          <w:lang w:eastAsia="en-GB"/>
        </w:rPr>
      </w:pPr>
    </w:p>
    <w:p w14:paraId="67FED614" w14:textId="77777777" w:rsidR="00763B5B" w:rsidRPr="00412585" w:rsidRDefault="00763B5B" w:rsidP="00763B5B">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763B5B" w:rsidRPr="00412585" w14:paraId="2774127E"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667AA37" w14:textId="77777777" w:rsidR="00763B5B" w:rsidRPr="00412585" w:rsidRDefault="00763B5B" w:rsidP="00763B5B">
            <w:pPr>
              <w:pStyle w:val="ListParagraph"/>
              <w:numPr>
                <w:ilvl w:val="0"/>
                <w:numId w:val="3"/>
              </w:numPr>
              <w:spacing w:after="0" w:line="240" w:lineRule="auto"/>
              <w:rPr>
                <w:rFonts w:cs="Arial"/>
                <w:color w:val="FFFFFF" w:themeColor="background1"/>
                <w:sz w:val="20"/>
                <w:szCs w:val="20"/>
              </w:rPr>
            </w:pPr>
            <w:proofErr w:type="gramStart"/>
            <w:r w:rsidRPr="00412585">
              <w:rPr>
                <w:rFonts w:cs="Arial"/>
                <w:color w:val="FFFFFF" w:themeColor="background1"/>
                <w:sz w:val="24"/>
                <w:szCs w:val="24"/>
              </w:rPr>
              <w:lastRenderedPageBreak/>
              <w:t>Grounds</w:t>
            </w:r>
            <w:proofErr w:type="gramEnd"/>
            <w:r w:rsidRPr="00412585">
              <w:rPr>
                <w:rFonts w:cs="Arial"/>
                <w:color w:val="FFFFFF" w:themeColor="background1"/>
                <w:sz w:val="24"/>
                <w:szCs w:val="24"/>
              </w:rPr>
              <w:t xml:space="preserve"> maintenance and biodiversity  </w:t>
            </w:r>
          </w:p>
        </w:tc>
        <w:tc>
          <w:tcPr>
            <w:tcW w:w="1854" w:type="dxa"/>
          </w:tcPr>
          <w:p w14:paraId="41F9CE81" w14:textId="77777777" w:rsidR="00763B5B" w:rsidRPr="00412585"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2AF62745" w14:textId="77777777" w:rsidR="00763B5B" w:rsidRPr="00AF5DB4" w:rsidRDefault="00763B5B" w:rsidP="00763B5B">
      <w:pPr>
        <w:spacing w:after="0" w:line="276" w:lineRule="auto"/>
        <w:ind w:left="720"/>
        <w:textAlignment w:val="baseline"/>
        <w:rPr>
          <w:rFonts w:ascii="Arial" w:eastAsia="Times New Roman" w:hAnsi="Arial" w:cs="Arial"/>
          <w:b/>
          <w:bCs/>
          <w:color w:val="333333"/>
          <w:lang w:eastAsia="en-GB"/>
        </w:rPr>
      </w:pPr>
    </w:p>
    <w:p w14:paraId="404D3E16" w14:textId="77777777" w:rsidR="00763B5B" w:rsidRPr="00AF5DB4" w:rsidRDefault="00763B5B" w:rsidP="00763B5B">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07109682" w14:textId="77777777" w:rsidR="00763B5B" w:rsidRPr="00AF5DB4" w:rsidRDefault="00763B5B" w:rsidP="005C7C21">
      <w:pPr>
        <w:spacing w:after="0" w:line="276" w:lineRule="auto"/>
        <w:textAlignment w:val="baseline"/>
        <w:rPr>
          <w:rFonts w:ascii="Arial" w:eastAsia="Times New Roman" w:hAnsi="Arial" w:cs="Arial"/>
          <w:color w:val="333333"/>
          <w:lang w:eastAsia="en-GB"/>
        </w:rPr>
      </w:pPr>
    </w:p>
    <w:p w14:paraId="226ABA1E" w14:textId="77777777" w:rsidR="00763B5B" w:rsidRPr="00AF5DB4" w:rsidRDefault="00763B5B" w:rsidP="00763B5B">
      <w:pPr>
        <w:spacing w:after="0" w:line="276" w:lineRule="auto"/>
        <w:textAlignment w:val="baseline"/>
        <w:rPr>
          <w:rFonts w:ascii="Arial" w:eastAsia="Times New Roman" w:hAnsi="Arial" w:cs="Arial"/>
          <w:lang w:eastAsia="en-GB"/>
        </w:rPr>
      </w:pPr>
      <w:r w:rsidRPr="00AF5DB4">
        <w:rPr>
          <w:rFonts w:ascii="Arial" w:eastAsia="Times New Roman" w:hAnsi="Arial" w:cs="Arial"/>
          <w:color w:val="333333"/>
          <w:lang w:eastAsia="en-GB"/>
        </w:rPr>
        <w:t>Routine maintenance activities are outlined below. A complete summary of our ground’s maintenance plans can be found in the</w:t>
      </w:r>
      <w:r w:rsidRPr="00AF5DB4">
        <w:rPr>
          <w:rFonts w:ascii="Arial" w:eastAsia="Times New Roman" w:hAnsi="Arial" w:cs="Arial"/>
          <w:lang w:eastAsia="en-GB"/>
        </w:rPr>
        <w:t xml:space="preserve"> Bereavement Services Cemeteries Management Plan. </w:t>
      </w:r>
    </w:p>
    <w:p w14:paraId="7372CFE9" w14:textId="77777777" w:rsidR="00763B5B" w:rsidRPr="00AF5DB4" w:rsidRDefault="00763B5B" w:rsidP="00763B5B">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763B5B" w:rsidRPr="00AF5DB4" w14:paraId="46CAD00C" w14:textId="77777777" w:rsidTr="00C84237">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69F14A2" w14:textId="77777777" w:rsidR="00763B5B" w:rsidRPr="00312174" w:rsidRDefault="00763B5B" w:rsidP="00C84237">
            <w:pPr>
              <w:spacing w:before="160" w:after="80"/>
              <w:rPr>
                <w:rFonts w:eastAsia="Times New Roman" w:cs="Arial"/>
                <w:color w:val="auto"/>
                <w:szCs w:val="22"/>
              </w:rPr>
            </w:pPr>
            <w:r w:rsidRPr="00AF5DB4">
              <w:rPr>
                <w:rFonts w:cs="Arial"/>
                <w:color w:val="000000" w:themeColor="text1"/>
                <w:szCs w:val="22"/>
              </w:rPr>
              <w:t xml:space="preserve">Routine Maintenance </w:t>
            </w:r>
          </w:p>
        </w:tc>
        <w:tc>
          <w:tcPr>
            <w:tcW w:w="3693" w:type="dxa"/>
          </w:tcPr>
          <w:p w14:paraId="6FE74F69" w14:textId="77777777" w:rsidR="00763B5B" w:rsidRPr="00312174" w:rsidRDefault="00763B5B"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AF5DB4">
              <w:rPr>
                <w:rFonts w:cs="Arial"/>
                <w:color w:val="000000" w:themeColor="text1"/>
                <w:szCs w:val="22"/>
              </w:rPr>
              <w:t xml:space="preserve">Frequency </w:t>
            </w:r>
          </w:p>
        </w:tc>
        <w:tc>
          <w:tcPr>
            <w:tcW w:w="3693" w:type="dxa"/>
          </w:tcPr>
          <w:p w14:paraId="17DE50B4" w14:textId="77777777" w:rsidR="00763B5B" w:rsidRPr="00AF5DB4" w:rsidRDefault="00763B5B"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Additional information</w:t>
            </w:r>
          </w:p>
        </w:tc>
      </w:tr>
      <w:tr w:rsidR="00763B5B" w:rsidRPr="00AF5DB4" w14:paraId="79701045" w14:textId="77777777" w:rsidTr="00C8423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6D9C4136" w14:textId="77777777" w:rsidR="00763B5B" w:rsidRPr="00312174" w:rsidRDefault="00763B5B" w:rsidP="00C84237">
            <w:pPr>
              <w:spacing w:before="160" w:after="80"/>
              <w:rPr>
                <w:rFonts w:eastAsia="Times New Roman" w:cs="Arial"/>
                <w:szCs w:val="22"/>
              </w:rPr>
            </w:pPr>
            <w:r w:rsidRPr="00AF5DB4">
              <w:rPr>
                <w:rFonts w:cs="Arial"/>
                <w:color w:val="000000" w:themeColor="text1"/>
                <w:szCs w:val="22"/>
              </w:rPr>
              <w:t>Grass cutting</w:t>
            </w:r>
          </w:p>
        </w:tc>
        <w:tc>
          <w:tcPr>
            <w:tcW w:w="3693" w:type="dxa"/>
          </w:tcPr>
          <w:p w14:paraId="1E7EA131" w14:textId="69AFDA79" w:rsidR="00763B5B" w:rsidRPr="0031217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sidR="005C7C21">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7AFA8FEA"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763B5B" w:rsidRPr="00AF5DB4" w14:paraId="21A7553C" w14:textId="77777777" w:rsidTr="00C84237">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B2D2877" w14:textId="77777777" w:rsidR="00763B5B" w:rsidRPr="00312174" w:rsidRDefault="00763B5B" w:rsidP="00C84237">
            <w:pPr>
              <w:spacing w:before="160" w:after="80"/>
              <w:rPr>
                <w:rFonts w:eastAsia="Times New Roman" w:cs="Arial"/>
                <w:szCs w:val="22"/>
              </w:rPr>
            </w:pPr>
            <w:proofErr w:type="spellStart"/>
            <w:r w:rsidRPr="00AF5DB4">
              <w:rPr>
                <w:rFonts w:cs="Arial"/>
                <w:color w:val="000000" w:themeColor="text1"/>
                <w:szCs w:val="22"/>
              </w:rPr>
              <w:t>Strimming</w:t>
            </w:r>
            <w:proofErr w:type="spellEnd"/>
          </w:p>
        </w:tc>
        <w:tc>
          <w:tcPr>
            <w:tcW w:w="3693" w:type="dxa"/>
          </w:tcPr>
          <w:p w14:paraId="6E7651BE" w14:textId="1B67F999" w:rsidR="00763B5B" w:rsidRPr="0031217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sidR="005C7C21">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4C2AD12C"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763B5B" w:rsidRPr="00AF5DB4" w14:paraId="2C93EEBB"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B7DA6E1" w14:textId="77777777" w:rsidR="00763B5B" w:rsidRPr="00312174" w:rsidRDefault="00763B5B" w:rsidP="00C84237">
            <w:pPr>
              <w:spacing w:before="160" w:after="80"/>
              <w:rPr>
                <w:rFonts w:eastAsia="Times New Roman" w:cs="Arial"/>
                <w:szCs w:val="22"/>
              </w:rPr>
            </w:pPr>
            <w:r w:rsidRPr="00AF5DB4">
              <w:rPr>
                <w:rFonts w:cs="Arial"/>
                <w:color w:val="000000" w:themeColor="text1"/>
                <w:szCs w:val="22"/>
              </w:rPr>
              <w:t xml:space="preserve">Leaf clearance </w:t>
            </w:r>
          </w:p>
        </w:tc>
        <w:tc>
          <w:tcPr>
            <w:tcW w:w="3693" w:type="dxa"/>
          </w:tcPr>
          <w:p w14:paraId="0E77D58A" w14:textId="77777777" w:rsidR="00763B5B" w:rsidRPr="0031217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2647D3C5" w14:textId="38694B3A"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Removal from </w:t>
            </w:r>
            <w:r w:rsidR="005C7C21" w:rsidRPr="00AF5DB4">
              <w:rPr>
                <w:rFonts w:cs="Arial"/>
                <w:color w:val="000000" w:themeColor="text1"/>
                <w:szCs w:val="22"/>
              </w:rPr>
              <w:t>hard standing</w:t>
            </w:r>
            <w:r w:rsidRPr="00AF5DB4">
              <w:rPr>
                <w:rFonts w:cs="Arial"/>
                <w:color w:val="000000" w:themeColor="text1"/>
                <w:szCs w:val="22"/>
              </w:rPr>
              <w:t xml:space="preserve"> areas and pathways only. </w:t>
            </w:r>
          </w:p>
        </w:tc>
      </w:tr>
      <w:tr w:rsidR="00763B5B" w:rsidRPr="00AF5DB4" w14:paraId="26378901"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23A3E52" w14:textId="77777777" w:rsidR="00763B5B" w:rsidRPr="00AF5DB4" w:rsidRDefault="00763B5B" w:rsidP="00C84237">
            <w:pPr>
              <w:spacing w:before="160" w:after="80"/>
              <w:rPr>
                <w:rFonts w:eastAsia="Times New Roman" w:cs="Arial"/>
                <w:szCs w:val="22"/>
              </w:rPr>
            </w:pPr>
            <w:r w:rsidRPr="00AF5DB4">
              <w:rPr>
                <w:rFonts w:cs="Arial"/>
                <w:color w:val="000000" w:themeColor="text1"/>
                <w:szCs w:val="22"/>
              </w:rPr>
              <w:t>Sunken graves</w:t>
            </w:r>
          </w:p>
        </w:tc>
        <w:tc>
          <w:tcPr>
            <w:tcW w:w="3693" w:type="dxa"/>
          </w:tcPr>
          <w:p w14:paraId="4F75A714"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6F979B8E"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3B5B" w:rsidRPr="00AF5DB4" w14:paraId="1F5333EC"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B8FACED" w14:textId="77777777" w:rsidR="00763B5B" w:rsidRPr="00AF5DB4" w:rsidRDefault="00763B5B" w:rsidP="00C84237">
            <w:pPr>
              <w:spacing w:before="160" w:after="80"/>
              <w:rPr>
                <w:rFonts w:eastAsia="Times New Roman" w:cs="Arial"/>
                <w:szCs w:val="22"/>
              </w:rPr>
            </w:pPr>
            <w:r w:rsidRPr="00AF5DB4">
              <w:rPr>
                <w:rFonts w:cs="Arial"/>
                <w:color w:val="000000" w:themeColor="text1"/>
                <w:szCs w:val="22"/>
              </w:rPr>
              <w:t>Re-turfing / grass seeding</w:t>
            </w:r>
          </w:p>
        </w:tc>
        <w:tc>
          <w:tcPr>
            <w:tcW w:w="3693" w:type="dxa"/>
          </w:tcPr>
          <w:p w14:paraId="11E9D778"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52FBC220"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Method will depend on season</w:t>
            </w:r>
          </w:p>
        </w:tc>
      </w:tr>
      <w:tr w:rsidR="00763B5B" w:rsidRPr="00AF5DB4" w14:paraId="08BF8B97" w14:textId="77777777" w:rsidTr="00C84237">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5FBA698" w14:textId="77777777" w:rsidR="00763B5B" w:rsidRPr="00AF5DB4" w:rsidRDefault="00763B5B" w:rsidP="00C84237">
            <w:pPr>
              <w:spacing w:before="160" w:after="80"/>
              <w:rPr>
                <w:rFonts w:eastAsia="Times New Roman" w:cs="Arial"/>
                <w:szCs w:val="22"/>
              </w:rPr>
            </w:pPr>
            <w:r w:rsidRPr="00AF5DB4">
              <w:rPr>
                <w:rFonts w:cs="Arial"/>
                <w:color w:val="000000" w:themeColor="text1"/>
                <w:szCs w:val="22"/>
              </w:rPr>
              <w:t>Hedge cutting</w:t>
            </w:r>
          </w:p>
        </w:tc>
        <w:tc>
          <w:tcPr>
            <w:tcW w:w="3693" w:type="dxa"/>
          </w:tcPr>
          <w:p w14:paraId="32330876"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Annually</w:t>
            </w:r>
          </w:p>
        </w:tc>
        <w:tc>
          <w:tcPr>
            <w:tcW w:w="3693" w:type="dxa"/>
          </w:tcPr>
          <w:p w14:paraId="6AD85847" w14:textId="77777777" w:rsidR="00763B5B" w:rsidRPr="00AF5DB4" w:rsidRDefault="00763B5B"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No hedge / shrub work during bird nesting season (March-August) </w:t>
            </w:r>
          </w:p>
        </w:tc>
      </w:tr>
      <w:tr w:rsidR="00763B5B" w:rsidRPr="00AF5DB4" w14:paraId="184E0513" w14:textId="77777777" w:rsidTr="00C84237">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75AD3A2" w14:textId="77777777" w:rsidR="00763B5B" w:rsidRPr="00AF5DB4" w:rsidRDefault="00763B5B" w:rsidP="00C84237">
            <w:pPr>
              <w:spacing w:before="160" w:after="80"/>
              <w:rPr>
                <w:rFonts w:eastAsia="Times New Roman" w:cs="Arial"/>
                <w:szCs w:val="22"/>
              </w:rPr>
            </w:pPr>
            <w:r w:rsidRPr="00AF5DB4">
              <w:rPr>
                <w:rFonts w:cs="Arial"/>
                <w:color w:val="000000" w:themeColor="text1"/>
                <w:szCs w:val="22"/>
              </w:rPr>
              <w:t>Emptying bins</w:t>
            </w:r>
          </w:p>
        </w:tc>
        <w:tc>
          <w:tcPr>
            <w:tcW w:w="3693" w:type="dxa"/>
          </w:tcPr>
          <w:p w14:paraId="3275B509"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68AEE32C" w14:textId="77777777" w:rsidR="00763B5B" w:rsidRPr="00AF5DB4" w:rsidRDefault="00763B5B"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04256793" w14:textId="77777777" w:rsidR="00763B5B" w:rsidRPr="00AF5DB4" w:rsidRDefault="00763B5B" w:rsidP="00763B5B">
      <w:pPr>
        <w:spacing w:after="0" w:line="276" w:lineRule="auto"/>
        <w:ind w:left="1080"/>
        <w:textAlignment w:val="baseline"/>
        <w:rPr>
          <w:rFonts w:ascii="Arial" w:eastAsia="Times New Roman" w:hAnsi="Arial" w:cs="Arial"/>
          <w:color w:val="333333"/>
          <w:lang w:eastAsia="en-GB"/>
        </w:rPr>
      </w:pPr>
    </w:p>
    <w:p w14:paraId="2A031253" w14:textId="77777777" w:rsidR="00763B5B" w:rsidRPr="00AF5DB4" w:rsidRDefault="00763B5B" w:rsidP="00763B5B">
      <w:pPr>
        <w:spacing w:after="0" w:line="276" w:lineRule="auto"/>
        <w:ind w:left="1080"/>
        <w:textAlignment w:val="baseline"/>
        <w:rPr>
          <w:rFonts w:ascii="Arial" w:eastAsia="Times New Roman" w:hAnsi="Arial" w:cs="Arial"/>
          <w:color w:val="333333"/>
          <w:lang w:eastAsia="en-GB"/>
        </w:rPr>
      </w:pPr>
    </w:p>
    <w:p w14:paraId="52E2BC2A" w14:textId="77777777" w:rsidR="00763B5B" w:rsidRDefault="00763B5B" w:rsidP="00763B5B">
      <w:pPr>
        <w:spacing w:after="0"/>
        <w:textAlignment w:val="baseline"/>
        <w:rPr>
          <w:rFonts w:ascii="Arial" w:eastAsia="Times New Roman" w:hAnsi="Arial" w:cs="Arial"/>
          <w:b/>
          <w:bCs/>
          <w:color w:val="333333"/>
          <w:lang w:eastAsia="en-GB"/>
        </w:rPr>
      </w:pPr>
    </w:p>
    <w:p w14:paraId="21C30BBA" w14:textId="77777777" w:rsidR="00763B5B" w:rsidRDefault="00763B5B" w:rsidP="00763B5B">
      <w:pPr>
        <w:spacing w:after="0" w:line="276" w:lineRule="auto"/>
        <w:textAlignment w:val="baseline"/>
        <w:rPr>
          <w:rFonts w:ascii="Arial" w:eastAsia="Times New Roman" w:hAnsi="Arial" w:cs="Arial"/>
          <w:b/>
          <w:bCs/>
          <w:color w:val="333333"/>
          <w:lang w:eastAsia="en-GB"/>
        </w:rPr>
      </w:pPr>
    </w:p>
    <w:p w14:paraId="0B870520" w14:textId="77777777" w:rsidR="005C7C21" w:rsidRDefault="005C7C21" w:rsidP="00763B5B">
      <w:pPr>
        <w:spacing w:after="0" w:line="276" w:lineRule="auto"/>
        <w:textAlignment w:val="baseline"/>
        <w:rPr>
          <w:rFonts w:ascii="Arial" w:eastAsia="Times New Roman" w:hAnsi="Arial" w:cs="Arial"/>
          <w:b/>
          <w:bCs/>
          <w:color w:val="333333"/>
          <w:lang w:eastAsia="en-GB"/>
        </w:rPr>
      </w:pPr>
    </w:p>
    <w:p w14:paraId="01BA32F2" w14:textId="77777777" w:rsidR="005C7C21" w:rsidRDefault="005C7C21" w:rsidP="00763B5B">
      <w:pPr>
        <w:spacing w:after="0" w:line="276" w:lineRule="auto"/>
        <w:textAlignment w:val="baseline"/>
        <w:rPr>
          <w:rFonts w:ascii="Arial" w:eastAsia="Times New Roman" w:hAnsi="Arial" w:cs="Arial"/>
          <w:b/>
          <w:bCs/>
          <w:color w:val="333333"/>
          <w:lang w:eastAsia="en-GB"/>
        </w:rPr>
      </w:pPr>
    </w:p>
    <w:p w14:paraId="61FDFBBD" w14:textId="77777777" w:rsidR="005C7C21" w:rsidRDefault="005C7C21" w:rsidP="00763B5B">
      <w:pPr>
        <w:spacing w:after="0" w:line="276" w:lineRule="auto"/>
        <w:textAlignment w:val="baseline"/>
        <w:rPr>
          <w:rFonts w:ascii="Arial" w:eastAsia="Times New Roman" w:hAnsi="Arial" w:cs="Arial"/>
          <w:b/>
          <w:bCs/>
          <w:color w:val="333333"/>
          <w:lang w:eastAsia="en-GB"/>
        </w:rPr>
      </w:pPr>
    </w:p>
    <w:p w14:paraId="529472C7" w14:textId="77777777" w:rsidR="005C7C21" w:rsidRDefault="005C7C21" w:rsidP="00763B5B">
      <w:pPr>
        <w:spacing w:after="0" w:line="276" w:lineRule="auto"/>
        <w:textAlignment w:val="baseline"/>
        <w:rPr>
          <w:rFonts w:ascii="Arial" w:eastAsia="Times New Roman" w:hAnsi="Arial" w:cs="Arial"/>
          <w:b/>
          <w:bCs/>
          <w:color w:val="333333"/>
          <w:lang w:eastAsia="en-GB"/>
        </w:rPr>
      </w:pPr>
    </w:p>
    <w:p w14:paraId="4ACC53CB" w14:textId="77777777" w:rsidR="005C7C21" w:rsidRDefault="005C7C21" w:rsidP="00763B5B">
      <w:pPr>
        <w:spacing w:after="0" w:line="276" w:lineRule="auto"/>
        <w:textAlignment w:val="baseline"/>
        <w:rPr>
          <w:rFonts w:ascii="Arial" w:eastAsia="Times New Roman" w:hAnsi="Arial" w:cs="Arial"/>
          <w:b/>
          <w:bCs/>
          <w:color w:val="333333"/>
          <w:lang w:eastAsia="en-GB"/>
        </w:rPr>
      </w:pPr>
    </w:p>
    <w:p w14:paraId="6571B7CF" w14:textId="77777777" w:rsidR="005C7C21" w:rsidRDefault="005C7C21" w:rsidP="00763B5B">
      <w:pPr>
        <w:spacing w:after="0" w:line="276" w:lineRule="auto"/>
        <w:textAlignment w:val="baseline"/>
        <w:rPr>
          <w:rFonts w:ascii="Arial" w:eastAsia="Times New Roman" w:hAnsi="Arial" w:cs="Arial"/>
          <w:b/>
          <w:bCs/>
          <w:color w:val="333333"/>
          <w:lang w:eastAsia="en-GB"/>
        </w:rPr>
      </w:pPr>
    </w:p>
    <w:p w14:paraId="52A5A2E7" w14:textId="77777777" w:rsidR="00763B5B" w:rsidRPr="00AF5DB4" w:rsidRDefault="00763B5B" w:rsidP="00763B5B">
      <w:pPr>
        <w:spacing w:after="0" w:line="276" w:lineRule="auto"/>
        <w:textAlignment w:val="baseline"/>
        <w:rPr>
          <w:rFonts w:ascii="Arial" w:eastAsia="Times New Roman" w:hAnsi="Arial" w:cs="Arial"/>
          <w:b/>
          <w:bCs/>
          <w:color w:val="333333"/>
          <w:lang w:eastAsia="en-GB"/>
        </w:rPr>
      </w:pPr>
    </w:p>
    <w:p w14:paraId="37676AEF" w14:textId="127A0AA8" w:rsidR="00763B5B" w:rsidRPr="00AF5DB4" w:rsidRDefault="00763B5B" w:rsidP="00763B5B">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lastRenderedPageBreak/>
        <w:t xml:space="preserve">A biodiversity study conducted in 2021 identified that </w:t>
      </w:r>
      <w:proofErr w:type="spellStart"/>
      <w:r w:rsidR="005C7C21">
        <w:rPr>
          <w:rFonts w:ascii="Arial" w:eastAsia="Times New Roman" w:hAnsi="Arial" w:cs="Arial"/>
          <w:color w:val="333333"/>
          <w:lang w:eastAsia="en-GB"/>
        </w:rPr>
        <w:t>Saughton</w:t>
      </w:r>
      <w:proofErr w:type="spellEnd"/>
      <w:r w:rsidRPr="00AF5DB4">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157E25B3" w14:textId="77777777" w:rsidR="00763B5B" w:rsidRPr="00AF5DB4" w:rsidRDefault="00763B5B" w:rsidP="00763B5B">
      <w:pPr>
        <w:spacing w:after="0" w:line="276" w:lineRule="auto"/>
        <w:textAlignment w:val="baseline"/>
        <w:rPr>
          <w:rFonts w:ascii="Arial" w:eastAsia="Times New Roman" w:hAnsi="Arial" w:cs="Arial"/>
          <w:color w:val="333333"/>
          <w:lang w:eastAsia="en-GB"/>
        </w:rPr>
      </w:pPr>
    </w:p>
    <w:tbl>
      <w:tblPr>
        <w:tblStyle w:val="GridTable4-Accent12"/>
        <w:tblW w:w="8165" w:type="dxa"/>
        <w:jc w:val="center"/>
        <w:tblLook w:val="04A0" w:firstRow="1" w:lastRow="0" w:firstColumn="1" w:lastColumn="0" w:noHBand="0" w:noVBand="1"/>
      </w:tblPr>
      <w:tblGrid>
        <w:gridCol w:w="1696"/>
        <w:gridCol w:w="6469"/>
      </w:tblGrid>
      <w:tr w:rsidR="00763B5B" w:rsidRPr="00AF5DB4" w14:paraId="69EDC810" w14:textId="77777777" w:rsidTr="000270E1">
        <w:trPr>
          <w:cnfStyle w:val="100000000000" w:firstRow="1" w:lastRow="0" w:firstColumn="0" w:lastColumn="0" w:oddVBand="0" w:evenVBand="0" w:oddHBand="0"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696" w:type="dxa"/>
          </w:tcPr>
          <w:p w14:paraId="2378F376"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6469" w:type="dxa"/>
          </w:tcPr>
          <w:p w14:paraId="7220A884" w14:textId="77777777" w:rsidR="00763B5B" w:rsidRPr="00AF5DB4" w:rsidRDefault="00763B5B" w:rsidP="00C8423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763B5B" w:rsidRPr="00AF5DB4" w14:paraId="2D7E2060" w14:textId="77777777" w:rsidTr="000270E1">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6220EE3E"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6469" w:type="dxa"/>
          </w:tcPr>
          <w:p w14:paraId="2460B7F6" w14:textId="2033D2FD" w:rsidR="00763B5B" w:rsidRPr="00AF5DB4" w:rsidRDefault="00763B5B"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AF5DB4">
              <w:rPr>
                <w:rFonts w:cs="Arial"/>
                <w:color w:val="000000" w:themeColor="text1"/>
                <w:sz w:val="20"/>
                <w:szCs w:val="20"/>
              </w:rPr>
              <w:t>A</w:t>
            </w:r>
            <w:r w:rsidR="005C7C21">
              <w:rPr>
                <w:rFonts w:cs="Arial"/>
                <w:color w:val="000000" w:themeColor="text1"/>
                <w:sz w:val="20"/>
                <w:szCs w:val="20"/>
              </w:rPr>
              <w:t>pple, a</w:t>
            </w:r>
            <w:r w:rsidRPr="00AF5DB4">
              <w:rPr>
                <w:rFonts w:cs="Arial"/>
                <w:color w:val="000000" w:themeColor="text1"/>
                <w:sz w:val="20"/>
                <w:szCs w:val="20"/>
              </w:rPr>
              <w:t xml:space="preserve">sh, beech, </w:t>
            </w:r>
            <w:r w:rsidR="005C7C21">
              <w:rPr>
                <w:rFonts w:cs="Arial"/>
                <w:color w:val="000000" w:themeColor="text1"/>
                <w:sz w:val="20"/>
                <w:szCs w:val="20"/>
              </w:rPr>
              <w:t>black poplar, cypress, holly, horse chestnut, laburnum, lime, oak, rowan, silver birch, sycamore, whitebeam</w:t>
            </w:r>
            <w:r w:rsidRPr="00AF5DB4">
              <w:rPr>
                <w:rFonts w:cs="Arial"/>
                <w:color w:val="000000" w:themeColor="text1"/>
                <w:sz w:val="20"/>
                <w:szCs w:val="20"/>
              </w:rPr>
              <w:t xml:space="preserve"> </w:t>
            </w:r>
          </w:p>
        </w:tc>
      </w:tr>
      <w:tr w:rsidR="00763B5B" w:rsidRPr="00AF5DB4" w14:paraId="1D9A0E61" w14:textId="77777777" w:rsidTr="000270E1">
        <w:trPr>
          <w:trHeight w:val="588"/>
          <w:jc w:val="center"/>
        </w:trPr>
        <w:tc>
          <w:tcPr>
            <w:cnfStyle w:val="001000000000" w:firstRow="0" w:lastRow="0" w:firstColumn="1" w:lastColumn="0" w:oddVBand="0" w:evenVBand="0" w:oddHBand="0" w:evenHBand="0" w:firstRowFirstColumn="0" w:firstRowLastColumn="0" w:lastRowFirstColumn="0" w:lastRowLastColumn="0"/>
            <w:tcW w:w="1696" w:type="dxa"/>
          </w:tcPr>
          <w:p w14:paraId="5AACCBB4"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6469" w:type="dxa"/>
          </w:tcPr>
          <w:p w14:paraId="320FA783" w14:textId="4B82C22F" w:rsidR="00763B5B" w:rsidRPr="00AF5DB4" w:rsidRDefault="005C7C21"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Buddleia, cotoneaster, elder, hawthorn, holly, privet, rose</w:t>
            </w:r>
          </w:p>
        </w:tc>
      </w:tr>
      <w:tr w:rsidR="00763B5B" w:rsidRPr="00AF5DB4" w14:paraId="0A2F5AAA" w14:textId="77777777" w:rsidTr="000270E1">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696" w:type="dxa"/>
          </w:tcPr>
          <w:p w14:paraId="3A266526"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Grasses</w:t>
            </w:r>
          </w:p>
        </w:tc>
        <w:tc>
          <w:tcPr>
            <w:tcW w:w="6469" w:type="dxa"/>
          </w:tcPr>
          <w:p w14:paraId="6E032856" w14:textId="4927924A" w:rsidR="00763B5B" w:rsidRPr="00AF5DB4" w:rsidRDefault="005C7C21"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333333"/>
                <w:szCs w:val="22"/>
                <w:lang w:eastAsia="en-GB"/>
              </w:rPr>
              <w:t>Perennial rye grass, meadow grass</w:t>
            </w:r>
          </w:p>
        </w:tc>
      </w:tr>
      <w:tr w:rsidR="00763B5B" w:rsidRPr="00AF5DB4" w14:paraId="0781A14D" w14:textId="77777777" w:rsidTr="000270E1">
        <w:trPr>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55B5E321"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6469" w:type="dxa"/>
          </w:tcPr>
          <w:p w14:paraId="3DD74BBF" w14:textId="3AD6AF52" w:rsidR="00763B5B" w:rsidRPr="00AF5DB4" w:rsidRDefault="005C7C21"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Dandelion, doves foot cranesbill, groundsel, lavender, nettle, prickly, </w:t>
            </w:r>
            <w:proofErr w:type="spellStart"/>
            <w:r>
              <w:rPr>
                <w:rFonts w:eastAsia="Times New Roman" w:cs="Arial"/>
                <w:color w:val="333333"/>
                <w:szCs w:val="22"/>
                <w:lang w:eastAsia="en-GB"/>
              </w:rPr>
              <w:t>sowthistle</w:t>
            </w:r>
            <w:proofErr w:type="spellEnd"/>
            <w:r>
              <w:rPr>
                <w:rFonts w:eastAsia="Times New Roman" w:cs="Arial"/>
                <w:color w:val="333333"/>
                <w:szCs w:val="22"/>
                <w:lang w:eastAsia="en-GB"/>
              </w:rPr>
              <w:t>, ribwort plantain, rosebay willowherb, germander speedwell</w:t>
            </w:r>
          </w:p>
        </w:tc>
      </w:tr>
      <w:tr w:rsidR="00763B5B" w:rsidRPr="00AF5DB4" w14:paraId="723946AF" w14:textId="77777777" w:rsidTr="000270E1">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1315C252"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Fungi</w:t>
            </w:r>
          </w:p>
        </w:tc>
        <w:tc>
          <w:tcPr>
            <w:tcW w:w="6469" w:type="dxa"/>
          </w:tcPr>
          <w:p w14:paraId="44CC71DF" w14:textId="46724D3E" w:rsidR="00763B5B" w:rsidRPr="00AF5DB4" w:rsidRDefault="005C7C21"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333333"/>
                <w:szCs w:val="22"/>
                <w:lang w:eastAsia="en-GB"/>
              </w:rPr>
              <w:t xml:space="preserve">Deceiver, yellow wax cap, yellow </w:t>
            </w:r>
            <w:proofErr w:type="spellStart"/>
            <w:r>
              <w:rPr>
                <w:rFonts w:cs="Arial"/>
                <w:color w:val="333333"/>
                <w:szCs w:val="22"/>
                <w:lang w:eastAsia="en-GB"/>
              </w:rPr>
              <w:t>stagshorn</w:t>
            </w:r>
            <w:proofErr w:type="spellEnd"/>
          </w:p>
        </w:tc>
      </w:tr>
      <w:tr w:rsidR="00763B5B" w:rsidRPr="00AF5DB4" w14:paraId="1C845685" w14:textId="77777777" w:rsidTr="000270E1">
        <w:trPr>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1A599D24"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6469" w:type="dxa"/>
          </w:tcPr>
          <w:p w14:paraId="7AEE2167" w14:textId="291CC2C7" w:rsidR="00763B5B" w:rsidRPr="00AF5DB4" w:rsidRDefault="005C7C21"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 xml:space="preserve">Bryum </w:t>
            </w:r>
            <w:proofErr w:type="spellStart"/>
            <w:r>
              <w:rPr>
                <w:rFonts w:cs="Arial"/>
                <w:color w:val="000000" w:themeColor="text1"/>
                <w:sz w:val="20"/>
                <w:szCs w:val="20"/>
              </w:rPr>
              <w:t>capillara</w:t>
            </w:r>
            <w:proofErr w:type="spellEnd"/>
            <w:r>
              <w:rPr>
                <w:rFonts w:cs="Arial"/>
                <w:color w:val="000000" w:themeColor="text1"/>
                <w:sz w:val="20"/>
                <w:szCs w:val="20"/>
              </w:rPr>
              <w:t xml:space="preserve">, </w:t>
            </w:r>
            <w:proofErr w:type="spellStart"/>
            <w:r>
              <w:rPr>
                <w:rFonts w:cs="Arial"/>
                <w:color w:val="000000" w:themeColor="text1"/>
                <w:sz w:val="20"/>
                <w:szCs w:val="20"/>
              </w:rPr>
              <w:t>grimmia</w:t>
            </w:r>
            <w:proofErr w:type="spellEnd"/>
            <w:r>
              <w:rPr>
                <w:rFonts w:cs="Arial"/>
                <w:color w:val="000000" w:themeColor="text1"/>
                <w:sz w:val="20"/>
                <w:szCs w:val="20"/>
              </w:rPr>
              <w:t xml:space="preserve"> </w:t>
            </w:r>
            <w:proofErr w:type="spellStart"/>
            <w:proofErr w:type="gramStart"/>
            <w:r>
              <w:rPr>
                <w:rFonts w:cs="Arial"/>
                <w:color w:val="000000" w:themeColor="text1"/>
                <w:sz w:val="20"/>
                <w:szCs w:val="20"/>
              </w:rPr>
              <w:t>pulvinata,h</w:t>
            </w:r>
            <w:r w:rsidR="00763B5B" w:rsidRPr="00AF5DB4">
              <w:rPr>
                <w:rFonts w:cs="Arial"/>
                <w:color w:val="000000" w:themeColor="text1"/>
                <w:sz w:val="20"/>
                <w:szCs w:val="20"/>
              </w:rPr>
              <w:t>ypnum</w:t>
            </w:r>
            <w:proofErr w:type="spellEnd"/>
            <w:proofErr w:type="gramEnd"/>
            <w:r w:rsidR="00763B5B" w:rsidRPr="00AF5DB4">
              <w:rPr>
                <w:rFonts w:cs="Arial"/>
                <w:color w:val="000000" w:themeColor="text1"/>
                <w:sz w:val="20"/>
                <w:szCs w:val="20"/>
              </w:rPr>
              <w:t xml:space="preserve"> sp.</w:t>
            </w:r>
          </w:p>
        </w:tc>
      </w:tr>
      <w:tr w:rsidR="00763B5B" w:rsidRPr="00AF5DB4" w14:paraId="07BC26E5" w14:textId="77777777" w:rsidTr="000270E1">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1BF7E796"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Mammals</w:t>
            </w:r>
          </w:p>
        </w:tc>
        <w:tc>
          <w:tcPr>
            <w:tcW w:w="6469" w:type="dxa"/>
          </w:tcPr>
          <w:p w14:paraId="107C32F9" w14:textId="11DF9434" w:rsidR="00763B5B" w:rsidRPr="00AF5DB4" w:rsidRDefault="005C7C21"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333333"/>
                <w:szCs w:val="22"/>
                <w:lang w:eastAsia="en-GB"/>
              </w:rPr>
              <w:t>Grey squirrel</w:t>
            </w:r>
          </w:p>
        </w:tc>
      </w:tr>
      <w:tr w:rsidR="00763B5B" w:rsidRPr="00AF5DB4" w14:paraId="5AB46635" w14:textId="77777777" w:rsidTr="000270E1">
        <w:trPr>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582CC7A7"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6469" w:type="dxa"/>
          </w:tcPr>
          <w:p w14:paraId="48F42ECE" w14:textId="7CF8E1C4" w:rsidR="00763B5B" w:rsidRPr="00AF5DB4" w:rsidRDefault="00763B5B"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AF5DB4">
              <w:rPr>
                <w:rFonts w:cs="Arial"/>
                <w:color w:val="000000" w:themeColor="text1"/>
                <w:sz w:val="20"/>
                <w:szCs w:val="20"/>
              </w:rPr>
              <w:t xml:space="preserve">Blackbird, blue tit, carrion crow, goldcrest, goldfinch, grey wagtail, </w:t>
            </w:r>
            <w:r w:rsidR="005C7C21">
              <w:rPr>
                <w:rFonts w:cs="Arial"/>
                <w:color w:val="000000" w:themeColor="text1"/>
                <w:sz w:val="20"/>
                <w:szCs w:val="20"/>
              </w:rPr>
              <w:t>herring gull</w:t>
            </w:r>
            <w:r w:rsidRPr="00AF5DB4">
              <w:rPr>
                <w:rFonts w:cs="Arial"/>
                <w:color w:val="000000" w:themeColor="text1"/>
                <w:sz w:val="20"/>
                <w:szCs w:val="20"/>
              </w:rPr>
              <w:t xml:space="preserve">, long tailed tit, magpie, </w:t>
            </w:r>
            <w:r w:rsidR="005C7C21">
              <w:rPr>
                <w:rFonts w:cs="Arial"/>
                <w:color w:val="000000" w:themeColor="text1"/>
                <w:sz w:val="20"/>
                <w:szCs w:val="20"/>
              </w:rPr>
              <w:t xml:space="preserve">redwing, robin, woodpigeon. </w:t>
            </w:r>
            <w:r w:rsidRPr="00AF5DB4">
              <w:rPr>
                <w:rFonts w:cs="Arial"/>
                <w:color w:val="000000" w:themeColor="text1"/>
                <w:sz w:val="20"/>
                <w:szCs w:val="20"/>
              </w:rPr>
              <w:t xml:space="preserve"> </w:t>
            </w:r>
          </w:p>
        </w:tc>
      </w:tr>
      <w:tr w:rsidR="00763B5B" w:rsidRPr="00AF5DB4" w14:paraId="72122610" w14:textId="77777777" w:rsidTr="000270E1">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1696" w:type="dxa"/>
          </w:tcPr>
          <w:p w14:paraId="55C1E322" w14:textId="77777777" w:rsidR="00763B5B" w:rsidRPr="00AF5DB4" w:rsidRDefault="00763B5B" w:rsidP="00C84237">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Insects</w:t>
            </w:r>
          </w:p>
        </w:tc>
        <w:tc>
          <w:tcPr>
            <w:tcW w:w="6469" w:type="dxa"/>
          </w:tcPr>
          <w:p w14:paraId="0A336E11" w14:textId="385BE8EF" w:rsidR="00763B5B" w:rsidRPr="00AF5DB4" w:rsidRDefault="005C7C21"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 xml:space="preserve">Ladybirds, cream-spot ladybird, harlequin </w:t>
            </w:r>
            <w:proofErr w:type="spellStart"/>
            <w:r>
              <w:rPr>
                <w:rFonts w:eastAsia="Times New Roman" w:cs="Arial"/>
                <w:color w:val="333333"/>
                <w:szCs w:val="22"/>
                <w:lang w:eastAsia="en-GB"/>
              </w:rPr>
              <w:t>laybird</w:t>
            </w:r>
            <w:proofErr w:type="spellEnd"/>
            <w:r>
              <w:rPr>
                <w:rFonts w:eastAsia="Times New Roman" w:cs="Arial"/>
                <w:color w:val="333333"/>
                <w:szCs w:val="22"/>
                <w:lang w:eastAsia="en-GB"/>
              </w:rPr>
              <w:t xml:space="preserve">, larch ladybird, orange ladybird, pine ladybird, </w:t>
            </w:r>
            <w:r w:rsidR="00FA6743">
              <w:rPr>
                <w:rFonts w:eastAsia="Times New Roman" w:cs="Arial"/>
                <w:color w:val="333333"/>
                <w:szCs w:val="22"/>
                <w:lang w:eastAsia="en-GB"/>
              </w:rPr>
              <w:t xml:space="preserve">birch </w:t>
            </w:r>
            <w:proofErr w:type="spellStart"/>
            <w:r w:rsidR="00FA6743">
              <w:rPr>
                <w:rFonts w:eastAsia="Times New Roman" w:cs="Arial"/>
                <w:color w:val="333333"/>
                <w:szCs w:val="22"/>
                <w:lang w:eastAsia="en-GB"/>
              </w:rPr>
              <w:t>sheildbug</w:t>
            </w:r>
            <w:proofErr w:type="spellEnd"/>
            <w:r w:rsidR="00FA6743">
              <w:rPr>
                <w:rFonts w:eastAsia="Times New Roman" w:cs="Arial"/>
                <w:color w:val="333333"/>
                <w:szCs w:val="22"/>
                <w:lang w:eastAsia="en-GB"/>
              </w:rPr>
              <w:t xml:space="preserve">, hawthorn </w:t>
            </w:r>
            <w:proofErr w:type="spellStart"/>
            <w:r w:rsidR="00FA6743">
              <w:rPr>
                <w:rFonts w:eastAsia="Times New Roman" w:cs="Arial"/>
                <w:color w:val="333333"/>
                <w:szCs w:val="22"/>
                <w:lang w:eastAsia="en-GB"/>
              </w:rPr>
              <w:t>sheildbug</w:t>
            </w:r>
            <w:proofErr w:type="spellEnd"/>
            <w:r w:rsidR="00FA6743">
              <w:rPr>
                <w:rFonts w:eastAsia="Times New Roman" w:cs="Arial"/>
                <w:color w:val="333333"/>
                <w:szCs w:val="22"/>
                <w:lang w:eastAsia="en-GB"/>
              </w:rPr>
              <w:t xml:space="preserve">, parent bug, red legged </w:t>
            </w:r>
            <w:proofErr w:type="spellStart"/>
            <w:r w:rsidR="00FA6743">
              <w:rPr>
                <w:rFonts w:eastAsia="Times New Roman" w:cs="Arial"/>
                <w:color w:val="333333"/>
                <w:szCs w:val="22"/>
                <w:lang w:eastAsia="en-GB"/>
              </w:rPr>
              <w:t>sheildbug</w:t>
            </w:r>
            <w:proofErr w:type="spellEnd"/>
            <w:r w:rsidR="00FA6743">
              <w:rPr>
                <w:rFonts w:eastAsia="Times New Roman" w:cs="Arial"/>
                <w:color w:val="333333"/>
                <w:szCs w:val="22"/>
                <w:lang w:eastAsia="en-GB"/>
              </w:rPr>
              <w:t>, common wasp, leafhopper</w:t>
            </w:r>
          </w:p>
        </w:tc>
      </w:tr>
    </w:tbl>
    <w:p w14:paraId="3F062411" w14:textId="77777777" w:rsidR="00763B5B" w:rsidRPr="00AF5DB4" w:rsidRDefault="00763B5B" w:rsidP="00FA6743">
      <w:pPr>
        <w:spacing w:after="0" w:line="276" w:lineRule="auto"/>
        <w:textAlignment w:val="baseline"/>
        <w:rPr>
          <w:rFonts w:ascii="Arial" w:eastAsia="Times New Roman" w:hAnsi="Arial" w:cs="Arial"/>
          <w:color w:val="333333"/>
          <w:lang w:eastAsia="en-GB"/>
        </w:rPr>
      </w:pPr>
    </w:p>
    <w:p w14:paraId="69A28879" w14:textId="77777777" w:rsidR="00763B5B" w:rsidRDefault="00763B5B" w:rsidP="00763B5B">
      <w:pPr>
        <w:ind w:left="720"/>
        <w:rPr>
          <w:rFonts w:ascii="Arial" w:hAnsi="Arial" w:cs="Arial"/>
        </w:rPr>
      </w:pPr>
    </w:p>
    <w:p w14:paraId="0C45280B" w14:textId="77777777" w:rsidR="00FA6743" w:rsidRDefault="00FA6743" w:rsidP="00763B5B">
      <w:pPr>
        <w:ind w:left="720"/>
        <w:rPr>
          <w:rFonts w:ascii="Arial" w:hAnsi="Arial" w:cs="Arial"/>
        </w:rPr>
      </w:pPr>
    </w:p>
    <w:p w14:paraId="1917D3DD" w14:textId="77777777" w:rsidR="00FA6743" w:rsidRDefault="00FA6743" w:rsidP="00763B5B">
      <w:pPr>
        <w:ind w:left="720"/>
        <w:rPr>
          <w:rFonts w:ascii="Arial" w:hAnsi="Arial" w:cs="Arial"/>
        </w:rPr>
      </w:pPr>
    </w:p>
    <w:p w14:paraId="033055E6" w14:textId="77777777" w:rsidR="00FA6743" w:rsidRDefault="00FA6743" w:rsidP="00763B5B">
      <w:pPr>
        <w:ind w:left="720"/>
        <w:rPr>
          <w:rFonts w:ascii="Arial" w:hAnsi="Arial" w:cs="Arial"/>
        </w:rPr>
      </w:pPr>
    </w:p>
    <w:p w14:paraId="15DC055E" w14:textId="77777777" w:rsidR="00FA6743" w:rsidRDefault="00FA6743" w:rsidP="00763B5B">
      <w:pPr>
        <w:ind w:left="720"/>
        <w:rPr>
          <w:rFonts w:ascii="Arial" w:hAnsi="Arial" w:cs="Arial"/>
        </w:rPr>
      </w:pPr>
    </w:p>
    <w:p w14:paraId="4562988D" w14:textId="77777777" w:rsidR="00FA6743" w:rsidRDefault="00FA6743" w:rsidP="00763B5B">
      <w:pPr>
        <w:ind w:left="720"/>
        <w:rPr>
          <w:rFonts w:ascii="Arial" w:hAnsi="Arial" w:cs="Arial"/>
        </w:rPr>
      </w:pPr>
    </w:p>
    <w:p w14:paraId="2E957B20" w14:textId="77777777" w:rsidR="00FA6743" w:rsidRDefault="00FA6743" w:rsidP="00763B5B">
      <w:pPr>
        <w:ind w:left="720"/>
        <w:rPr>
          <w:rFonts w:ascii="Arial" w:hAnsi="Arial" w:cs="Arial"/>
        </w:rPr>
      </w:pPr>
    </w:p>
    <w:p w14:paraId="3E91E02F" w14:textId="77777777" w:rsidR="00FA6743" w:rsidRDefault="00FA6743" w:rsidP="00763B5B">
      <w:pPr>
        <w:ind w:left="720"/>
        <w:rPr>
          <w:rFonts w:ascii="Arial" w:hAnsi="Arial" w:cs="Arial"/>
        </w:rPr>
      </w:pPr>
    </w:p>
    <w:p w14:paraId="5994C662" w14:textId="77777777" w:rsidR="00FA6743" w:rsidRDefault="00FA6743" w:rsidP="00763B5B">
      <w:pPr>
        <w:ind w:left="720"/>
        <w:rPr>
          <w:rFonts w:ascii="Arial" w:hAnsi="Arial" w:cs="Arial"/>
        </w:rPr>
      </w:pPr>
    </w:p>
    <w:p w14:paraId="730CDDB7" w14:textId="77777777" w:rsidR="00FA6743" w:rsidRDefault="00FA6743" w:rsidP="00763B5B">
      <w:pPr>
        <w:ind w:left="720"/>
        <w:rPr>
          <w:rFonts w:ascii="Arial" w:hAnsi="Arial" w:cs="Arial"/>
        </w:rPr>
      </w:pPr>
    </w:p>
    <w:p w14:paraId="308287ED" w14:textId="77777777" w:rsidR="00FA6743" w:rsidRDefault="00FA6743" w:rsidP="00763B5B">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63B5B" w:rsidRPr="007F3001" w14:paraId="138134D1"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B5A842B" w14:textId="77777777" w:rsidR="00763B5B" w:rsidRPr="00412585" w:rsidRDefault="00763B5B" w:rsidP="00763B5B">
            <w:pPr>
              <w:pStyle w:val="ListParagraph"/>
              <w:numPr>
                <w:ilvl w:val="0"/>
                <w:numId w:val="3"/>
              </w:numPr>
              <w:spacing w:after="0" w:line="240" w:lineRule="auto"/>
              <w:rPr>
                <w:rFonts w:cs="Arial"/>
                <w:color w:val="FFFFFF" w:themeColor="background1"/>
              </w:rPr>
            </w:pPr>
            <w:r w:rsidRPr="00412585">
              <w:rPr>
                <w:rFonts w:cs="Arial"/>
                <w:color w:val="FFFFFF" w:themeColor="background1"/>
                <w:sz w:val="24"/>
                <w:szCs w:val="24"/>
              </w:rPr>
              <w:lastRenderedPageBreak/>
              <w:t xml:space="preserve">Lair </w:t>
            </w:r>
            <w:r w:rsidRPr="00412585">
              <w:rPr>
                <w:rFonts w:cs="Arial"/>
                <w:color w:val="FFFFFF" w:themeColor="background1"/>
              </w:rPr>
              <w:t xml:space="preserve">type and availability    </w:t>
            </w:r>
          </w:p>
        </w:tc>
        <w:tc>
          <w:tcPr>
            <w:tcW w:w="1854" w:type="dxa"/>
          </w:tcPr>
          <w:p w14:paraId="7A8D22E9" w14:textId="77777777" w:rsidR="00763B5B" w:rsidRPr="007F3001"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ED3E641" w14:textId="77777777" w:rsidR="00763B5B" w:rsidRDefault="00763B5B" w:rsidP="00763B5B">
      <w:pPr>
        <w:rPr>
          <w:rFonts w:ascii="Arial" w:hAnsi="Arial" w:cs="Arial"/>
        </w:rPr>
      </w:pPr>
    </w:p>
    <w:tbl>
      <w:tblPr>
        <w:tblStyle w:val="GridTable4-Accent12"/>
        <w:tblW w:w="9071" w:type="dxa"/>
        <w:tblLook w:val="04A0" w:firstRow="1" w:lastRow="0" w:firstColumn="1" w:lastColumn="0" w:noHBand="0" w:noVBand="1"/>
      </w:tblPr>
      <w:tblGrid>
        <w:gridCol w:w="1938"/>
        <w:gridCol w:w="1765"/>
        <w:gridCol w:w="5368"/>
      </w:tblGrid>
      <w:tr w:rsidR="009A3937" w:rsidRPr="00AF5DB4" w14:paraId="52D0A0A1" w14:textId="2D85F950" w:rsidTr="00EB76C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938" w:type="dxa"/>
          </w:tcPr>
          <w:p w14:paraId="1A2CB5C4" w14:textId="77777777" w:rsidR="009A3937" w:rsidRPr="00F9796E" w:rsidRDefault="009A3937" w:rsidP="00C84237">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1765" w:type="dxa"/>
          </w:tcPr>
          <w:p w14:paraId="4045DA33" w14:textId="77777777" w:rsidR="009A3937" w:rsidRPr="00F9796E" w:rsidRDefault="009A3937"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F9796E">
              <w:rPr>
                <w:rFonts w:eastAsia="Times New Roman" w:cs="Arial"/>
                <w:color w:val="auto"/>
                <w:szCs w:val="22"/>
              </w:rPr>
              <w:t xml:space="preserve">Availability </w:t>
            </w:r>
          </w:p>
        </w:tc>
        <w:tc>
          <w:tcPr>
            <w:tcW w:w="5368" w:type="dxa"/>
          </w:tcPr>
          <w:p w14:paraId="07BA41A4" w14:textId="3861BD7F" w:rsidR="009A3937" w:rsidRPr="00F9796E" w:rsidRDefault="009A3937"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rPr>
            </w:pPr>
            <w:r w:rsidRPr="00FA3D7D">
              <w:rPr>
                <w:rFonts w:eastAsia="Times New Roman" w:cs="Arial"/>
                <w:color w:val="auto"/>
              </w:rPr>
              <w:t>Details</w:t>
            </w:r>
          </w:p>
        </w:tc>
      </w:tr>
      <w:tr w:rsidR="009A3937" w:rsidRPr="00AF5DB4" w14:paraId="0EEA52DC" w14:textId="0F74E050" w:rsidTr="00EB76C7">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38" w:type="dxa"/>
          </w:tcPr>
          <w:p w14:paraId="28AF32FB" w14:textId="77777777" w:rsidR="009A3937" w:rsidRPr="00312174" w:rsidRDefault="009A3937" w:rsidP="00C84237">
            <w:pPr>
              <w:spacing w:before="160" w:after="80"/>
              <w:rPr>
                <w:rFonts w:eastAsia="Times New Roman" w:cs="Arial"/>
                <w:szCs w:val="22"/>
              </w:rPr>
            </w:pPr>
            <w:r>
              <w:rPr>
                <w:rFonts w:eastAsia="Times New Roman" w:cs="Arial"/>
                <w:szCs w:val="22"/>
              </w:rPr>
              <w:t>Non-denomination Coffin Lairs</w:t>
            </w:r>
          </w:p>
        </w:tc>
        <w:tc>
          <w:tcPr>
            <w:tcW w:w="1765" w:type="dxa"/>
          </w:tcPr>
          <w:p w14:paraId="64438FA3" w14:textId="77777777" w:rsidR="009A3937" w:rsidRPr="00312174"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5368" w:type="dxa"/>
          </w:tcPr>
          <w:p w14:paraId="11CE053A" w14:textId="66CBC36F" w:rsidR="009A3937"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9A3937" w:rsidRPr="00AF5DB4" w14:paraId="635100FD" w14:textId="27AB4356" w:rsidTr="00EB76C7">
        <w:trPr>
          <w:trHeight w:val="216"/>
        </w:trPr>
        <w:tc>
          <w:tcPr>
            <w:cnfStyle w:val="001000000000" w:firstRow="0" w:lastRow="0" w:firstColumn="1" w:lastColumn="0" w:oddVBand="0" w:evenVBand="0" w:oddHBand="0" w:evenHBand="0" w:firstRowFirstColumn="0" w:firstRowLastColumn="0" w:lastRowFirstColumn="0" w:lastRowLastColumn="0"/>
            <w:tcW w:w="1938" w:type="dxa"/>
          </w:tcPr>
          <w:p w14:paraId="4E7971F3" w14:textId="77777777" w:rsidR="009A3937" w:rsidRPr="00312174" w:rsidRDefault="009A3937" w:rsidP="00C84237">
            <w:pPr>
              <w:spacing w:before="160" w:after="80"/>
              <w:rPr>
                <w:rFonts w:eastAsia="Times New Roman" w:cs="Arial"/>
                <w:szCs w:val="22"/>
              </w:rPr>
            </w:pPr>
            <w:r>
              <w:rPr>
                <w:rFonts w:eastAsia="Times New Roman" w:cs="Arial"/>
                <w:szCs w:val="22"/>
              </w:rPr>
              <w:t>Catholic Lairs</w:t>
            </w:r>
          </w:p>
        </w:tc>
        <w:tc>
          <w:tcPr>
            <w:tcW w:w="1765" w:type="dxa"/>
          </w:tcPr>
          <w:p w14:paraId="241561AD" w14:textId="754CF651" w:rsidR="009A3937" w:rsidRPr="00312174"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5368" w:type="dxa"/>
          </w:tcPr>
          <w:p w14:paraId="7042F5BC" w14:textId="77777777" w:rsidR="009A3937"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9A3937" w:rsidRPr="00AF5DB4" w14:paraId="64F886BC" w14:textId="53DA0FAD" w:rsidTr="00EB76C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938" w:type="dxa"/>
          </w:tcPr>
          <w:p w14:paraId="359FCD44" w14:textId="77777777" w:rsidR="009A3937" w:rsidRPr="00312174" w:rsidRDefault="009A3937" w:rsidP="00C84237">
            <w:pPr>
              <w:spacing w:before="160" w:after="80"/>
              <w:rPr>
                <w:rFonts w:eastAsia="Times New Roman" w:cs="Arial"/>
                <w:szCs w:val="22"/>
              </w:rPr>
            </w:pPr>
            <w:r>
              <w:rPr>
                <w:rFonts w:eastAsia="Times New Roman" w:cs="Arial"/>
                <w:szCs w:val="22"/>
              </w:rPr>
              <w:t xml:space="preserve">Green Burial </w:t>
            </w:r>
          </w:p>
        </w:tc>
        <w:tc>
          <w:tcPr>
            <w:tcW w:w="1765" w:type="dxa"/>
          </w:tcPr>
          <w:p w14:paraId="4E927DFF" w14:textId="1410514B" w:rsidR="009A3937" w:rsidRPr="00312174"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368" w:type="dxa"/>
          </w:tcPr>
          <w:p w14:paraId="6F984CB7" w14:textId="77777777" w:rsidR="009A3937"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A3937" w:rsidRPr="00AF5DB4" w14:paraId="0D405EE0" w14:textId="40C405C3" w:rsidTr="00EB76C7">
        <w:trPr>
          <w:trHeight w:val="221"/>
        </w:trPr>
        <w:tc>
          <w:tcPr>
            <w:cnfStyle w:val="001000000000" w:firstRow="0" w:lastRow="0" w:firstColumn="1" w:lastColumn="0" w:oddVBand="0" w:evenVBand="0" w:oddHBand="0" w:evenHBand="0" w:firstRowFirstColumn="0" w:firstRowLastColumn="0" w:lastRowFirstColumn="0" w:lastRowLastColumn="0"/>
            <w:tcW w:w="1938" w:type="dxa"/>
          </w:tcPr>
          <w:p w14:paraId="2D55D81A" w14:textId="77777777" w:rsidR="009A3937" w:rsidRPr="00312174" w:rsidRDefault="009A3937" w:rsidP="00C84237">
            <w:pPr>
              <w:spacing w:before="160" w:after="80"/>
              <w:rPr>
                <w:rFonts w:eastAsia="Times New Roman" w:cs="Arial"/>
                <w:szCs w:val="22"/>
              </w:rPr>
            </w:pPr>
            <w:r>
              <w:rPr>
                <w:rFonts w:eastAsia="Times New Roman" w:cs="Arial"/>
                <w:szCs w:val="22"/>
              </w:rPr>
              <w:t>Cremated remains</w:t>
            </w:r>
          </w:p>
        </w:tc>
        <w:tc>
          <w:tcPr>
            <w:tcW w:w="1765" w:type="dxa"/>
          </w:tcPr>
          <w:p w14:paraId="5150364F" w14:textId="77777777" w:rsidR="009A3937" w:rsidRPr="00312174"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5368" w:type="dxa"/>
          </w:tcPr>
          <w:p w14:paraId="3B1DD84A" w14:textId="321558C9" w:rsidR="009A3937"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6 cremated remains urn burials</w:t>
            </w:r>
          </w:p>
        </w:tc>
      </w:tr>
      <w:tr w:rsidR="009A3937" w:rsidRPr="00AF5DB4" w14:paraId="5884E093" w14:textId="02FF6F8B" w:rsidTr="00EB76C7">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38" w:type="dxa"/>
          </w:tcPr>
          <w:p w14:paraId="7984799C" w14:textId="77777777" w:rsidR="009A3937" w:rsidRPr="00AF5DB4" w:rsidRDefault="009A3937" w:rsidP="00C84237">
            <w:pPr>
              <w:spacing w:before="160" w:after="80"/>
              <w:rPr>
                <w:rFonts w:eastAsia="Times New Roman" w:cs="Arial"/>
                <w:szCs w:val="22"/>
              </w:rPr>
            </w:pPr>
            <w:r>
              <w:rPr>
                <w:rFonts w:eastAsia="Times New Roman" w:cs="Arial"/>
                <w:szCs w:val="22"/>
              </w:rPr>
              <w:t xml:space="preserve">Baby </w:t>
            </w:r>
          </w:p>
        </w:tc>
        <w:tc>
          <w:tcPr>
            <w:tcW w:w="1765" w:type="dxa"/>
          </w:tcPr>
          <w:p w14:paraId="6A3A4563" w14:textId="7E68C815" w:rsidR="009A3937" w:rsidRPr="00AF5DB4"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368" w:type="dxa"/>
          </w:tcPr>
          <w:p w14:paraId="1C66E71D" w14:textId="77777777" w:rsidR="009A3937"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A3937" w:rsidRPr="00AF5DB4" w14:paraId="4F94C5AC" w14:textId="32BCFF2E" w:rsidTr="00EB76C7">
        <w:trPr>
          <w:trHeight w:val="221"/>
        </w:trPr>
        <w:tc>
          <w:tcPr>
            <w:cnfStyle w:val="001000000000" w:firstRow="0" w:lastRow="0" w:firstColumn="1" w:lastColumn="0" w:oddVBand="0" w:evenVBand="0" w:oddHBand="0" w:evenHBand="0" w:firstRowFirstColumn="0" w:firstRowLastColumn="0" w:lastRowFirstColumn="0" w:lastRowLastColumn="0"/>
            <w:tcW w:w="1938" w:type="dxa"/>
          </w:tcPr>
          <w:p w14:paraId="7CA839AC" w14:textId="77777777" w:rsidR="009A3937" w:rsidRPr="00AF5DB4" w:rsidRDefault="009A3937" w:rsidP="00C84237">
            <w:pPr>
              <w:spacing w:before="160" w:after="80"/>
              <w:rPr>
                <w:rFonts w:eastAsia="Times New Roman" w:cs="Arial"/>
                <w:szCs w:val="22"/>
              </w:rPr>
            </w:pPr>
            <w:r>
              <w:rPr>
                <w:rFonts w:eastAsia="Times New Roman" w:cs="Arial"/>
                <w:szCs w:val="22"/>
              </w:rPr>
              <w:t xml:space="preserve">Muslim </w:t>
            </w:r>
          </w:p>
        </w:tc>
        <w:tc>
          <w:tcPr>
            <w:tcW w:w="1765" w:type="dxa"/>
          </w:tcPr>
          <w:p w14:paraId="5CB96641" w14:textId="77777777" w:rsidR="009A3937" w:rsidRPr="00AF5DB4"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5368" w:type="dxa"/>
          </w:tcPr>
          <w:p w14:paraId="179668AC" w14:textId="77777777" w:rsidR="009A3937"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9A3937" w:rsidRPr="00AF5DB4" w14:paraId="5E21CE0E" w14:textId="003A439D" w:rsidTr="00EB76C7">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938" w:type="dxa"/>
          </w:tcPr>
          <w:p w14:paraId="19702D34" w14:textId="77777777" w:rsidR="009A3937" w:rsidRPr="00AF5DB4" w:rsidRDefault="009A3937" w:rsidP="00C84237">
            <w:pPr>
              <w:spacing w:before="160" w:after="80"/>
              <w:rPr>
                <w:rFonts w:eastAsia="Times New Roman" w:cs="Arial"/>
                <w:szCs w:val="22"/>
              </w:rPr>
            </w:pPr>
            <w:r>
              <w:rPr>
                <w:rFonts w:eastAsia="Times New Roman" w:cs="Arial"/>
                <w:szCs w:val="22"/>
              </w:rPr>
              <w:t>Muslim baby</w:t>
            </w:r>
          </w:p>
        </w:tc>
        <w:tc>
          <w:tcPr>
            <w:tcW w:w="1765" w:type="dxa"/>
          </w:tcPr>
          <w:p w14:paraId="7F82F5EF" w14:textId="41AEA763" w:rsidR="009A3937" w:rsidRPr="00AF5DB4"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5368" w:type="dxa"/>
          </w:tcPr>
          <w:p w14:paraId="56408931" w14:textId="77777777" w:rsidR="009A3937" w:rsidRDefault="009A3937"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A3937" w:rsidRPr="00AF5DB4" w14:paraId="367106C6" w14:textId="04DC0E9F" w:rsidTr="00EB76C7">
        <w:trPr>
          <w:trHeight w:val="221"/>
        </w:trPr>
        <w:tc>
          <w:tcPr>
            <w:cnfStyle w:val="001000000000" w:firstRow="0" w:lastRow="0" w:firstColumn="1" w:lastColumn="0" w:oddVBand="0" w:evenVBand="0" w:oddHBand="0" w:evenHBand="0" w:firstRowFirstColumn="0" w:firstRowLastColumn="0" w:lastRowFirstColumn="0" w:lastRowLastColumn="0"/>
            <w:tcW w:w="1938" w:type="dxa"/>
          </w:tcPr>
          <w:p w14:paraId="51EACF38" w14:textId="77777777" w:rsidR="009A3937" w:rsidRPr="00AF5DB4" w:rsidRDefault="009A3937" w:rsidP="00C84237">
            <w:pPr>
              <w:spacing w:before="160" w:after="80"/>
              <w:rPr>
                <w:rFonts w:eastAsia="Times New Roman" w:cs="Arial"/>
                <w:szCs w:val="22"/>
              </w:rPr>
            </w:pPr>
            <w:r>
              <w:rPr>
                <w:rFonts w:eastAsia="Times New Roman" w:cs="Arial"/>
                <w:szCs w:val="22"/>
              </w:rPr>
              <w:t>Above ground vault</w:t>
            </w:r>
          </w:p>
        </w:tc>
        <w:tc>
          <w:tcPr>
            <w:tcW w:w="1765" w:type="dxa"/>
          </w:tcPr>
          <w:p w14:paraId="381C72E8" w14:textId="6D959FCB" w:rsidR="009A3937" w:rsidRPr="00AF5DB4"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5368" w:type="dxa"/>
          </w:tcPr>
          <w:p w14:paraId="0929A841" w14:textId="77777777" w:rsidR="009A3937" w:rsidRDefault="009A3937"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4CD37A56" w14:textId="77777777" w:rsidR="00763B5B" w:rsidRPr="00412585" w:rsidRDefault="00763B5B" w:rsidP="00860DF5">
      <w:pPr>
        <w:pStyle w:val="Default"/>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763B5B" w:rsidRPr="00412585" w14:paraId="34A02B96"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8091A19" w14:textId="77777777" w:rsidR="00763B5B" w:rsidRPr="00412585" w:rsidRDefault="00763B5B" w:rsidP="00763B5B">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t xml:space="preserve">Community involvement   </w:t>
            </w:r>
          </w:p>
        </w:tc>
        <w:tc>
          <w:tcPr>
            <w:tcW w:w="1854" w:type="dxa"/>
          </w:tcPr>
          <w:p w14:paraId="403B0E4B" w14:textId="77777777" w:rsidR="00763B5B" w:rsidRPr="00412585"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FB4F93F" w14:textId="77777777" w:rsidR="00763B5B" w:rsidRPr="00AF5DB4" w:rsidRDefault="00763B5B" w:rsidP="00763B5B">
      <w:pPr>
        <w:pStyle w:val="Default"/>
        <w:ind w:left="720"/>
        <w:rPr>
          <w:rFonts w:ascii="Arial" w:hAnsi="Arial" w:cs="Arial"/>
          <w:sz w:val="22"/>
          <w:szCs w:val="22"/>
        </w:rPr>
      </w:pPr>
    </w:p>
    <w:p w14:paraId="44E300E2" w14:textId="6148B46E" w:rsidR="00860DF5" w:rsidRDefault="00860DF5" w:rsidP="00860DF5">
      <w:pPr>
        <w:rPr>
          <w:rFonts w:ascii="Arial" w:hAnsi="Arial" w:cs="Arial"/>
        </w:rPr>
      </w:pPr>
      <w:r>
        <w:rPr>
          <w:rFonts w:ascii="Arial" w:hAnsi="Arial" w:cs="Arial"/>
        </w:rPr>
        <w:t xml:space="preserve">There are currently no established Friends Groups for </w:t>
      </w:r>
      <w:proofErr w:type="spellStart"/>
      <w:r>
        <w:rPr>
          <w:rFonts w:ascii="Arial" w:hAnsi="Arial" w:cs="Arial"/>
        </w:rPr>
        <w:t>Saughton</w:t>
      </w:r>
      <w:proofErr w:type="spellEnd"/>
      <w:r>
        <w:rPr>
          <w:rFonts w:ascii="Arial" w:hAnsi="Arial" w:cs="Arial"/>
        </w:rPr>
        <w:t xml:space="preserve"> Cemetery. </w:t>
      </w:r>
    </w:p>
    <w:p w14:paraId="0046929F" w14:textId="62E9F82F" w:rsidR="00763B5B" w:rsidRPr="00AF5DB4" w:rsidRDefault="00763B5B" w:rsidP="00860DF5">
      <w:pPr>
        <w:rPr>
          <w:rFonts w:ascii="Arial" w:hAnsi="Arial" w:cs="Arial"/>
        </w:rPr>
      </w:pPr>
      <w:r w:rsidRPr="00AF5DB4">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3" w:history="1">
        <w:r w:rsidRPr="00AF5DB4">
          <w:rPr>
            <w:rStyle w:val="Hyperlink"/>
            <w:rFonts w:ascii="Arial" w:hAnsi="Arial" w:cs="Arial"/>
          </w:rPr>
          <w:t>Bereavement Services</w:t>
        </w:r>
      </w:hyperlink>
      <w:r w:rsidRPr="00AF5DB4">
        <w:rPr>
          <w:rFonts w:ascii="Arial" w:hAnsi="Arial" w:cs="Arial"/>
        </w:rPr>
        <w:t>.</w:t>
      </w:r>
    </w:p>
    <w:p w14:paraId="2E737D28" w14:textId="77777777" w:rsidR="00763B5B" w:rsidRPr="00AF5DB4" w:rsidRDefault="00763B5B" w:rsidP="00763B5B">
      <w:pPr>
        <w:rPr>
          <w:rFonts w:ascii="Arial" w:hAnsi="Arial" w:cs="Arial"/>
          <w:sz w:val="24"/>
          <w:szCs w:val="24"/>
        </w:rPr>
      </w:pPr>
      <w:r w:rsidRPr="00AF5DB4">
        <w:rPr>
          <w:rFonts w:ascii="Arial" w:hAnsi="Arial" w:cs="Arial"/>
          <w:sz w:val="24"/>
          <w:szCs w:val="24"/>
        </w:rPr>
        <w:t xml:space="preserve">  </w:t>
      </w:r>
    </w:p>
    <w:p w14:paraId="1F95457F" w14:textId="77777777" w:rsidR="00763B5B" w:rsidRPr="00AF5DB4" w:rsidRDefault="00763B5B" w:rsidP="00763B5B">
      <w:pPr>
        <w:ind w:left="720"/>
        <w:rPr>
          <w:rFonts w:ascii="Arial" w:hAnsi="Arial" w:cs="Arial"/>
        </w:rPr>
      </w:pPr>
    </w:p>
    <w:p w14:paraId="3C97D275" w14:textId="77777777" w:rsidR="00763B5B" w:rsidRDefault="00763B5B" w:rsidP="00763B5B">
      <w:pPr>
        <w:ind w:left="720"/>
        <w:rPr>
          <w:rFonts w:ascii="Arial" w:hAnsi="Arial" w:cs="Arial"/>
        </w:rPr>
      </w:pPr>
    </w:p>
    <w:p w14:paraId="2771AA9F" w14:textId="77777777" w:rsidR="00763B5B" w:rsidRDefault="00763B5B" w:rsidP="00763B5B">
      <w:pPr>
        <w:ind w:left="720"/>
        <w:rPr>
          <w:rFonts w:ascii="Arial" w:hAnsi="Arial" w:cs="Arial"/>
        </w:rPr>
      </w:pPr>
    </w:p>
    <w:p w14:paraId="4EAB609D" w14:textId="77777777" w:rsidR="00763B5B" w:rsidRDefault="00763B5B" w:rsidP="00763B5B">
      <w:pPr>
        <w:ind w:left="720"/>
        <w:rPr>
          <w:rFonts w:ascii="Arial" w:hAnsi="Arial" w:cs="Arial"/>
        </w:rPr>
      </w:pPr>
    </w:p>
    <w:p w14:paraId="2F89842C" w14:textId="77777777" w:rsidR="00860DF5" w:rsidRDefault="00860DF5" w:rsidP="00763B5B">
      <w:pPr>
        <w:ind w:left="720"/>
        <w:rPr>
          <w:rFonts w:ascii="Arial" w:hAnsi="Arial" w:cs="Arial"/>
        </w:rPr>
      </w:pPr>
    </w:p>
    <w:p w14:paraId="2974E111" w14:textId="77777777" w:rsidR="00860DF5" w:rsidRDefault="00860DF5" w:rsidP="00763B5B">
      <w:pPr>
        <w:ind w:left="720"/>
        <w:rPr>
          <w:rFonts w:ascii="Arial" w:hAnsi="Arial" w:cs="Arial"/>
        </w:rPr>
      </w:pPr>
    </w:p>
    <w:p w14:paraId="6D5DB120" w14:textId="77777777" w:rsidR="00860DF5" w:rsidRDefault="00860DF5" w:rsidP="00763B5B">
      <w:pPr>
        <w:ind w:left="720"/>
        <w:rPr>
          <w:rFonts w:ascii="Arial" w:hAnsi="Arial" w:cs="Arial"/>
        </w:rPr>
      </w:pPr>
    </w:p>
    <w:p w14:paraId="2AD7B33C" w14:textId="77777777" w:rsidR="00860DF5" w:rsidRDefault="00860DF5" w:rsidP="00763B5B">
      <w:pPr>
        <w:ind w:left="720"/>
        <w:rPr>
          <w:rFonts w:ascii="Arial" w:hAnsi="Arial" w:cs="Arial"/>
        </w:rPr>
      </w:pPr>
    </w:p>
    <w:p w14:paraId="1C6A6874" w14:textId="77777777" w:rsidR="00860DF5" w:rsidRDefault="00860DF5" w:rsidP="00763B5B">
      <w:pPr>
        <w:ind w:left="720"/>
        <w:rPr>
          <w:rFonts w:ascii="Arial" w:hAnsi="Arial" w:cs="Arial"/>
        </w:rPr>
      </w:pPr>
    </w:p>
    <w:p w14:paraId="1FA6527C" w14:textId="77777777" w:rsidR="00763B5B" w:rsidRPr="00AF5DB4" w:rsidRDefault="00763B5B" w:rsidP="00763B5B">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63B5B" w:rsidRPr="000823B0" w14:paraId="56C91FA0"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AB724A8" w14:textId="77777777" w:rsidR="00763B5B" w:rsidRPr="00412585" w:rsidRDefault="00763B5B" w:rsidP="00763B5B">
            <w:pPr>
              <w:pStyle w:val="ListParagraph"/>
              <w:numPr>
                <w:ilvl w:val="0"/>
                <w:numId w:val="3"/>
              </w:numPr>
              <w:spacing w:after="0" w:line="240" w:lineRule="auto"/>
              <w:rPr>
                <w:rFonts w:cs="Arial"/>
                <w:color w:val="FFFFFF" w:themeColor="background1"/>
                <w:sz w:val="20"/>
                <w:szCs w:val="20"/>
              </w:rPr>
            </w:pPr>
            <w:r w:rsidRPr="00412585">
              <w:rPr>
                <w:rFonts w:cs="Arial"/>
                <w:color w:val="FFFFFF" w:themeColor="background1"/>
                <w:sz w:val="24"/>
                <w:szCs w:val="24"/>
              </w:rPr>
              <w:lastRenderedPageBreak/>
              <w:t xml:space="preserve">Notable burials and monuments   </w:t>
            </w:r>
          </w:p>
        </w:tc>
        <w:tc>
          <w:tcPr>
            <w:tcW w:w="1854" w:type="dxa"/>
          </w:tcPr>
          <w:p w14:paraId="6F06110D" w14:textId="77777777" w:rsidR="00763B5B" w:rsidRPr="000823B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7CCF195C" w14:textId="77777777" w:rsidR="00763B5B" w:rsidRDefault="00763B5B" w:rsidP="00763B5B">
      <w:pPr>
        <w:ind w:left="720"/>
        <w:rPr>
          <w:rFonts w:ascii="Arial" w:hAnsi="Arial" w:cs="Arial"/>
        </w:rPr>
      </w:pPr>
    </w:p>
    <w:p w14:paraId="2D715DB3" w14:textId="2987D34F" w:rsidR="00763B5B" w:rsidRDefault="00C20391" w:rsidP="00C20391">
      <w:pPr>
        <w:rPr>
          <w:rFonts w:ascii="Arial" w:hAnsi="Arial" w:cs="Arial"/>
        </w:rPr>
      </w:pPr>
      <w:r w:rsidRPr="00C20391">
        <w:rPr>
          <w:rFonts w:ascii="Arial" w:hAnsi="Arial" w:cs="Arial"/>
        </w:rPr>
        <w:t>Cemetery in Edinburgh features a diverse collection of family memorials that reflect the local history and community through their varying designs and ages. Among these, the Commonwealth War Graves Commission maintains over 40 official headstones dedicated to service members from both World Wars</w:t>
      </w:r>
      <w:r>
        <w:rPr>
          <w:rFonts w:ascii="Arial" w:hAnsi="Arial" w:cs="Arial"/>
        </w:rPr>
        <w:t xml:space="preserve">, more information can be found on their </w:t>
      </w:r>
      <w:hyperlink r:id="rId14" w:history="1">
        <w:r w:rsidRPr="00C20391">
          <w:rPr>
            <w:rStyle w:val="Hyperlink"/>
            <w:rFonts w:ascii="Arial" w:hAnsi="Arial" w:cs="Arial"/>
          </w:rPr>
          <w:t>webpage</w:t>
        </w:r>
      </w:hyperlink>
      <w:r>
        <w:rPr>
          <w:rFonts w:ascii="Arial" w:hAnsi="Arial" w:cs="Arial"/>
        </w:rPr>
        <w:t xml:space="preserve">. </w:t>
      </w:r>
    </w:p>
    <w:p w14:paraId="1860E6A3" w14:textId="482073C4" w:rsidR="00860DF5" w:rsidRDefault="00860DF5" w:rsidP="00763B5B">
      <w:pPr>
        <w:jc w:val="center"/>
        <w:rPr>
          <w:rFonts w:ascii="Arial" w:hAnsi="Arial" w:cs="Arial"/>
        </w:rPr>
      </w:pPr>
    </w:p>
    <w:p w14:paraId="469EFBEC" w14:textId="20060969" w:rsidR="00860DF5" w:rsidRDefault="00C20391" w:rsidP="00763B5B">
      <w:pPr>
        <w:jc w:val="center"/>
        <w:rPr>
          <w:rFonts w:ascii="Arial" w:hAnsi="Arial" w:cs="Arial"/>
        </w:rPr>
      </w:pPr>
      <w:r>
        <w:rPr>
          <w:noProof/>
        </w:rPr>
        <w:drawing>
          <wp:anchor distT="0" distB="0" distL="114300" distR="114300" simplePos="0" relativeHeight="251668480" behindDoc="1" locked="0" layoutInCell="1" allowOverlap="1" wp14:anchorId="53F46B2A" wp14:editId="0BB78DEB">
            <wp:simplePos x="0" y="0"/>
            <wp:positionH relativeFrom="column">
              <wp:posOffset>1778000</wp:posOffset>
            </wp:positionH>
            <wp:positionV relativeFrom="paragraph">
              <wp:posOffset>25400</wp:posOffset>
            </wp:positionV>
            <wp:extent cx="1765300" cy="2898113"/>
            <wp:effectExtent l="0" t="0" r="6350" b="0"/>
            <wp:wrapNone/>
            <wp:docPr id="115782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5300" cy="289811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D572B87" w14:textId="77777777" w:rsidR="00860DF5" w:rsidRDefault="00860DF5" w:rsidP="00763B5B">
      <w:pPr>
        <w:jc w:val="center"/>
        <w:rPr>
          <w:rFonts w:ascii="Arial" w:hAnsi="Arial" w:cs="Arial"/>
        </w:rPr>
      </w:pPr>
    </w:p>
    <w:p w14:paraId="78F8CFA8" w14:textId="77777777" w:rsidR="00860DF5" w:rsidRDefault="00860DF5" w:rsidP="00763B5B">
      <w:pPr>
        <w:jc w:val="center"/>
        <w:rPr>
          <w:rFonts w:ascii="Arial" w:hAnsi="Arial" w:cs="Arial"/>
        </w:rPr>
      </w:pPr>
    </w:p>
    <w:p w14:paraId="40458A2B" w14:textId="05C2DA62" w:rsidR="00860DF5" w:rsidRDefault="00C20391" w:rsidP="00C20391">
      <w:pPr>
        <w:tabs>
          <w:tab w:val="left" w:pos="4000"/>
        </w:tabs>
        <w:rPr>
          <w:rFonts w:ascii="Arial" w:hAnsi="Arial" w:cs="Arial"/>
        </w:rPr>
      </w:pPr>
      <w:r>
        <w:rPr>
          <w:rFonts w:ascii="Arial" w:hAnsi="Arial" w:cs="Arial"/>
        </w:rPr>
        <w:tab/>
      </w:r>
    </w:p>
    <w:p w14:paraId="0F5CB4F6" w14:textId="77777777" w:rsidR="00860DF5" w:rsidRDefault="00860DF5" w:rsidP="00763B5B">
      <w:pPr>
        <w:jc w:val="center"/>
        <w:rPr>
          <w:rFonts w:ascii="Arial" w:hAnsi="Arial" w:cs="Arial"/>
        </w:rPr>
      </w:pPr>
    </w:p>
    <w:p w14:paraId="22DD23EC" w14:textId="77777777" w:rsidR="00860DF5" w:rsidRDefault="00860DF5" w:rsidP="00763B5B">
      <w:pPr>
        <w:jc w:val="center"/>
        <w:rPr>
          <w:rFonts w:ascii="Arial" w:hAnsi="Arial" w:cs="Arial"/>
        </w:rPr>
      </w:pPr>
    </w:p>
    <w:p w14:paraId="5E128B14" w14:textId="77777777" w:rsidR="00860DF5" w:rsidRDefault="00860DF5" w:rsidP="00763B5B">
      <w:pPr>
        <w:jc w:val="center"/>
        <w:rPr>
          <w:rFonts w:ascii="Arial" w:hAnsi="Arial" w:cs="Arial"/>
        </w:rPr>
      </w:pPr>
    </w:p>
    <w:p w14:paraId="10FF5E64" w14:textId="77777777" w:rsidR="00860DF5" w:rsidRDefault="00860DF5" w:rsidP="00763B5B">
      <w:pPr>
        <w:jc w:val="center"/>
        <w:rPr>
          <w:rFonts w:ascii="Arial" w:hAnsi="Arial" w:cs="Arial"/>
        </w:rPr>
      </w:pPr>
    </w:p>
    <w:p w14:paraId="14688282" w14:textId="77777777" w:rsidR="00860DF5" w:rsidRDefault="00860DF5" w:rsidP="00763B5B">
      <w:pPr>
        <w:jc w:val="center"/>
        <w:rPr>
          <w:rFonts w:ascii="Arial" w:hAnsi="Arial" w:cs="Arial"/>
        </w:rPr>
      </w:pPr>
    </w:p>
    <w:p w14:paraId="6BBCB024" w14:textId="77777777" w:rsidR="00860DF5" w:rsidRDefault="00860DF5" w:rsidP="00763B5B">
      <w:pPr>
        <w:jc w:val="center"/>
        <w:rPr>
          <w:rFonts w:ascii="Arial" w:hAnsi="Arial" w:cs="Arial"/>
        </w:rPr>
      </w:pPr>
    </w:p>
    <w:p w14:paraId="60C37DF0" w14:textId="77777777" w:rsidR="00860DF5" w:rsidRDefault="00860DF5" w:rsidP="00763B5B">
      <w:pPr>
        <w:jc w:val="center"/>
        <w:rPr>
          <w:rFonts w:ascii="Arial" w:hAnsi="Arial" w:cs="Arial"/>
        </w:rPr>
      </w:pPr>
    </w:p>
    <w:p w14:paraId="4AC10E46" w14:textId="77777777" w:rsidR="00860DF5" w:rsidRDefault="00860DF5" w:rsidP="00763B5B">
      <w:pPr>
        <w:jc w:val="center"/>
        <w:rPr>
          <w:rFonts w:ascii="Arial" w:hAnsi="Arial" w:cs="Arial"/>
        </w:rPr>
      </w:pPr>
    </w:p>
    <w:p w14:paraId="169088C8" w14:textId="77777777" w:rsidR="00860DF5" w:rsidRDefault="00860DF5" w:rsidP="00763B5B">
      <w:pPr>
        <w:jc w:val="center"/>
        <w:rPr>
          <w:rFonts w:ascii="Arial" w:hAnsi="Arial" w:cs="Arial"/>
        </w:rPr>
      </w:pPr>
    </w:p>
    <w:p w14:paraId="34789CF4" w14:textId="77777777" w:rsidR="00860DF5" w:rsidRDefault="00860DF5" w:rsidP="00763B5B">
      <w:pPr>
        <w:jc w:val="center"/>
        <w:rPr>
          <w:rFonts w:ascii="Arial" w:hAnsi="Arial" w:cs="Arial"/>
        </w:rPr>
      </w:pPr>
    </w:p>
    <w:p w14:paraId="72938B07" w14:textId="77777777" w:rsidR="00860DF5" w:rsidRDefault="00860DF5" w:rsidP="00763B5B">
      <w:pPr>
        <w:jc w:val="center"/>
        <w:rPr>
          <w:rFonts w:ascii="Arial" w:hAnsi="Arial" w:cs="Arial"/>
        </w:rPr>
      </w:pPr>
    </w:p>
    <w:p w14:paraId="1ABA1035" w14:textId="77777777" w:rsidR="00860DF5" w:rsidRDefault="00860DF5" w:rsidP="00763B5B">
      <w:pPr>
        <w:jc w:val="center"/>
        <w:rPr>
          <w:rFonts w:ascii="Arial" w:hAnsi="Arial" w:cs="Arial"/>
        </w:rPr>
      </w:pPr>
    </w:p>
    <w:p w14:paraId="508FE5EF" w14:textId="77777777" w:rsidR="00860DF5" w:rsidRDefault="00860DF5" w:rsidP="00763B5B">
      <w:pPr>
        <w:jc w:val="center"/>
        <w:rPr>
          <w:rFonts w:ascii="Arial" w:hAnsi="Arial" w:cs="Arial"/>
        </w:rPr>
      </w:pPr>
    </w:p>
    <w:p w14:paraId="0F777F46" w14:textId="77777777" w:rsidR="00860DF5" w:rsidRDefault="00860DF5" w:rsidP="00763B5B">
      <w:pPr>
        <w:jc w:val="center"/>
        <w:rPr>
          <w:rFonts w:ascii="Arial" w:hAnsi="Arial" w:cs="Arial"/>
        </w:rPr>
      </w:pPr>
    </w:p>
    <w:p w14:paraId="04CA2081" w14:textId="77777777" w:rsidR="00860DF5" w:rsidRDefault="00860DF5" w:rsidP="00763B5B">
      <w:pPr>
        <w:jc w:val="center"/>
        <w:rPr>
          <w:rFonts w:ascii="Arial" w:hAnsi="Arial" w:cs="Arial"/>
        </w:rPr>
      </w:pPr>
    </w:p>
    <w:p w14:paraId="1550CB7C" w14:textId="77777777" w:rsidR="00860DF5" w:rsidRDefault="00860DF5" w:rsidP="00763B5B">
      <w:pPr>
        <w:jc w:val="center"/>
        <w:rPr>
          <w:rFonts w:ascii="Arial" w:hAnsi="Arial" w:cs="Arial"/>
        </w:rPr>
      </w:pPr>
    </w:p>
    <w:p w14:paraId="72C4229B" w14:textId="77777777" w:rsidR="00860DF5" w:rsidRDefault="00860DF5" w:rsidP="00763B5B">
      <w:pPr>
        <w:jc w:val="center"/>
        <w:rPr>
          <w:rFonts w:ascii="Arial" w:hAnsi="Arial" w:cs="Arial"/>
        </w:rPr>
      </w:pPr>
    </w:p>
    <w:p w14:paraId="1D82C869" w14:textId="77777777" w:rsidR="00860DF5" w:rsidRDefault="00860DF5" w:rsidP="00763B5B">
      <w:pPr>
        <w:jc w:val="center"/>
        <w:rPr>
          <w:rFonts w:ascii="Arial" w:hAnsi="Arial" w:cs="Arial"/>
        </w:rPr>
      </w:pPr>
    </w:p>
    <w:p w14:paraId="204C8949" w14:textId="77777777" w:rsidR="00860DF5" w:rsidRDefault="00860DF5" w:rsidP="00763B5B">
      <w:pPr>
        <w:jc w:val="center"/>
        <w:rPr>
          <w:rFonts w:ascii="Arial" w:hAnsi="Arial" w:cs="Arial"/>
        </w:rPr>
      </w:pPr>
    </w:p>
    <w:p w14:paraId="0D95FE01" w14:textId="77777777" w:rsidR="00860DF5" w:rsidRDefault="00860DF5" w:rsidP="00763B5B">
      <w:pPr>
        <w:jc w:val="center"/>
        <w:rPr>
          <w:rFonts w:ascii="Arial" w:hAnsi="Arial" w:cs="Arial"/>
        </w:rPr>
      </w:pPr>
    </w:p>
    <w:p w14:paraId="41805F75" w14:textId="77777777" w:rsidR="00860DF5" w:rsidRDefault="00860DF5" w:rsidP="00763B5B">
      <w:pPr>
        <w:jc w:val="center"/>
        <w:rPr>
          <w:rFonts w:ascii="Arial" w:hAnsi="Arial" w:cs="Arial"/>
        </w:rPr>
      </w:pPr>
    </w:p>
    <w:p w14:paraId="0C2D17B0" w14:textId="77777777" w:rsidR="00860DF5" w:rsidRDefault="00860DF5" w:rsidP="00763B5B">
      <w:pPr>
        <w:jc w:val="center"/>
        <w:rPr>
          <w:rFonts w:ascii="Arial" w:hAnsi="Arial" w:cs="Arial"/>
        </w:rPr>
      </w:pPr>
    </w:p>
    <w:p w14:paraId="19AE1089" w14:textId="77777777" w:rsidR="00860DF5" w:rsidRDefault="00860DF5" w:rsidP="00932802">
      <w:pPr>
        <w:rPr>
          <w:rFonts w:ascii="Arial" w:hAnsi="Arial" w:cs="Arial"/>
        </w:rPr>
      </w:pPr>
    </w:p>
    <w:p w14:paraId="78FF8DD4" w14:textId="77777777" w:rsidR="00932802" w:rsidRPr="00D82179" w:rsidRDefault="00932802" w:rsidP="00932802">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63B5B" w:rsidRPr="000823B0" w14:paraId="72C27985"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1247650" w14:textId="77777777" w:rsidR="00763B5B" w:rsidRPr="00412585" w:rsidRDefault="00763B5B" w:rsidP="00763B5B">
            <w:pPr>
              <w:pStyle w:val="ListParagraph"/>
              <w:numPr>
                <w:ilvl w:val="0"/>
                <w:numId w:val="3"/>
              </w:numPr>
              <w:spacing w:after="0" w:line="240" w:lineRule="auto"/>
              <w:rPr>
                <w:rFonts w:cs="Arial"/>
                <w:color w:val="FFFFFF" w:themeColor="background1"/>
                <w:sz w:val="20"/>
                <w:szCs w:val="20"/>
              </w:rPr>
            </w:pPr>
            <w:r>
              <w:rPr>
                <w:rFonts w:cs="Arial"/>
                <w:color w:val="FFFFFF" w:themeColor="background1"/>
                <w:sz w:val="24"/>
                <w:szCs w:val="24"/>
              </w:rPr>
              <w:t>Map</w:t>
            </w:r>
            <w:r w:rsidRPr="00412585">
              <w:rPr>
                <w:rFonts w:cs="Arial"/>
                <w:color w:val="FFFFFF" w:themeColor="background1"/>
                <w:sz w:val="24"/>
                <w:szCs w:val="24"/>
              </w:rPr>
              <w:t xml:space="preserve">   </w:t>
            </w:r>
          </w:p>
        </w:tc>
        <w:tc>
          <w:tcPr>
            <w:tcW w:w="1854" w:type="dxa"/>
          </w:tcPr>
          <w:p w14:paraId="1EDBD68C" w14:textId="77777777" w:rsidR="00763B5B" w:rsidRPr="000823B0" w:rsidRDefault="00763B5B"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29BCDA28" w14:textId="30A87C1F" w:rsidR="00763B5B" w:rsidRDefault="00932802" w:rsidP="00763B5B">
      <w:pPr>
        <w:jc w:val="center"/>
        <w:rPr>
          <w:rFonts w:ascii="Arial" w:hAnsi="Arial" w:cs="Arial"/>
          <w:noProof/>
        </w:rPr>
      </w:pPr>
      <w:r>
        <w:rPr>
          <w:noProof/>
        </w:rPr>
        <w:drawing>
          <wp:anchor distT="0" distB="0" distL="114300" distR="114300" simplePos="0" relativeHeight="251667456" behindDoc="1" locked="0" layoutInCell="1" allowOverlap="1" wp14:anchorId="0B82AB37" wp14:editId="75E196D2">
            <wp:simplePos x="0" y="0"/>
            <wp:positionH relativeFrom="margin">
              <wp:posOffset>-461727</wp:posOffset>
            </wp:positionH>
            <wp:positionV relativeFrom="paragraph">
              <wp:posOffset>63198</wp:posOffset>
            </wp:positionV>
            <wp:extent cx="6762425" cy="8401616"/>
            <wp:effectExtent l="0" t="0" r="635" b="0"/>
            <wp:wrapNone/>
            <wp:docPr id="752214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71387" cy="8412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9E74E" w14:textId="5A9FE128" w:rsidR="00763B5B" w:rsidRDefault="00763B5B" w:rsidP="00763B5B">
      <w:pPr>
        <w:jc w:val="center"/>
        <w:rPr>
          <w:rFonts w:ascii="Arial" w:hAnsi="Arial" w:cs="Arial"/>
          <w:noProof/>
          <w:color w:val="595959" w:themeColor="text1" w:themeTint="A6"/>
        </w:rPr>
      </w:pPr>
    </w:p>
    <w:p w14:paraId="0FFB6CB6" w14:textId="56EF2D44" w:rsidR="00763B5B" w:rsidRDefault="00763B5B" w:rsidP="00763B5B">
      <w:pPr>
        <w:jc w:val="center"/>
        <w:rPr>
          <w:rFonts w:ascii="Arial" w:hAnsi="Arial" w:cs="Arial"/>
          <w:noProof/>
        </w:rPr>
      </w:pPr>
    </w:p>
    <w:p w14:paraId="3B863FA2" w14:textId="77777777" w:rsidR="00763B5B" w:rsidRDefault="00763B5B" w:rsidP="00763B5B">
      <w:pPr>
        <w:jc w:val="center"/>
        <w:rPr>
          <w:rFonts w:ascii="Arial" w:hAnsi="Arial" w:cs="Arial"/>
          <w:noProof/>
        </w:rPr>
      </w:pPr>
    </w:p>
    <w:p w14:paraId="28440890" w14:textId="41FA854D" w:rsidR="00763B5B" w:rsidRDefault="00763B5B" w:rsidP="00763B5B">
      <w:pPr>
        <w:jc w:val="center"/>
        <w:rPr>
          <w:rFonts w:ascii="Arial" w:hAnsi="Arial" w:cs="Arial"/>
          <w:noProof/>
        </w:rPr>
      </w:pPr>
    </w:p>
    <w:p w14:paraId="55094691" w14:textId="77777777" w:rsidR="00763B5B" w:rsidRDefault="00763B5B" w:rsidP="00763B5B">
      <w:pPr>
        <w:jc w:val="center"/>
        <w:rPr>
          <w:rFonts w:ascii="Arial" w:hAnsi="Arial" w:cs="Arial"/>
          <w:noProof/>
        </w:rPr>
      </w:pPr>
    </w:p>
    <w:p w14:paraId="5FE502BD" w14:textId="77777777" w:rsidR="00763B5B" w:rsidRDefault="00763B5B" w:rsidP="00763B5B">
      <w:pPr>
        <w:jc w:val="center"/>
        <w:rPr>
          <w:rFonts w:ascii="Arial" w:hAnsi="Arial" w:cs="Arial"/>
          <w:noProof/>
        </w:rPr>
      </w:pPr>
    </w:p>
    <w:p w14:paraId="6FA6F33C" w14:textId="77777777" w:rsidR="00763B5B" w:rsidRDefault="00763B5B" w:rsidP="00763B5B">
      <w:pPr>
        <w:jc w:val="center"/>
        <w:rPr>
          <w:rFonts w:ascii="Arial" w:hAnsi="Arial" w:cs="Arial"/>
          <w:noProof/>
        </w:rPr>
      </w:pPr>
    </w:p>
    <w:p w14:paraId="72CE382F" w14:textId="77777777" w:rsidR="00763B5B" w:rsidRDefault="00763B5B" w:rsidP="00763B5B">
      <w:pPr>
        <w:jc w:val="center"/>
        <w:rPr>
          <w:rFonts w:ascii="Arial" w:hAnsi="Arial" w:cs="Arial"/>
          <w:noProof/>
        </w:rPr>
      </w:pPr>
    </w:p>
    <w:p w14:paraId="6C4E58C9" w14:textId="77777777" w:rsidR="00763B5B" w:rsidRDefault="00763B5B" w:rsidP="00763B5B">
      <w:pPr>
        <w:jc w:val="center"/>
        <w:rPr>
          <w:rFonts w:ascii="Arial" w:hAnsi="Arial" w:cs="Arial"/>
        </w:rPr>
      </w:pPr>
    </w:p>
    <w:p w14:paraId="14B0FEA6" w14:textId="77777777" w:rsidR="00763B5B" w:rsidRDefault="00763B5B" w:rsidP="00763B5B">
      <w:pPr>
        <w:jc w:val="center"/>
        <w:rPr>
          <w:rFonts w:ascii="Arial" w:hAnsi="Arial" w:cs="Arial"/>
        </w:rPr>
      </w:pPr>
    </w:p>
    <w:p w14:paraId="6525E1DF" w14:textId="77777777" w:rsidR="00763B5B" w:rsidRDefault="00763B5B" w:rsidP="00763B5B">
      <w:pPr>
        <w:jc w:val="center"/>
        <w:rPr>
          <w:rFonts w:ascii="Arial" w:hAnsi="Arial" w:cs="Arial"/>
        </w:rPr>
      </w:pPr>
    </w:p>
    <w:p w14:paraId="7957115C" w14:textId="77777777" w:rsidR="00763B5B" w:rsidRDefault="00763B5B" w:rsidP="00763B5B">
      <w:pPr>
        <w:jc w:val="center"/>
        <w:rPr>
          <w:rFonts w:ascii="Arial" w:hAnsi="Arial" w:cs="Arial"/>
        </w:rPr>
      </w:pPr>
    </w:p>
    <w:p w14:paraId="1C41DF19" w14:textId="77777777" w:rsidR="00763B5B" w:rsidRPr="00AF5DB4" w:rsidRDefault="00763B5B" w:rsidP="00763B5B">
      <w:pPr>
        <w:jc w:val="center"/>
        <w:rPr>
          <w:rFonts w:ascii="Arial" w:hAnsi="Arial" w:cs="Arial"/>
        </w:rPr>
      </w:pPr>
    </w:p>
    <w:p w14:paraId="2618927B" w14:textId="10610736" w:rsidR="00763B5B" w:rsidRPr="00AF5DB4" w:rsidRDefault="00932802" w:rsidP="00932802">
      <w:pPr>
        <w:tabs>
          <w:tab w:val="left" w:pos="8127"/>
        </w:tabs>
        <w:rPr>
          <w:rFonts w:ascii="Arial" w:hAnsi="Arial" w:cs="Arial"/>
        </w:rPr>
      </w:pPr>
      <w:r>
        <w:rPr>
          <w:rFonts w:ascii="Arial" w:hAnsi="Arial" w:cs="Arial"/>
        </w:rPr>
        <w:tab/>
      </w:r>
    </w:p>
    <w:p w14:paraId="17B84EB4" w14:textId="77777777" w:rsidR="00763B5B" w:rsidRPr="00AF5DB4" w:rsidRDefault="00763B5B" w:rsidP="00763B5B">
      <w:pPr>
        <w:jc w:val="center"/>
        <w:rPr>
          <w:rFonts w:ascii="Arial" w:hAnsi="Arial" w:cs="Arial"/>
        </w:rPr>
      </w:pPr>
    </w:p>
    <w:p w14:paraId="14B016F3" w14:textId="77777777" w:rsidR="00763B5B" w:rsidRPr="00AF5DB4" w:rsidRDefault="00763B5B" w:rsidP="00763B5B">
      <w:pPr>
        <w:pStyle w:val="Heading2"/>
        <w:autoSpaceDE w:val="0"/>
        <w:autoSpaceDN w:val="0"/>
        <w:adjustRightInd w:val="0"/>
        <w:ind w:left="1429"/>
        <w:rPr>
          <w:rStyle w:val="Hyperlink"/>
          <w:rFonts w:ascii="Arial" w:hAnsi="Arial" w:cs="Arial"/>
          <w:color w:val="auto"/>
          <w:sz w:val="28"/>
          <w:szCs w:val="28"/>
        </w:rPr>
      </w:pPr>
    </w:p>
    <w:p w14:paraId="426D2DA9" w14:textId="77777777" w:rsidR="00763B5B" w:rsidRPr="00AF5DB4" w:rsidRDefault="00763B5B" w:rsidP="00763B5B">
      <w:pPr>
        <w:rPr>
          <w:rFonts w:ascii="Arial" w:hAnsi="Arial" w:cs="Arial"/>
        </w:rPr>
      </w:pPr>
    </w:p>
    <w:p w14:paraId="717D8DE0" w14:textId="77777777" w:rsidR="00763B5B" w:rsidRPr="00AF5DB4" w:rsidRDefault="00763B5B" w:rsidP="00763B5B">
      <w:pPr>
        <w:rPr>
          <w:rFonts w:ascii="Arial" w:hAnsi="Arial" w:cs="Arial"/>
        </w:rPr>
      </w:pPr>
    </w:p>
    <w:p w14:paraId="78B8B046" w14:textId="77777777" w:rsidR="00763B5B" w:rsidRPr="00AF5DB4" w:rsidRDefault="00763B5B" w:rsidP="00763B5B">
      <w:pPr>
        <w:rPr>
          <w:rFonts w:ascii="Arial" w:hAnsi="Arial" w:cs="Arial"/>
        </w:rPr>
      </w:pPr>
    </w:p>
    <w:p w14:paraId="604F6ED4" w14:textId="77777777" w:rsidR="00763B5B" w:rsidRPr="00AF5DB4" w:rsidRDefault="00763B5B" w:rsidP="00763B5B">
      <w:pPr>
        <w:rPr>
          <w:rFonts w:ascii="Arial" w:hAnsi="Arial" w:cs="Arial"/>
        </w:rPr>
      </w:pPr>
    </w:p>
    <w:p w14:paraId="625BAF87" w14:textId="77777777" w:rsidR="00763B5B" w:rsidRPr="00AF5DB4" w:rsidRDefault="00763B5B" w:rsidP="00763B5B">
      <w:pPr>
        <w:rPr>
          <w:rFonts w:ascii="Arial" w:hAnsi="Arial" w:cs="Arial"/>
        </w:rPr>
      </w:pPr>
    </w:p>
    <w:p w14:paraId="7269B930" w14:textId="77777777" w:rsidR="00763B5B" w:rsidRPr="00AF5DB4" w:rsidRDefault="00763B5B" w:rsidP="00763B5B">
      <w:pPr>
        <w:rPr>
          <w:rFonts w:ascii="Arial" w:hAnsi="Arial" w:cs="Arial"/>
        </w:rPr>
      </w:pPr>
    </w:p>
    <w:p w14:paraId="5CF25CE6" w14:textId="77777777" w:rsidR="00763B5B" w:rsidRPr="00AF5DB4" w:rsidRDefault="00763B5B" w:rsidP="00763B5B">
      <w:pPr>
        <w:jc w:val="center"/>
        <w:rPr>
          <w:rFonts w:ascii="Arial" w:hAnsi="Arial" w:cs="Arial"/>
        </w:rPr>
      </w:pPr>
    </w:p>
    <w:p w14:paraId="58E2C423" w14:textId="77777777" w:rsidR="00763B5B" w:rsidRPr="00AF5DB4" w:rsidRDefault="00763B5B" w:rsidP="00763B5B">
      <w:pPr>
        <w:rPr>
          <w:rFonts w:ascii="Arial" w:hAnsi="Arial" w:cs="Arial"/>
        </w:rPr>
      </w:pPr>
    </w:p>
    <w:p w14:paraId="0E8B51BA" w14:textId="77777777" w:rsidR="00763B5B" w:rsidRPr="00AF5DB4" w:rsidRDefault="00763B5B" w:rsidP="00763B5B">
      <w:pPr>
        <w:rPr>
          <w:rFonts w:ascii="Arial" w:hAnsi="Arial" w:cs="Arial"/>
        </w:rPr>
      </w:pPr>
    </w:p>
    <w:p w14:paraId="11CB0C56" w14:textId="77777777" w:rsidR="00763B5B" w:rsidRPr="00AF5DB4" w:rsidRDefault="00763B5B" w:rsidP="00763B5B">
      <w:pPr>
        <w:rPr>
          <w:rFonts w:ascii="Arial" w:hAnsi="Arial" w:cs="Arial"/>
        </w:rPr>
      </w:pPr>
    </w:p>
    <w:p w14:paraId="35A508D3" w14:textId="77777777" w:rsidR="00763B5B" w:rsidRPr="00AF5DB4" w:rsidRDefault="00763B5B" w:rsidP="00763B5B">
      <w:pPr>
        <w:rPr>
          <w:rFonts w:ascii="Arial" w:hAnsi="Arial" w:cs="Arial"/>
        </w:rPr>
      </w:pPr>
    </w:p>
    <w:p w14:paraId="1750485E" w14:textId="77777777" w:rsidR="00763B5B" w:rsidRPr="00AF5DB4" w:rsidRDefault="00763B5B" w:rsidP="00763B5B">
      <w:pPr>
        <w:rPr>
          <w:rFonts w:ascii="Arial" w:hAnsi="Arial" w:cs="Arial"/>
        </w:rPr>
      </w:pPr>
    </w:p>
    <w:p w14:paraId="7DF4FD16" w14:textId="77777777" w:rsidR="00763B5B" w:rsidRPr="00AF5DB4" w:rsidRDefault="00763B5B" w:rsidP="00763B5B">
      <w:pPr>
        <w:rPr>
          <w:rFonts w:ascii="Arial" w:hAnsi="Arial" w:cs="Arial"/>
        </w:rPr>
      </w:pPr>
    </w:p>
    <w:p w14:paraId="3C32B125" w14:textId="77777777" w:rsidR="0075486D" w:rsidRDefault="0075486D"/>
    <w:sectPr w:rsidR="0075486D">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1A70" w14:textId="77777777" w:rsidR="007B301E" w:rsidRDefault="007B301E" w:rsidP="00763B5B">
      <w:pPr>
        <w:spacing w:after="0" w:line="240" w:lineRule="auto"/>
      </w:pPr>
      <w:r>
        <w:separator/>
      </w:r>
    </w:p>
  </w:endnote>
  <w:endnote w:type="continuationSeparator" w:id="0">
    <w:p w14:paraId="1F489941" w14:textId="77777777" w:rsidR="007B301E" w:rsidRDefault="007B301E" w:rsidP="0076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4EEF" w14:textId="73B11DA1" w:rsidR="00763B5B" w:rsidRDefault="00763B5B">
    <w:pPr>
      <w:pStyle w:val="Footer"/>
    </w:pPr>
    <w:r w:rsidRPr="00AF5DB4">
      <w:rPr>
        <w:rFonts w:ascii="Arial" w:hAnsi="Arial" w:cs="Arial"/>
        <w:noProof/>
        <w:color w:val="FFFFFF" w:themeColor="background1"/>
      </w:rPr>
      <w:drawing>
        <wp:anchor distT="0" distB="0" distL="114300" distR="114300" simplePos="0" relativeHeight="251651072" behindDoc="1" locked="0" layoutInCell="1" allowOverlap="1" wp14:anchorId="3DB79AF1" wp14:editId="20A476A0">
          <wp:simplePos x="0" y="0"/>
          <wp:positionH relativeFrom="page">
            <wp:posOffset>4888871</wp:posOffset>
          </wp:positionH>
          <wp:positionV relativeFrom="paragraph">
            <wp:posOffset>-380880</wp:posOffset>
          </wp:positionV>
          <wp:extent cx="2672715" cy="1151890"/>
          <wp:effectExtent l="0" t="0" r="0" b="0"/>
          <wp:wrapNone/>
          <wp:docPr id="20517308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51820525" w14:textId="77777777" w:rsidR="00763B5B" w:rsidRDefault="0076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8FE4" w14:textId="77777777" w:rsidR="007B301E" w:rsidRDefault="007B301E" w:rsidP="00763B5B">
      <w:pPr>
        <w:spacing w:after="0" w:line="240" w:lineRule="auto"/>
      </w:pPr>
      <w:r>
        <w:separator/>
      </w:r>
    </w:p>
  </w:footnote>
  <w:footnote w:type="continuationSeparator" w:id="0">
    <w:p w14:paraId="498E49B5" w14:textId="77777777" w:rsidR="007B301E" w:rsidRDefault="007B301E" w:rsidP="00763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B5B"/>
    <w:rsid w:val="0000257A"/>
    <w:rsid w:val="000270E1"/>
    <w:rsid w:val="000A20CA"/>
    <w:rsid w:val="001072A9"/>
    <w:rsid w:val="001F71BC"/>
    <w:rsid w:val="00240345"/>
    <w:rsid w:val="00264703"/>
    <w:rsid w:val="003E141B"/>
    <w:rsid w:val="003E1EE4"/>
    <w:rsid w:val="00433B95"/>
    <w:rsid w:val="00446A9B"/>
    <w:rsid w:val="005C7C21"/>
    <w:rsid w:val="00654984"/>
    <w:rsid w:val="006A0CD7"/>
    <w:rsid w:val="006C5948"/>
    <w:rsid w:val="0075486D"/>
    <w:rsid w:val="00763B5B"/>
    <w:rsid w:val="007B301E"/>
    <w:rsid w:val="008011A6"/>
    <w:rsid w:val="00860DF5"/>
    <w:rsid w:val="00932802"/>
    <w:rsid w:val="009A3937"/>
    <w:rsid w:val="00A1341B"/>
    <w:rsid w:val="00B879A5"/>
    <w:rsid w:val="00BB66A6"/>
    <w:rsid w:val="00C20391"/>
    <w:rsid w:val="00C717FC"/>
    <w:rsid w:val="00DB4440"/>
    <w:rsid w:val="00DF18E4"/>
    <w:rsid w:val="00E3519E"/>
    <w:rsid w:val="00E95B9F"/>
    <w:rsid w:val="00EB76C7"/>
    <w:rsid w:val="00F84035"/>
    <w:rsid w:val="00FA3D7D"/>
    <w:rsid w:val="00FA6743"/>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D5DF"/>
  <w15:chartTrackingRefBased/>
  <w15:docId w15:val="{F9523C8C-2F43-4FF7-B07A-7A58C7E8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B5B"/>
    <w:pPr>
      <w:spacing w:after="160" w:line="259" w:lineRule="auto"/>
    </w:pPr>
    <w:rPr>
      <w:rFonts w:eastAsiaTheme="minorEastAsia"/>
      <w:kern w:val="0"/>
    </w:rPr>
  </w:style>
  <w:style w:type="paragraph" w:styleId="Heading1">
    <w:name w:val="heading 1"/>
    <w:basedOn w:val="Normal"/>
    <w:next w:val="Normal"/>
    <w:link w:val="Heading1Char"/>
    <w:uiPriority w:val="9"/>
    <w:qFormat/>
    <w:rsid w:val="00763B5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63B5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63B5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63B5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63B5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63B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B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B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B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763B5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63B5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63B5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63B5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63B5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63B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B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B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B5B"/>
    <w:rPr>
      <w:rFonts w:eastAsiaTheme="majorEastAsia" w:cstheme="majorBidi"/>
      <w:color w:val="272727" w:themeColor="text1" w:themeTint="D8"/>
    </w:rPr>
  </w:style>
  <w:style w:type="paragraph" w:styleId="Title">
    <w:name w:val="Title"/>
    <w:basedOn w:val="Normal"/>
    <w:next w:val="Normal"/>
    <w:link w:val="TitleChar"/>
    <w:uiPriority w:val="10"/>
    <w:qFormat/>
    <w:rsid w:val="00763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B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B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B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B5B"/>
    <w:pPr>
      <w:spacing w:before="160"/>
      <w:jc w:val="center"/>
    </w:pPr>
    <w:rPr>
      <w:i/>
      <w:iCs/>
      <w:color w:val="404040" w:themeColor="text1" w:themeTint="BF"/>
    </w:rPr>
  </w:style>
  <w:style w:type="character" w:customStyle="1" w:styleId="QuoteChar">
    <w:name w:val="Quote Char"/>
    <w:basedOn w:val="DefaultParagraphFont"/>
    <w:link w:val="Quote"/>
    <w:uiPriority w:val="29"/>
    <w:rsid w:val="00763B5B"/>
    <w:rPr>
      <w:i/>
      <w:iCs/>
      <w:color w:val="404040" w:themeColor="text1" w:themeTint="BF"/>
    </w:rPr>
  </w:style>
  <w:style w:type="paragraph" w:styleId="ListParagraph">
    <w:name w:val="List Paragraph"/>
    <w:basedOn w:val="Normal"/>
    <w:uiPriority w:val="34"/>
    <w:qFormat/>
    <w:rsid w:val="00763B5B"/>
    <w:pPr>
      <w:ind w:left="720"/>
      <w:contextualSpacing/>
    </w:pPr>
  </w:style>
  <w:style w:type="character" w:styleId="IntenseEmphasis">
    <w:name w:val="Intense Emphasis"/>
    <w:basedOn w:val="DefaultParagraphFont"/>
    <w:uiPriority w:val="21"/>
    <w:qFormat/>
    <w:rsid w:val="00763B5B"/>
    <w:rPr>
      <w:i/>
      <w:iCs/>
      <w:color w:val="365F91" w:themeColor="accent1" w:themeShade="BF"/>
    </w:rPr>
  </w:style>
  <w:style w:type="paragraph" w:styleId="IntenseQuote">
    <w:name w:val="Intense Quote"/>
    <w:basedOn w:val="Normal"/>
    <w:next w:val="Normal"/>
    <w:link w:val="IntenseQuoteChar"/>
    <w:uiPriority w:val="30"/>
    <w:qFormat/>
    <w:rsid w:val="00763B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63B5B"/>
    <w:rPr>
      <w:i/>
      <w:iCs/>
      <w:color w:val="365F91" w:themeColor="accent1" w:themeShade="BF"/>
    </w:rPr>
  </w:style>
  <w:style w:type="character" w:styleId="IntenseReference">
    <w:name w:val="Intense Reference"/>
    <w:basedOn w:val="DefaultParagraphFont"/>
    <w:uiPriority w:val="32"/>
    <w:qFormat/>
    <w:rsid w:val="00763B5B"/>
    <w:rPr>
      <w:b/>
      <w:bCs/>
      <w:smallCaps/>
      <w:color w:val="365F91" w:themeColor="accent1" w:themeShade="BF"/>
      <w:spacing w:val="5"/>
    </w:rPr>
  </w:style>
  <w:style w:type="character" w:styleId="Hyperlink">
    <w:name w:val="Hyperlink"/>
    <w:basedOn w:val="DefaultParagraphFont"/>
    <w:uiPriority w:val="99"/>
    <w:unhideWhenUsed/>
    <w:rsid w:val="00763B5B"/>
    <w:rPr>
      <w:color w:val="0000FF"/>
      <w:u w:val="single"/>
    </w:rPr>
  </w:style>
  <w:style w:type="paragraph" w:styleId="NormalWeb">
    <w:name w:val="Normal (Web)"/>
    <w:basedOn w:val="Normal"/>
    <w:uiPriority w:val="99"/>
    <w:unhideWhenUsed/>
    <w:rsid w:val="00763B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63B5B"/>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763B5B"/>
    <w:rPr>
      <w:b/>
      <w:bCs/>
    </w:rPr>
  </w:style>
  <w:style w:type="table" w:customStyle="1" w:styleId="GridTable4-Accent11">
    <w:name w:val="Grid Table 4 - Accent 11"/>
    <w:basedOn w:val="TableNormal"/>
    <w:next w:val="GridTable4-Accent1"/>
    <w:uiPriority w:val="49"/>
    <w:rsid w:val="00763B5B"/>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763B5B"/>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763B5B"/>
    <w:rPr>
      <w:rFonts w:ascii="Arial" w:hAnsi="Arial" w:cs="Arial"/>
    </w:rPr>
  </w:style>
  <w:style w:type="character" w:customStyle="1" w:styleId="Style1Char">
    <w:name w:val="Style1 Char"/>
    <w:basedOn w:val="DefaultParagraphFont"/>
    <w:link w:val="Style1"/>
    <w:rsid w:val="00763B5B"/>
    <w:rPr>
      <w:rFonts w:ascii="Arial" w:eastAsiaTheme="minorEastAsia" w:hAnsi="Arial" w:cs="Arial"/>
      <w:kern w:val="0"/>
    </w:rPr>
  </w:style>
  <w:style w:type="table" w:styleId="GridTable4-Accent1">
    <w:name w:val="Grid Table 4 Accent 1"/>
    <w:basedOn w:val="TableNormal"/>
    <w:uiPriority w:val="49"/>
    <w:rsid w:val="00763B5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763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B5B"/>
    <w:rPr>
      <w:rFonts w:eastAsiaTheme="minorEastAsia"/>
      <w:kern w:val="0"/>
    </w:rPr>
  </w:style>
  <w:style w:type="paragraph" w:styleId="Footer">
    <w:name w:val="footer"/>
    <w:basedOn w:val="Normal"/>
    <w:link w:val="FooterChar"/>
    <w:uiPriority w:val="99"/>
    <w:unhideWhenUsed/>
    <w:rsid w:val="00763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B5B"/>
    <w:rPr>
      <w:rFonts w:eastAsiaTheme="minorEastAsia"/>
      <w:kern w:val="0"/>
    </w:rPr>
  </w:style>
  <w:style w:type="character" w:styleId="UnresolvedMention">
    <w:name w:val="Unresolved Mention"/>
    <w:basedOn w:val="DefaultParagraphFont"/>
    <w:uiPriority w:val="99"/>
    <w:semiHidden/>
    <w:unhideWhenUsed/>
    <w:rsid w:val="005C7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inburgh.gov.uk/burials-cremations/cemeteries-burials-edinburg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wgc.org/visit-us/find-cemeteries-memorials/cemetery-details/47101/corstorphine-parish-churchyar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uk/viewer/place?mid=/g/11g9qlvbqd&amp;sa=X&amp;ved=2ahUKEwj49_Cn7NuSAxX4Q0EAHZciPN4QqdYPegYIAQgCEAI"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www.edinburgh.gov.uk/burials-crem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wgc.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23353-2CD4-49B5-9094-8EA74C402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15</cp:revision>
  <dcterms:created xsi:type="dcterms:W3CDTF">2026-02-20T17:48:00Z</dcterms:created>
  <dcterms:modified xsi:type="dcterms:W3CDTF">2026-02-26T19:48:00Z</dcterms:modified>
</cp:coreProperties>
</file>