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702DF" w14:textId="4FEF9E7F" w:rsidR="00167454" w:rsidRPr="004B4CEF" w:rsidRDefault="00167454" w:rsidP="00167454">
      <w:pPr>
        <w:jc w:val="right"/>
        <w:rPr>
          <w:rFonts w:ascii="Arial" w:hAnsi="Arial" w:cs="Arial"/>
          <w:b/>
          <w:bCs/>
          <w:color w:val="36854E"/>
        </w:rPr>
      </w:pPr>
      <w:r w:rsidRPr="000B36B3">
        <w:rPr>
          <w:noProof/>
        </w:rPr>
        <w:drawing>
          <wp:anchor distT="0" distB="0" distL="114300" distR="114300" simplePos="0" relativeHeight="251662848" behindDoc="1" locked="0" layoutInCell="1" allowOverlap="1" wp14:anchorId="75968061" wp14:editId="3A9A07B9">
            <wp:simplePos x="0" y="0"/>
            <wp:positionH relativeFrom="column">
              <wp:posOffset>-2349407</wp:posOffset>
            </wp:positionH>
            <wp:positionV relativeFrom="paragraph">
              <wp:posOffset>-914400</wp:posOffset>
            </wp:positionV>
            <wp:extent cx="9324845" cy="10679124"/>
            <wp:effectExtent l="0" t="0" r="0" b="0"/>
            <wp:wrapNone/>
            <wp:docPr id="7924344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6288" cy="106922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62392" w14:textId="3695AE2A" w:rsidR="00167454" w:rsidRPr="004B4CEF" w:rsidRDefault="00167454" w:rsidP="00167454">
      <w:pPr>
        <w:jc w:val="right"/>
        <w:rPr>
          <w:rFonts w:ascii="Arial" w:hAnsi="Arial" w:cs="Arial"/>
          <w:b/>
          <w:bCs/>
          <w:color w:val="36854E"/>
        </w:rPr>
      </w:pPr>
    </w:p>
    <w:p w14:paraId="077F4380" w14:textId="77777777" w:rsidR="00167454" w:rsidRPr="004B4CEF" w:rsidRDefault="00167454" w:rsidP="00167454">
      <w:pPr>
        <w:jc w:val="right"/>
        <w:rPr>
          <w:rFonts w:ascii="Arial" w:hAnsi="Arial" w:cs="Arial"/>
          <w:b/>
          <w:bCs/>
          <w:color w:val="36854E"/>
        </w:rPr>
      </w:pPr>
    </w:p>
    <w:p w14:paraId="384D4677" w14:textId="77777777" w:rsidR="00167454" w:rsidRPr="004B4CEF" w:rsidRDefault="00167454" w:rsidP="00167454">
      <w:pPr>
        <w:jc w:val="right"/>
        <w:rPr>
          <w:rFonts w:ascii="Arial" w:hAnsi="Arial" w:cs="Arial"/>
          <w:b/>
          <w:bCs/>
          <w:color w:val="36854E"/>
        </w:rPr>
      </w:pPr>
    </w:p>
    <w:p w14:paraId="07950938" w14:textId="77777777" w:rsidR="00167454" w:rsidRPr="004B4CEF" w:rsidRDefault="00167454" w:rsidP="00167454">
      <w:pPr>
        <w:jc w:val="right"/>
        <w:rPr>
          <w:rFonts w:ascii="Arial" w:hAnsi="Arial" w:cs="Arial"/>
          <w:b/>
          <w:bCs/>
          <w:color w:val="36854E"/>
        </w:rPr>
      </w:pPr>
    </w:p>
    <w:p w14:paraId="7B8F4F7B" w14:textId="77777777" w:rsidR="00167454" w:rsidRPr="004B4CEF" w:rsidRDefault="00167454" w:rsidP="00167454">
      <w:pPr>
        <w:jc w:val="right"/>
        <w:rPr>
          <w:rFonts w:ascii="Arial" w:hAnsi="Arial" w:cs="Arial"/>
          <w:b/>
          <w:bCs/>
          <w:color w:val="36854E"/>
        </w:rPr>
      </w:pPr>
    </w:p>
    <w:p w14:paraId="43E90CFB" w14:textId="77777777" w:rsidR="00167454" w:rsidRPr="004B4CEF" w:rsidRDefault="00167454" w:rsidP="00167454">
      <w:pPr>
        <w:jc w:val="right"/>
        <w:rPr>
          <w:rFonts w:ascii="Arial" w:hAnsi="Arial" w:cs="Arial"/>
          <w:b/>
          <w:bCs/>
          <w:color w:val="36854E"/>
        </w:rPr>
      </w:pPr>
    </w:p>
    <w:p w14:paraId="5EA3D738" w14:textId="7AF83856" w:rsidR="00167454" w:rsidRPr="004B4CEF" w:rsidRDefault="00167454" w:rsidP="00167454">
      <w:pPr>
        <w:jc w:val="right"/>
        <w:rPr>
          <w:rFonts w:ascii="Arial" w:hAnsi="Arial" w:cs="Arial"/>
          <w:b/>
          <w:bCs/>
          <w:color w:val="36854E"/>
        </w:rPr>
      </w:pPr>
    </w:p>
    <w:p w14:paraId="4E84579C" w14:textId="01B67693" w:rsidR="00167454" w:rsidRPr="004B4CEF" w:rsidRDefault="00167454" w:rsidP="00167454">
      <w:pPr>
        <w:jc w:val="right"/>
        <w:rPr>
          <w:rFonts w:ascii="Arial" w:hAnsi="Arial" w:cs="Arial"/>
          <w:b/>
          <w:bCs/>
          <w:color w:val="36854E"/>
        </w:rPr>
      </w:pPr>
    </w:p>
    <w:p w14:paraId="4621D476" w14:textId="076E084E" w:rsidR="00167454" w:rsidRPr="004B4CEF" w:rsidRDefault="00167454" w:rsidP="00167454">
      <w:pPr>
        <w:jc w:val="right"/>
        <w:rPr>
          <w:rFonts w:ascii="Arial" w:hAnsi="Arial" w:cs="Arial"/>
          <w:b/>
          <w:bCs/>
          <w:color w:val="36854E"/>
        </w:rPr>
      </w:pPr>
    </w:p>
    <w:p w14:paraId="1AE09613" w14:textId="77777777" w:rsidR="00167454" w:rsidRPr="004B4CEF" w:rsidRDefault="00167454" w:rsidP="00167454">
      <w:pPr>
        <w:jc w:val="right"/>
        <w:rPr>
          <w:rFonts w:ascii="Arial" w:hAnsi="Arial" w:cs="Arial"/>
          <w:b/>
          <w:bCs/>
          <w:color w:val="36854E"/>
        </w:rPr>
      </w:pPr>
    </w:p>
    <w:p w14:paraId="34EA1D43" w14:textId="7B4C68BB" w:rsidR="00167454" w:rsidRPr="004B4CEF" w:rsidRDefault="00167454" w:rsidP="00167454">
      <w:pPr>
        <w:jc w:val="right"/>
        <w:rPr>
          <w:rFonts w:ascii="Arial" w:hAnsi="Arial" w:cs="Arial"/>
          <w:b/>
          <w:bCs/>
          <w:color w:val="36854E"/>
        </w:rPr>
      </w:pPr>
    </w:p>
    <w:p w14:paraId="14715C53" w14:textId="77777777" w:rsidR="00167454" w:rsidRPr="004B4CEF" w:rsidRDefault="00167454" w:rsidP="00167454">
      <w:pPr>
        <w:jc w:val="right"/>
        <w:rPr>
          <w:rFonts w:ascii="Arial" w:hAnsi="Arial" w:cs="Arial"/>
          <w:b/>
          <w:bCs/>
          <w:color w:val="36854E"/>
        </w:rPr>
      </w:pPr>
    </w:p>
    <w:p w14:paraId="5BEF8C7B" w14:textId="3AD0A922" w:rsidR="00167454" w:rsidRPr="004B4CEF" w:rsidRDefault="00167454" w:rsidP="00167454">
      <w:pPr>
        <w:rPr>
          <w:rFonts w:ascii="Arial" w:hAnsi="Arial" w:cs="Arial"/>
          <w:b/>
          <w:bCs/>
          <w:color w:val="FFFFFF" w:themeColor="background1"/>
          <w:shd w:val="clear" w:color="auto" w:fill="36854E"/>
        </w:rPr>
      </w:pPr>
    </w:p>
    <w:p w14:paraId="0FED2A98" w14:textId="5F7B0599" w:rsidR="00167454" w:rsidRDefault="00167454" w:rsidP="00167454">
      <w:pPr>
        <w:rPr>
          <w:rFonts w:ascii="Arial" w:hAnsi="Arial" w:cs="Arial"/>
          <w:b/>
          <w:bCs/>
          <w:color w:val="FFFFFF" w:themeColor="background1"/>
          <w:shd w:val="clear" w:color="auto" w:fill="36854E"/>
        </w:rPr>
      </w:pPr>
    </w:p>
    <w:p w14:paraId="1887CFE1" w14:textId="643FD2CC" w:rsidR="00167454" w:rsidRDefault="00167454" w:rsidP="00167454">
      <w:pPr>
        <w:rPr>
          <w:rFonts w:ascii="Arial" w:hAnsi="Arial" w:cs="Arial"/>
          <w:b/>
          <w:bCs/>
          <w:color w:val="FFFFFF" w:themeColor="background1"/>
          <w:shd w:val="clear" w:color="auto" w:fill="36854E"/>
        </w:rPr>
      </w:pPr>
    </w:p>
    <w:p w14:paraId="5F61A14B" w14:textId="00DD8F17" w:rsidR="00167454" w:rsidRDefault="00167454" w:rsidP="00167454">
      <w:pPr>
        <w:rPr>
          <w:rFonts w:ascii="Arial" w:hAnsi="Arial" w:cs="Arial"/>
          <w:b/>
          <w:bCs/>
          <w:color w:val="FFFFFF" w:themeColor="background1"/>
          <w:shd w:val="clear" w:color="auto" w:fill="36854E"/>
        </w:rPr>
      </w:pPr>
    </w:p>
    <w:p w14:paraId="3F75A76B" w14:textId="13602C45" w:rsidR="00167454" w:rsidRDefault="00167454" w:rsidP="00167454">
      <w:pPr>
        <w:rPr>
          <w:rFonts w:ascii="Arial" w:hAnsi="Arial" w:cs="Arial"/>
          <w:b/>
          <w:bCs/>
          <w:color w:val="FFFFFF" w:themeColor="background1"/>
          <w:sz w:val="44"/>
          <w:szCs w:val="44"/>
          <w:shd w:val="clear" w:color="auto" w:fill="36854E"/>
        </w:rPr>
      </w:pPr>
    </w:p>
    <w:p w14:paraId="1FA4804D" w14:textId="3AD89980" w:rsidR="00167454" w:rsidRDefault="00167454" w:rsidP="00167454">
      <w:pPr>
        <w:rPr>
          <w:rFonts w:ascii="Arial" w:hAnsi="Arial" w:cs="Arial"/>
          <w:b/>
          <w:bCs/>
          <w:color w:val="FFFFFF" w:themeColor="background1"/>
          <w:sz w:val="44"/>
          <w:szCs w:val="44"/>
          <w:shd w:val="clear" w:color="auto" w:fill="36854E"/>
        </w:rPr>
      </w:pPr>
    </w:p>
    <w:p w14:paraId="6E404BFE" w14:textId="77777777" w:rsidR="00167454" w:rsidRDefault="00167454" w:rsidP="00167454">
      <w:pPr>
        <w:rPr>
          <w:rFonts w:ascii="Arial" w:hAnsi="Arial" w:cs="Arial"/>
          <w:b/>
          <w:bCs/>
          <w:color w:val="FFFFFF" w:themeColor="background1"/>
          <w:sz w:val="44"/>
          <w:szCs w:val="44"/>
          <w:shd w:val="clear" w:color="auto" w:fill="36854E"/>
        </w:rPr>
      </w:pPr>
    </w:p>
    <w:p w14:paraId="0931632F" w14:textId="77777777" w:rsidR="00167454" w:rsidRDefault="00167454" w:rsidP="00167454">
      <w:pPr>
        <w:rPr>
          <w:rFonts w:ascii="Arial" w:hAnsi="Arial" w:cs="Arial"/>
          <w:b/>
          <w:bCs/>
          <w:color w:val="FFFFFF" w:themeColor="background1"/>
          <w:sz w:val="44"/>
          <w:szCs w:val="44"/>
          <w:shd w:val="clear" w:color="auto" w:fill="36854E"/>
        </w:rPr>
      </w:pPr>
    </w:p>
    <w:p w14:paraId="6A5CD406" w14:textId="77777777" w:rsidR="00167454" w:rsidRDefault="00167454" w:rsidP="00167454">
      <w:pPr>
        <w:rPr>
          <w:rFonts w:ascii="Arial" w:hAnsi="Arial" w:cs="Arial"/>
          <w:b/>
          <w:bCs/>
          <w:color w:val="FFFFFF" w:themeColor="background1"/>
          <w:sz w:val="44"/>
          <w:szCs w:val="44"/>
          <w:shd w:val="clear" w:color="auto" w:fill="36854E"/>
        </w:rPr>
      </w:pPr>
    </w:p>
    <w:p w14:paraId="317F9F27" w14:textId="77777777" w:rsidR="00167454" w:rsidRDefault="00167454" w:rsidP="00167454">
      <w:pPr>
        <w:rPr>
          <w:rFonts w:ascii="Arial" w:hAnsi="Arial" w:cs="Arial"/>
          <w:b/>
          <w:bCs/>
          <w:color w:val="FFFFFF" w:themeColor="background1"/>
          <w:sz w:val="44"/>
          <w:szCs w:val="44"/>
          <w:shd w:val="clear" w:color="auto" w:fill="36854E"/>
        </w:rPr>
      </w:pPr>
    </w:p>
    <w:p w14:paraId="04DAC7F1" w14:textId="72BFF959" w:rsidR="00167454" w:rsidRPr="004B4CEF" w:rsidRDefault="00167454" w:rsidP="00167454">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5680" behindDoc="1" locked="0" layoutInCell="1" allowOverlap="1" wp14:anchorId="1904221E" wp14:editId="49B1FF5C">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GREYFRIARS KIRKYARD</w:t>
      </w:r>
    </w:p>
    <w:p w14:paraId="58352458" w14:textId="579894CD" w:rsidR="00167454" w:rsidRDefault="00167454" w:rsidP="00167454">
      <w:pPr>
        <w:rPr>
          <w:rFonts w:ascii="Arial" w:hAnsi="Arial" w:cs="Arial"/>
        </w:rPr>
      </w:pPr>
    </w:p>
    <w:p w14:paraId="4146C515" w14:textId="4F982436" w:rsidR="00167454" w:rsidRPr="00081993" w:rsidRDefault="00167454" w:rsidP="00167454">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56704" behindDoc="1" locked="0" layoutInCell="1" allowOverlap="1" wp14:anchorId="33A65925" wp14:editId="46EB3DE3">
            <wp:simplePos x="0" y="0"/>
            <wp:positionH relativeFrom="page">
              <wp:align>right</wp:align>
            </wp:positionH>
            <wp:positionV relativeFrom="paragraph">
              <wp:posOffset>122297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478B62A4" w14:textId="1AB21160" w:rsidR="00167454" w:rsidRDefault="006D3B88" w:rsidP="00167454">
      <w:pPr>
        <w:rPr>
          <w:rFonts w:ascii="Arial" w:hAnsi="Arial" w:cs="Arial"/>
        </w:rPr>
      </w:pPr>
      <w:r w:rsidRPr="004B4CEF">
        <w:rPr>
          <w:rFonts w:ascii="Arial" w:hAnsi="Arial" w:cs="Arial"/>
          <w:noProof/>
          <w:color w:val="FFFFFF" w:themeColor="background1"/>
        </w:rPr>
        <w:drawing>
          <wp:anchor distT="0" distB="0" distL="114300" distR="114300" simplePos="0" relativeHeight="251670016" behindDoc="1" locked="0" layoutInCell="1" allowOverlap="1" wp14:anchorId="590F050F" wp14:editId="343DEE49">
            <wp:simplePos x="0" y="0"/>
            <wp:positionH relativeFrom="page">
              <wp:align>right</wp:align>
            </wp:positionH>
            <wp:positionV relativeFrom="paragraph">
              <wp:posOffset>248809</wp:posOffset>
            </wp:positionV>
            <wp:extent cx="2672715" cy="1151890"/>
            <wp:effectExtent l="0" t="0" r="0" b="0"/>
            <wp:wrapNone/>
            <wp:docPr id="15131530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37DE4358" w14:textId="6FF3D176" w:rsidR="00167454" w:rsidRDefault="00167454" w:rsidP="00167454">
      <w:pPr>
        <w:rPr>
          <w:rFonts w:ascii="Arial" w:hAnsi="Arial" w:cs="Arial"/>
        </w:rPr>
      </w:pPr>
    </w:p>
    <w:p w14:paraId="43DF4C23" w14:textId="77777777" w:rsidR="00167454" w:rsidRDefault="00167454" w:rsidP="00167454">
      <w:pPr>
        <w:rPr>
          <w:rFonts w:ascii="Arial" w:hAnsi="Arial" w:cs="Arial"/>
        </w:rPr>
      </w:pPr>
    </w:p>
    <w:tbl>
      <w:tblPr>
        <w:tblStyle w:val="GridTable4-Accent11"/>
        <w:tblW w:w="0" w:type="auto"/>
        <w:jc w:val="center"/>
        <w:tblLook w:val="04A0" w:firstRow="1" w:lastRow="0" w:firstColumn="1" w:lastColumn="0" w:noHBand="0" w:noVBand="1"/>
      </w:tblPr>
      <w:tblGrid>
        <w:gridCol w:w="1782"/>
        <w:gridCol w:w="2470"/>
        <w:gridCol w:w="2591"/>
        <w:gridCol w:w="2173"/>
      </w:tblGrid>
      <w:tr w:rsidR="00081993" w:rsidRPr="00A035E0" w14:paraId="38B305A3" w14:textId="77777777" w:rsidTr="000819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2" w:type="dxa"/>
          </w:tcPr>
          <w:p w14:paraId="6D9200D6" w14:textId="77777777" w:rsidR="00081993" w:rsidRPr="00A035E0" w:rsidRDefault="00081993" w:rsidP="0042055D">
            <w:pPr>
              <w:rPr>
                <w:rFonts w:cs="Arial"/>
                <w:color w:val="FFFFFF" w:themeColor="background1"/>
                <w:szCs w:val="22"/>
              </w:rPr>
            </w:pPr>
            <w:r>
              <w:rPr>
                <w:rFonts w:cs="Arial"/>
                <w:color w:val="FFFFFF" w:themeColor="background1"/>
                <w:szCs w:val="22"/>
              </w:rPr>
              <w:t>Version</w:t>
            </w:r>
          </w:p>
        </w:tc>
        <w:tc>
          <w:tcPr>
            <w:tcW w:w="2470" w:type="dxa"/>
          </w:tcPr>
          <w:p w14:paraId="15370E5A" w14:textId="77777777" w:rsidR="00081993" w:rsidRPr="00A035E0" w:rsidRDefault="00081993" w:rsidP="0042055D">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7C2E48DD" w14:textId="77777777" w:rsidR="00081993" w:rsidRPr="00A035E0" w:rsidRDefault="00081993" w:rsidP="0042055D">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16AE5301" w14:textId="77777777" w:rsidR="00081993" w:rsidRPr="00A035E0" w:rsidRDefault="00081993" w:rsidP="0042055D">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081993" w:rsidRPr="00A035E0" w14:paraId="12645A10" w14:textId="77777777" w:rsidTr="000819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2" w:type="dxa"/>
          </w:tcPr>
          <w:p w14:paraId="46EC0180" w14:textId="4DCCD81D" w:rsidR="00081993" w:rsidRPr="00A035E0" w:rsidRDefault="00577E22" w:rsidP="0042055D">
            <w:pPr>
              <w:rPr>
                <w:rFonts w:cs="Arial"/>
                <w:szCs w:val="22"/>
              </w:rPr>
            </w:pPr>
            <w:bookmarkStart w:id="0" w:name="_Hlk167703400"/>
            <w:r>
              <w:rPr>
                <w:rFonts w:cs="Arial"/>
                <w:szCs w:val="22"/>
              </w:rPr>
              <w:t>V1.1</w:t>
            </w:r>
          </w:p>
        </w:tc>
        <w:tc>
          <w:tcPr>
            <w:tcW w:w="2470" w:type="dxa"/>
          </w:tcPr>
          <w:p w14:paraId="670269AF" w14:textId="7D857108" w:rsidR="00081993" w:rsidRPr="00A035E0" w:rsidRDefault="00577E22" w:rsidP="0042055D">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629D44C6" w14:textId="06D30E77" w:rsidR="00081993" w:rsidRPr="00A035E0" w:rsidRDefault="00577E22" w:rsidP="0042055D">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466456D7" w14:textId="2BB63E73" w:rsidR="00081993" w:rsidRPr="00A035E0" w:rsidRDefault="00577E22" w:rsidP="0042055D">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081993" w:rsidRPr="00A035E0" w14:paraId="0558F86B" w14:textId="77777777" w:rsidTr="00081993">
        <w:trPr>
          <w:jc w:val="center"/>
        </w:trPr>
        <w:tc>
          <w:tcPr>
            <w:cnfStyle w:val="001000000000" w:firstRow="0" w:lastRow="0" w:firstColumn="1" w:lastColumn="0" w:oddVBand="0" w:evenVBand="0" w:oddHBand="0" w:evenHBand="0" w:firstRowFirstColumn="0" w:firstRowLastColumn="0" w:lastRowFirstColumn="0" w:lastRowLastColumn="0"/>
            <w:tcW w:w="1782" w:type="dxa"/>
          </w:tcPr>
          <w:p w14:paraId="2EDFD721" w14:textId="77777777" w:rsidR="00081993" w:rsidRPr="00A035E0" w:rsidRDefault="00081993" w:rsidP="0042055D">
            <w:pPr>
              <w:rPr>
                <w:rFonts w:cs="Arial"/>
                <w:szCs w:val="22"/>
              </w:rPr>
            </w:pPr>
          </w:p>
        </w:tc>
        <w:tc>
          <w:tcPr>
            <w:tcW w:w="2470" w:type="dxa"/>
          </w:tcPr>
          <w:p w14:paraId="5C4CD31F" w14:textId="77777777" w:rsidR="00081993" w:rsidRPr="00A035E0" w:rsidRDefault="00081993" w:rsidP="0042055D">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0A4C26B4" w14:textId="77777777" w:rsidR="00081993" w:rsidRPr="00A035E0" w:rsidRDefault="00081993" w:rsidP="0042055D">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6758416" w14:textId="77777777" w:rsidR="00081993" w:rsidRPr="00A035E0" w:rsidRDefault="00081993" w:rsidP="0042055D">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081993" w:rsidRPr="00A035E0" w14:paraId="416EBAEC" w14:textId="77777777" w:rsidTr="000819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2" w:type="dxa"/>
          </w:tcPr>
          <w:p w14:paraId="413ECBBB" w14:textId="77777777" w:rsidR="00081993" w:rsidRPr="00A035E0" w:rsidRDefault="00081993" w:rsidP="0042055D">
            <w:pPr>
              <w:rPr>
                <w:rFonts w:cs="Arial"/>
                <w:szCs w:val="22"/>
              </w:rPr>
            </w:pPr>
          </w:p>
        </w:tc>
        <w:tc>
          <w:tcPr>
            <w:tcW w:w="2470" w:type="dxa"/>
          </w:tcPr>
          <w:p w14:paraId="211A9AE1" w14:textId="77777777" w:rsidR="00081993" w:rsidRPr="00A035E0" w:rsidRDefault="00081993" w:rsidP="0042055D">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14B46A54" w14:textId="77777777" w:rsidR="00081993" w:rsidRPr="00A035E0" w:rsidRDefault="00081993" w:rsidP="0042055D">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685FE205" w14:textId="77777777" w:rsidR="00081993" w:rsidRPr="00A035E0" w:rsidRDefault="00081993" w:rsidP="0042055D">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081993" w:rsidRPr="00A035E0" w14:paraId="6FB70175" w14:textId="77777777" w:rsidTr="00081993">
        <w:trPr>
          <w:jc w:val="center"/>
        </w:trPr>
        <w:tc>
          <w:tcPr>
            <w:cnfStyle w:val="001000000000" w:firstRow="0" w:lastRow="0" w:firstColumn="1" w:lastColumn="0" w:oddVBand="0" w:evenVBand="0" w:oddHBand="0" w:evenHBand="0" w:firstRowFirstColumn="0" w:firstRowLastColumn="0" w:lastRowFirstColumn="0" w:lastRowLastColumn="0"/>
            <w:tcW w:w="1782" w:type="dxa"/>
          </w:tcPr>
          <w:p w14:paraId="5005D928" w14:textId="77777777" w:rsidR="00081993" w:rsidRPr="00A035E0" w:rsidRDefault="00081993" w:rsidP="0042055D">
            <w:pPr>
              <w:rPr>
                <w:rFonts w:cs="Arial"/>
                <w:szCs w:val="22"/>
              </w:rPr>
            </w:pPr>
          </w:p>
        </w:tc>
        <w:tc>
          <w:tcPr>
            <w:tcW w:w="2470" w:type="dxa"/>
          </w:tcPr>
          <w:p w14:paraId="0B68C32E" w14:textId="77777777" w:rsidR="00081993" w:rsidRPr="00A035E0" w:rsidRDefault="00081993" w:rsidP="0042055D">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4D14618D" w14:textId="77777777" w:rsidR="00081993" w:rsidRPr="00A035E0" w:rsidRDefault="00081993" w:rsidP="0042055D">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1EF2DA6" w14:textId="77777777" w:rsidR="00081993" w:rsidRPr="00A035E0" w:rsidRDefault="00081993" w:rsidP="0042055D">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538BE3C9" w14:textId="3EB13357" w:rsidR="00167454" w:rsidRDefault="00167454" w:rsidP="00167454">
      <w:pPr>
        <w:rPr>
          <w:rFonts w:ascii="Arial" w:hAnsi="Arial" w:cs="Arial"/>
        </w:rPr>
      </w:pPr>
    </w:p>
    <w:p w14:paraId="06B89FDD" w14:textId="0986861E" w:rsidR="00167454" w:rsidRPr="004B4CEF" w:rsidRDefault="00167454" w:rsidP="00167454">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73D98F10" w14:textId="6AC852D0" w:rsidR="00167454" w:rsidRPr="004B4CEF" w:rsidRDefault="00167454" w:rsidP="00167454">
      <w:pPr>
        <w:rPr>
          <w:rFonts w:ascii="Arial" w:hAnsi="Arial" w:cs="Arial"/>
        </w:rPr>
      </w:pPr>
      <w:r w:rsidRPr="004B4CEF">
        <w:rPr>
          <w:rFonts w:ascii="Arial" w:hAnsi="Arial" w:cs="Arial"/>
        </w:rPr>
        <w:t xml:space="preserve">This document can be viewed by the public during office hours or </w:t>
      </w:r>
      <w:hyperlink r:id="rId10" w:history="1">
        <w:r w:rsidRPr="00577E22">
          <w:rPr>
            <w:rStyle w:val="Hyperlink"/>
            <w:rFonts w:ascii="Arial" w:hAnsi="Arial" w:cs="Arial"/>
          </w:rPr>
          <w:t xml:space="preserve">online. </w:t>
        </w:r>
      </w:hyperlink>
      <w:r w:rsidRPr="004B4CEF">
        <w:rPr>
          <w:rFonts w:ascii="Arial" w:hAnsi="Arial" w:cs="Arial"/>
        </w:rPr>
        <w:t xml:space="preserve"> </w:t>
      </w:r>
    </w:p>
    <w:p w14:paraId="7C525856" w14:textId="3DD0EAD3" w:rsidR="00167454" w:rsidRPr="004B4CEF" w:rsidRDefault="00167454" w:rsidP="00167454">
      <w:pPr>
        <w:rPr>
          <w:rFonts w:ascii="Arial" w:hAnsi="Arial" w:cs="Arial"/>
        </w:rPr>
      </w:pPr>
    </w:p>
    <w:p w14:paraId="7E13E16F" w14:textId="46733A84" w:rsidR="00167454" w:rsidRPr="004B4CEF" w:rsidRDefault="00167454" w:rsidP="00167454">
      <w:pPr>
        <w:rPr>
          <w:rFonts w:ascii="Arial" w:hAnsi="Arial" w:cs="Arial"/>
        </w:rPr>
      </w:pPr>
    </w:p>
    <w:p w14:paraId="5BBC6BD0" w14:textId="67CA4D91" w:rsidR="00167454" w:rsidRPr="004B4CEF" w:rsidRDefault="00167454" w:rsidP="00167454">
      <w:pPr>
        <w:rPr>
          <w:rFonts w:ascii="Arial" w:hAnsi="Arial" w:cs="Arial"/>
        </w:rPr>
      </w:pPr>
    </w:p>
    <w:p w14:paraId="6680FA94" w14:textId="77777777" w:rsidR="00167454" w:rsidRPr="004B4CEF" w:rsidRDefault="00167454" w:rsidP="00167454">
      <w:pPr>
        <w:rPr>
          <w:rFonts w:ascii="Arial" w:hAnsi="Arial" w:cs="Arial"/>
        </w:rPr>
      </w:pPr>
    </w:p>
    <w:p w14:paraId="7D19EECE" w14:textId="77777777" w:rsidR="00167454" w:rsidRPr="004B4CEF" w:rsidRDefault="00167454" w:rsidP="00167454">
      <w:pPr>
        <w:rPr>
          <w:rFonts w:ascii="Arial" w:hAnsi="Arial" w:cs="Arial"/>
        </w:rPr>
      </w:pPr>
    </w:p>
    <w:p w14:paraId="66EB5C61" w14:textId="77777777" w:rsidR="00167454" w:rsidRPr="004B4CEF" w:rsidRDefault="00167454" w:rsidP="00167454">
      <w:pPr>
        <w:rPr>
          <w:rFonts w:ascii="Arial" w:hAnsi="Arial" w:cs="Arial"/>
        </w:rPr>
      </w:pPr>
    </w:p>
    <w:p w14:paraId="6E43E5B4" w14:textId="1A61B391" w:rsidR="00167454" w:rsidRPr="004B4CEF" w:rsidRDefault="00167454" w:rsidP="00167454">
      <w:pPr>
        <w:rPr>
          <w:rFonts w:ascii="Arial" w:hAnsi="Arial" w:cs="Arial"/>
        </w:rPr>
      </w:pPr>
    </w:p>
    <w:p w14:paraId="3DD01CE2" w14:textId="77777777" w:rsidR="00167454" w:rsidRPr="004B4CEF" w:rsidRDefault="00167454" w:rsidP="00167454">
      <w:pPr>
        <w:rPr>
          <w:rFonts w:ascii="Arial" w:hAnsi="Arial" w:cs="Arial"/>
        </w:rPr>
      </w:pPr>
    </w:p>
    <w:p w14:paraId="73F0D28E" w14:textId="1C5A7785" w:rsidR="00167454" w:rsidRPr="004B4CEF" w:rsidRDefault="00167454" w:rsidP="00167454">
      <w:pPr>
        <w:rPr>
          <w:rFonts w:ascii="Arial" w:hAnsi="Arial" w:cs="Arial"/>
        </w:rPr>
      </w:pPr>
    </w:p>
    <w:p w14:paraId="78CA8439" w14:textId="7E75F0D1" w:rsidR="00167454" w:rsidRPr="004B4CEF" w:rsidRDefault="00167454" w:rsidP="00167454">
      <w:pPr>
        <w:rPr>
          <w:rFonts w:ascii="Arial" w:hAnsi="Arial" w:cs="Arial"/>
        </w:rPr>
      </w:pPr>
    </w:p>
    <w:p w14:paraId="0C3F7B9E" w14:textId="0C94B63A" w:rsidR="00167454" w:rsidRPr="004B4CEF" w:rsidRDefault="00167454" w:rsidP="00167454">
      <w:pPr>
        <w:rPr>
          <w:rFonts w:ascii="Arial" w:hAnsi="Arial" w:cs="Arial"/>
        </w:rPr>
      </w:pPr>
    </w:p>
    <w:p w14:paraId="7A760814" w14:textId="7AA438F5" w:rsidR="00167454" w:rsidRPr="004B4CEF" w:rsidRDefault="00167454" w:rsidP="00167454">
      <w:pPr>
        <w:rPr>
          <w:rFonts w:ascii="Arial" w:hAnsi="Arial" w:cs="Arial"/>
        </w:rPr>
      </w:pPr>
    </w:p>
    <w:p w14:paraId="1D20E380" w14:textId="77777777" w:rsidR="00167454" w:rsidRPr="004B4CEF" w:rsidRDefault="00167454" w:rsidP="00167454">
      <w:pPr>
        <w:rPr>
          <w:rFonts w:ascii="Arial" w:hAnsi="Arial" w:cs="Arial"/>
        </w:rPr>
      </w:pPr>
    </w:p>
    <w:p w14:paraId="11C45F46" w14:textId="77777777" w:rsidR="00167454" w:rsidRPr="004B4CEF" w:rsidRDefault="00167454" w:rsidP="00167454">
      <w:pPr>
        <w:tabs>
          <w:tab w:val="left" w:pos="5450"/>
        </w:tabs>
        <w:rPr>
          <w:rFonts w:ascii="Arial" w:hAnsi="Arial" w:cs="Arial"/>
        </w:rPr>
      </w:pPr>
      <w:r w:rsidRPr="004B4CEF">
        <w:rPr>
          <w:rFonts w:ascii="Arial" w:hAnsi="Arial" w:cs="Arial"/>
        </w:rPr>
        <w:tab/>
      </w:r>
    </w:p>
    <w:p w14:paraId="3587B5A1" w14:textId="61595399" w:rsidR="00167454" w:rsidRPr="004B4CEF" w:rsidRDefault="00167454" w:rsidP="00167454">
      <w:pPr>
        <w:rPr>
          <w:rFonts w:ascii="Arial" w:hAnsi="Arial" w:cs="Arial"/>
        </w:rPr>
      </w:pPr>
      <w:r w:rsidRPr="004B4CEF">
        <w:rPr>
          <w:rFonts w:ascii="Arial" w:hAnsi="Arial" w:cs="Arial"/>
        </w:rPr>
        <w:t>`</w:t>
      </w:r>
    </w:p>
    <w:p w14:paraId="324FB9FB" w14:textId="6378F06A" w:rsidR="00167454" w:rsidRPr="004B4CEF" w:rsidRDefault="00167454" w:rsidP="00167454">
      <w:pPr>
        <w:rPr>
          <w:rFonts w:ascii="Arial" w:hAnsi="Arial" w:cs="Arial"/>
        </w:rPr>
      </w:pPr>
    </w:p>
    <w:p w14:paraId="379E9984" w14:textId="5E3A5F45" w:rsidR="00167454" w:rsidRPr="004B4CEF" w:rsidRDefault="00167454" w:rsidP="00167454">
      <w:pPr>
        <w:rPr>
          <w:rFonts w:ascii="Arial" w:hAnsi="Arial" w:cs="Arial"/>
        </w:rPr>
      </w:pPr>
    </w:p>
    <w:p w14:paraId="5A7433CB" w14:textId="42DC4DFA" w:rsidR="00167454" w:rsidRDefault="00167454" w:rsidP="00167454">
      <w:pPr>
        <w:rPr>
          <w:rFonts w:ascii="Arial" w:hAnsi="Arial" w:cs="Arial"/>
        </w:rPr>
      </w:pPr>
    </w:p>
    <w:p w14:paraId="36F3E098" w14:textId="44601430" w:rsidR="00167454" w:rsidRPr="004B4CEF" w:rsidRDefault="00167454" w:rsidP="00167454">
      <w:pPr>
        <w:rPr>
          <w:rFonts w:ascii="Arial" w:hAnsi="Arial" w:cs="Arial"/>
        </w:rPr>
      </w:pPr>
    </w:p>
    <w:p w14:paraId="44FBE5A2" w14:textId="77777777" w:rsidR="00167454" w:rsidRPr="004B4CEF" w:rsidRDefault="00167454" w:rsidP="00167454">
      <w:pPr>
        <w:rPr>
          <w:rFonts w:ascii="Arial" w:hAnsi="Arial" w:cs="Arial"/>
        </w:rPr>
      </w:pPr>
    </w:p>
    <w:p w14:paraId="0EA55D75" w14:textId="5649A110" w:rsidR="00167454" w:rsidRPr="004B4CEF" w:rsidRDefault="00167454" w:rsidP="00167454">
      <w:pPr>
        <w:rPr>
          <w:rFonts w:ascii="Arial" w:hAnsi="Arial" w:cs="Arial"/>
        </w:rPr>
      </w:pPr>
    </w:p>
    <w:p w14:paraId="78FF10AA" w14:textId="3431DAF8" w:rsidR="00167454" w:rsidRPr="004B4CEF" w:rsidRDefault="00167454" w:rsidP="00167454">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167454" w:rsidRPr="004B4CEF" w14:paraId="50740BF3" w14:textId="77777777" w:rsidTr="0042055D">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C2F4EAE" w14:textId="77777777" w:rsidR="00167454" w:rsidRPr="004B4CEF" w:rsidRDefault="00167454" w:rsidP="0042055D">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6DEA4C0A" w14:textId="77777777" w:rsidR="00167454" w:rsidRPr="004B4CEF" w:rsidRDefault="00167454" w:rsidP="0042055D">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EFB4DE9" w14:textId="77777777" w:rsidR="00167454" w:rsidRPr="004B4CEF" w:rsidRDefault="00167454" w:rsidP="00167454">
      <w:pPr>
        <w:pStyle w:val="Style1"/>
        <w:rPr>
          <w:rStyle w:val="Strong"/>
        </w:rPr>
      </w:pPr>
    </w:p>
    <w:p w14:paraId="59E894F2" w14:textId="77777777" w:rsidR="00167454" w:rsidRPr="004B4CEF" w:rsidRDefault="00167454" w:rsidP="00167454">
      <w:pPr>
        <w:pStyle w:val="Style1"/>
        <w:numPr>
          <w:ilvl w:val="0"/>
          <w:numId w:val="2"/>
        </w:numPr>
        <w:rPr>
          <w:rStyle w:val="Strong"/>
        </w:rPr>
      </w:pPr>
      <w:r w:rsidRPr="004B4CEF">
        <w:rPr>
          <w:rStyle w:val="Strong"/>
        </w:rPr>
        <w:t>Brief history</w:t>
      </w:r>
    </w:p>
    <w:p w14:paraId="4AA6F5AF" w14:textId="77777777" w:rsidR="00167454" w:rsidRPr="004B4CEF" w:rsidRDefault="00167454" w:rsidP="00167454">
      <w:pPr>
        <w:pStyle w:val="Style1"/>
        <w:numPr>
          <w:ilvl w:val="0"/>
          <w:numId w:val="2"/>
        </w:numPr>
        <w:rPr>
          <w:rStyle w:val="Strong"/>
        </w:rPr>
      </w:pPr>
      <w:r w:rsidRPr="004B4CEF">
        <w:rPr>
          <w:rStyle w:val="Strong"/>
        </w:rPr>
        <w:t>Site description</w:t>
      </w:r>
    </w:p>
    <w:p w14:paraId="022C1863" w14:textId="77777777" w:rsidR="00167454" w:rsidRPr="004B4CEF" w:rsidRDefault="00167454" w:rsidP="00167454">
      <w:pPr>
        <w:pStyle w:val="Style1"/>
        <w:numPr>
          <w:ilvl w:val="0"/>
          <w:numId w:val="2"/>
        </w:numPr>
        <w:rPr>
          <w:rStyle w:val="Strong"/>
        </w:rPr>
      </w:pPr>
      <w:r w:rsidRPr="004B4CEF">
        <w:rPr>
          <w:rStyle w:val="Strong"/>
        </w:rPr>
        <w:t>Site summary</w:t>
      </w:r>
    </w:p>
    <w:p w14:paraId="70B05153" w14:textId="77777777" w:rsidR="00167454" w:rsidRPr="004B4CEF" w:rsidRDefault="00167454" w:rsidP="00167454">
      <w:pPr>
        <w:pStyle w:val="Style1"/>
        <w:numPr>
          <w:ilvl w:val="0"/>
          <w:numId w:val="2"/>
        </w:numPr>
        <w:rPr>
          <w:rStyle w:val="Strong"/>
        </w:rPr>
      </w:pPr>
      <w:r w:rsidRPr="004B4CEF">
        <w:rPr>
          <w:rStyle w:val="Strong"/>
        </w:rPr>
        <w:t>Asset list</w:t>
      </w:r>
    </w:p>
    <w:p w14:paraId="372CC24F" w14:textId="77777777" w:rsidR="00167454" w:rsidRPr="004B4CEF" w:rsidRDefault="00167454" w:rsidP="00167454">
      <w:pPr>
        <w:pStyle w:val="Style1"/>
        <w:numPr>
          <w:ilvl w:val="0"/>
          <w:numId w:val="2"/>
        </w:numPr>
        <w:rPr>
          <w:rStyle w:val="Strong"/>
        </w:rPr>
      </w:pPr>
      <w:r w:rsidRPr="004B4CEF">
        <w:rPr>
          <w:rStyle w:val="Strong"/>
        </w:rPr>
        <w:t>Grounds maintenance and biodiversity</w:t>
      </w:r>
    </w:p>
    <w:p w14:paraId="4B27237F" w14:textId="77777777" w:rsidR="00167454" w:rsidRPr="004B4CEF" w:rsidRDefault="00167454" w:rsidP="00167454">
      <w:pPr>
        <w:pStyle w:val="Style1"/>
        <w:numPr>
          <w:ilvl w:val="0"/>
          <w:numId w:val="2"/>
        </w:numPr>
        <w:rPr>
          <w:rStyle w:val="Strong"/>
        </w:rPr>
      </w:pPr>
      <w:r w:rsidRPr="004B4CEF">
        <w:rPr>
          <w:rStyle w:val="Strong"/>
        </w:rPr>
        <w:t>Lair types and availability</w:t>
      </w:r>
    </w:p>
    <w:p w14:paraId="37898DF6" w14:textId="77777777" w:rsidR="00167454" w:rsidRPr="004B4CEF" w:rsidRDefault="00167454" w:rsidP="00167454">
      <w:pPr>
        <w:pStyle w:val="Style1"/>
        <w:numPr>
          <w:ilvl w:val="0"/>
          <w:numId w:val="2"/>
        </w:numPr>
        <w:rPr>
          <w:rStyle w:val="Strong"/>
        </w:rPr>
      </w:pPr>
      <w:r w:rsidRPr="004B4CEF">
        <w:rPr>
          <w:rStyle w:val="Strong"/>
        </w:rPr>
        <w:t>Community involvement</w:t>
      </w:r>
    </w:p>
    <w:p w14:paraId="3317F381" w14:textId="77777777" w:rsidR="00167454" w:rsidRPr="004B4CEF" w:rsidRDefault="00167454" w:rsidP="00167454">
      <w:pPr>
        <w:pStyle w:val="Style1"/>
        <w:numPr>
          <w:ilvl w:val="0"/>
          <w:numId w:val="2"/>
        </w:numPr>
        <w:rPr>
          <w:rStyle w:val="Strong"/>
        </w:rPr>
      </w:pPr>
      <w:r w:rsidRPr="004B4CEF">
        <w:rPr>
          <w:rStyle w:val="Strong"/>
        </w:rPr>
        <w:t>Notable burials and monuments</w:t>
      </w:r>
    </w:p>
    <w:p w14:paraId="38E56D3C" w14:textId="77777777" w:rsidR="00167454" w:rsidRPr="004B4CEF" w:rsidRDefault="00167454" w:rsidP="00167454">
      <w:pPr>
        <w:pStyle w:val="Style1"/>
        <w:numPr>
          <w:ilvl w:val="0"/>
          <w:numId w:val="2"/>
        </w:numPr>
        <w:rPr>
          <w:rStyle w:val="Strong"/>
        </w:rPr>
      </w:pPr>
      <w:r w:rsidRPr="004B4CEF">
        <w:rPr>
          <w:rStyle w:val="Strong"/>
        </w:rPr>
        <w:t>Map</w:t>
      </w:r>
    </w:p>
    <w:p w14:paraId="549C7AAD" w14:textId="77777777" w:rsidR="00167454" w:rsidRPr="004B4CEF" w:rsidRDefault="00167454" w:rsidP="00167454">
      <w:pPr>
        <w:rPr>
          <w:rFonts w:ascii="Arial" w:hAnsi="Arial" w:cs="Arial"/>
        </w:rPr>
      </w:pPr>
    </w:p>
    <w:p w14:paraId="121B1D8F" w14:textId="77777777" w:rsidR="00167454" w:rsidRPr="004B4CEF" w:rsidRDefault="00167454" w:rsidP="00167454">
      <w:pPr>
        <w:rPr>
          <w:rFonts w:ascii="Arial" w:hAnsi="Arial" w:cs="Arial"/>
        </w:rPr>
      </w:pPr>
    </w:p>
    <w:p w14:paraId="3549C134" w14:textId="77777777" w:rsidR="00167454" w:rsidRPr="004B4CEF" w:rsidRDefault="00167454" w:rsidP="00167454">
      <w:pPr>
        <w:rPr>
          <w:rFonts w:ascii="Arial" w:hAnsi="Arial" w:cs="Arial"/>
        </w:rPr>
      </w:pPr>
    </w:p>
    <w:p w14:paraId="6985C1F4" w14:textId="77777777" w:rsidR="00167454" w:rsidRPr="004B4CEF" w:rsidRDefault="00167454" w:rsidP="00167454">
      <w:pPr>
        <w:rPr>
          <w:rFonts w:ascii="Arial" w:hAnsi="Arial" w:cs="Arial"/>
        </w:rPr>
      </w:pPr>
    </w:p>
    <w:p w14:paraId="4B6E9438" w14:textId="77777777" w:rsidR="00167454" w:rsidRPr="004B4CEF" w:rsidRDefault="00167454" w:rsidP="00167454">
      <w:pPr>
        <w:rPr>
          <w:rFonts w:ascii="Arial" w:hAnsi="Arial" w:cs="Arial"/>
        </w:rPr>
      </w:pPr>
    </w:p>
    <w:p w14:paraId="6C38F55E" w14:textId="77777777" w:rsidR="00167454" w:rsidRPr="004B4CEF" w:rsidRDefault="00167454" w:rsidP="00167454">
      <w:pPr>
        <w:rPr>
          <w:rFonts w:ascii="Arial" w:hAnsi="Arial" w:cs="Arial"/>
        </w:rPr>
      </w:pPr>
    </w:p>
    <w:p w14:paraId="602A0CDC" w14:textId="77777777" w:rsidR="00167454" w:rsidRPr="004B4CEF" w:rsidRDefault="00167454" w:rsidP="00167454">
      <w:pPr>
        <w:rPr>
          <w:rFonts w:ascii="Arial" w:hAnsi="Arial" w:cs="Arial"/>
        </w:rPr>
      </w:pPr>
    </w:p>
    <w:p w14:paraId="483C3B8C" w14:textId="77777777" w:rsidR="00167454" w:rsidRPr="004B4CEF" w:rsidRDefault="00167454" w:rsidP="00167454">
      <w:pPr>
        <w:rPr>
          <w:rFonts w:ascii="Arial" w:hAnsi="Arial" w:cs="Arial"/>
        </w:rPr>
      </w:pPr>
    </w:p>
    <w:p w14:paraId="49C54BB7" w14:textId="77777777" w:rsidR="00167454" w:rsidRPr="004B4CEF" w:rsidRDefault="00167454" w:rsidP="00167454">
      <w:pPr>
        <w:rPr>
          <w:rFonts w:ascii="Arial" w:hAnsi="Arial" w:cs="Arial"/>
        </w:rPr>
      </w:pPr>
    </w:p>
    <w:p w14:paraId="30F68DDD" w14:textId="77777777" w:rsidR="00167454" w:rsidRPr="004B4CEF" w:rsidRDefault="00167454" w:rsidP="00167454">
      <w:pPr>
        <w:rPr>
          <w:rFonts w:ascii="Arial" w:hAnsi="Arial" w:cs="Arial"/>
        </w:rPr>
      </w:pPr>
    </w:p>
    <w:p w14:paraId="7DAD1DB7" w14:textId="77777777" w:rsidR="00167454" w:rsidRPr="004B4CEF" w:rsidRDefault="00167454" w:rsidP="00167454">
      <w:pPr>
        <w:rPr>
          <w:rFonts w:ascii="Arial" w:hAnsi="Arial" w:cs="Arial"/>
        </w:rPr>
      </w:pPr>
    </w:p>
    <w:p w14:paraId="7559EBCA" w14:textId="77777777" w:rsidR="00167454" w:rsidRPr="004B4CEF" w:rsidRDefault="00167454" w:rsidP="00167454">
      <w:pPr>
        <w:rPr>
          <w:rFonts w:ascii="Arial" w:hAnsi="Arial" w:cs="Arial"/>
        </w:rPr>
      </w:pPr>
    </w:p>
    <w:p w14:paraId="15B79D65" w14:textId="77777777" w:rsidR="00167454" w:rsidRPr="004B4CEF" w:rsidRDefault="00167454" w:rsidP="00167454">
      <w:pPr>
        <w:rPr>
          <w:rFonts w:ascii="Arial" w:hAnsi="Arial" w:cs="Arial"/>
        </w:rPr>
      </w:pPr>
    </w:p>
    <w:p w14:paraId="401DECA8" w14:textId="77777777" w:rsidR="00167454" w:rsidRPr="004B4CEF" w:rsidRDefault="00167454" w:rsidP="00167454">
      <w:pPr>
        <w:rPr>
          <w:rFonts w:ascii="Arial" w:hAnsi="Arial" w:cs="Arial"/>
          <w:noProof/>
        </w:rPr>
      </w:pPr>
    </w:p>
    <w:p w14:paraId="570CAF03" w14:textId="77777777" w:rsidR="00167454" w:rsidRPr="004B4CEF" w:rsidRDefault="00167454" w:rsidP="00167454">
      <w:pPr>
        <w:rPr>
          <w:rFonts w:ascii="Arial" w:hAnsi="Arial" w:cs="Arial"/>
          <w:noProof/>
        </w:rPr>
      </w:pPr>
    </w:p>
    <w:p w14:paraId="1CA2F8F5" w14:textId="77777777" w:rsidR="00167454" w:rsidRPr="004B4CEF" w:rsidRDefault="00167454" w:rsidP="00167454">
      <w:pPr>
        <w:rPr>
          <w:rFonts w:ascii="Arial" w:hAnsi="Arial" w:cs="Arial"/>
          <w:noProof/>
        </w:rPr>
      </w:pPr>
    </w:p>
    <w:p w14:paraId="333593F0" w14:textId="77777777" w:rsidR="00167454" w:rsidRDefault="00167454" w:rsidP="00167454">
      <w:pPr>
        <w:rPr>
          <w:rFonts w:ascii="Arial" w:hAnsi="Arial" w:cs="Arial"/>
          <w:noProof/>
        </w:rPr>
      </w:pPr>
    </w:p>
    <w:p w14:paraId="29793C39" w14:textId="77777777" w:rsidR="00167454" w:rsidRDefault="00167454" w:rsidP="00167454">
      <w:pPr>
        <w:rPr>
          <w:rFonts w:ascii="Arial" w:hAnsi="Arial" w:cs="Arial"/>
          <w:noProof/>
        </w:rPr>
      </w:pPr>
    </w:p>
    <w:p w14:paraId="48E26983" w14:textId="77777777" w:rsidR="00081993" w:rsidRPr="004B4CEF" w:rsidRDefault="00081993" w:rsidP="00167454">
      <w:pPr>
        <w:rPr>
          <w:rFonts w:ascii="Arial" w:hAnsi="Arial" w:cs="Arial"/>
          <w:noProof/>
        </w:rPr>
      </w:pPr>
    </w:p>
    <w:p w14:paraId="2B082EF9" w14:textId="77777777" w:rsidR="00167454" w:rsidRPr="004B4CEF" w:rsidRDefault="00167454" w:rsidP="00167454">
      <w:pPr>
        <w:rPr>
          <w:rFonts w:ascii="Arial" w:hAnsi="Arial" w:cs="Arial"/>
        </w:rPr>
      </w:pPr>
    </w:p>
    <w:p w14:paraId="73FEDF3F" w14:textId="77777777" w:rsidR="00167454" w:rsidRPr="004B4CEF" w:rsidRDefault="00167454" w:rsidP="00167454">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167454" w:rsidRPr="004B4CEF" w14:paraId="79DA9A3E" w14:textId="77777777" w:rsidTr="0042055D">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13C75718" w14:textId="77777777" w:rsidR="00167454" w:rsidRPr="004B4CEF" w:rsidRDefault="00167454" w:rsidP="00167454">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6164FA13" w14:textId="77777777" w:rsidR="00167454" w:rsidRPr="004B4CEF" w:rsidRDefault="00167454" w:rsidP="0042055D">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BB5E026" w14:textId="1513FB90" w:rsidR="00081993" w:rsidRPr="00A96B1F" w:rsidRDefault="00081993" w:rsidP="00081993">
      <w:pPr>
        <w:rPr>
          <w:rFonts w:ascii="Arial" w:hAnsi="Arial" w:cs="Arial"/>
        </w:rPr>
      </w:pPr>
      <w:r w:rsidRPr="00A96B1F">
        <w:rPr>
          <w:rFonts w:ascii="Arial" w:hAnsi="Arial" w:cs="Arial"/>
        </w:rPr>
        <w:t>Established in 1562 on the site of a former Franciscan monastery, Greyfriars Kirkyard was a direct response to the overcrowding of the small graveyard at St Giles’ Cathedral, with Mary, Queen of Scots granting the land to the town council for use as a new public cemetery</w:t>
      </w:r>
      <w:r w:rsidR="001D4663" w:rsidRPr="00D66362">
        <w:t xml:space="preserve">. </w:t>
      </w:r>
      <w:r w:rsidR="001D4663" w:rsidRPr="001D4663">
        <w:rPr>
          <w:rFonts w:ascii="Arial" w:hAnsi="Arial" w:cs="Arial"/>
        </w:rPr>
        <w:t>Greyfriars Kirk was constructed later with work starting in 1601 with the Kirk opening in 1620.</w:t>
      </w:r>
      <w:r w:rsidR="001D4663" w:rsidRPr="001D4663">
        <w:t xml:space="preserve"> </w:t>
      </w:r>
      <w:r w:rsidRPr="00A96B1F">
        <w:rPr>
          <w:rFonts w:ascii="Arial" w:hAnsi="Arial" w:cs="Arial"/>
        </w:rPr>
        <w:t>Over the centuries, it has evolved into a site of profound national importance, serving as the setting for the signing of the National Covenant in 1638 and later as the Covenanters' Prison in 1679, where hundreds of religious dissidents were held in brutal conditions. The kirkyard has an impressive collection of 17th and 18th-century architecture, representing some of the finest masonry of the Scottish Enlightenment. Because it was the final resting place for Edinburgh’s elite, the boundary walls are lined with grand, Baroque-style mural monuments and gated family vaults. These memorials are famous for their intricate "memento mori" carvings</w:t>
      </w:r>
      <w:r>
        <w:rPr>
          <w:rFonts w:ascii="Arial" w:hAnsi="Arial" w:cs="Arial"/>
        </w:rPr>
        <w:t xml:space="preserve">, </w:t>
      </w:r>
      <w:r w:rsidRPr="00A96B1F">
        <w:rPr>
          <w:rFonts w:ascii="Arial" w:hAnsi="Arial" w:cs="Arial"/>
        </w:rPr>
        <w:t>such as winged souls, skeletons, and hourglasses</w:t>
      </w:r>
      <w:r>
        <w:rPr>
          <w:rFonts w:ascii="Arial" w:hAnsi="Arial" w:cs="Arial"/>
        </w:rPr>
        <w:t xml:space="preserve">, </w:t>
      </w:r>
      <w:r w:rsidRPr="00A96B1F">
        <w:rPr>
          <w:rFonts w:ascii="Arial" w:hAnsi="Arial" w:cs="Arial"/>
        </w:rPr>
        <w:t>designed to remind viewers of the brevity of life. A defining structural feature of the grounds is the Flodden Wall; a massive stone fortification built in the early 16th century to protect Edinburgh after the catastrophic Scottish defeat at the Battle of Flodden. This historic wall forms the southern and western boundaries of the kirkyard, and several of the most elaborate 17th-century burial vaults were built directly into its fabric. The presence of the wall not only provided security during the city's more turbulent years but also created a prestigious "mural" space for the city’s wealthiest families to display their status through highly decorative stonework. The grounds also famously include the Greyfriars Bobby headstone, commemorating the loyal Skye Terrier who supposedly guarded his master's grave for 14 years. Beyond its historical and religious significance, the kirkyard has become a site of global literary interest. It contains the graves of influential figures, but in recent years, it has gained fame for its connection to Harry Potter. Today, the Category A-listed site remains one of Edinburgh's most visited locations.</w:t>
      </w:r>
    </w:p>
    <w:tbl>
      <w:tblPr>
        <w:tblStyle w:val="GridTable4-Accent12"/>
        <w:tblW w:w="0" w:type="auto"/>
        <w:tblLook w:val="04A0" w:firstRow="1" w:lastRow="0" w:firstColumn="1" w:lastColumn="0" w:noHBand="0" w:noVBand="1"/>
      </w:tblPr>
      <w:tblGrid>
        <w:gridCol w:w="4957"/>
        <w:gridCol w:w="3696"/>
      </w:tblGrid>
      <w:tr w:rsidR="00167454" w:rsidRPr="004B4CEF" w14:paraId="2A7AFC9C" w14:textId="77777777" w:rsidTr="0042055D">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3719C2C0" w14:textId="77777777" w:rsidR="00167454" w:rsidRPr="004B4CEF" w:rsidRDefault="00167454" w:rsidP="00167454">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72510D5F" w14:textId="77777777" w:rsidR="00167454" w:rsidRPr="004B4CEF" w:rsidRDefault="00167454" w:rsidP="0042055D">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B39B354" w14:textId="50D4A9BC" w:rsidR="00167454" w:rsidRPr="004B4CEF" w:rsidRDefault="00081993" w:rsidP="00167454">
      <w:pPr>
        <w:rPr>
          <w:rFonts w:ascii="Arial" w:hAnsi="Arial" w:cs="Arial"/>
        </w:rPr>
      </w:pPr>
      <w:r w:rsidRPr="00A96B1F">
        <w:rPr>
          <w:rFonts w:ascii="Arial" w:hAnsi="Arial" w:cs="Arial"/>
        </w:rPr>
        <w:t>The top entrance to Greyfriars Kirkyard is uniquely nestled between traditional historic buildings that form a significant part of the site’s boundary. These structures reflect the character of the Old Town, consisting of a mix of residential properties and commercial businesses that look directly onto the burial grounds. This main gateway at the top of Candlemaker Row features traditional stone setts and a distinctive stone bothy, a vibrant flower bed and a granite memorial bearing the Edinburgh Council logo, and a granite statue of Greyfriars Bobby, welcoming visitors to the historic grounds. The site is notably sloped, with the ancient stone setts transitioning into more modern paths that circle the church and provide a smoother route through the cemetery. While there are no formal paths within the burial sections themselves, there are many paths throughout the site, mainly running around the borders to provide access to all sections. This layout offers visitors impressive views of Edinburgh's Flodden Wall, which separates the main grounds from the West Yard. The perimeter is securely enclosed by a combination of high stone walls, iron fencing, and the rear of neighbouring buildings. The Covenanters’ Prison, located at the southern end of the kirkyard, remains one of the site's most sombre areas and is accessed through a set of locked iron gates. The burial sections are densely packed with architecturally significant memorials, ranging from grand monuments built into the city walls to modest headstones and large table tombs. These open grass areas are well-maintained and include mature trees and shrubbery, blending ancient stonework with the surrounding historic city skyline.</w:t>
      </w:r>
      <w:r>
        <w:rPr>
          <w:rFonts w:ascii="Arial" w:hAnsi="Arial" w:cs="Arial"/>
        </w:rPr>
        <w:t xml:space="preserve"> </w:t>
      </w:r>
      <w:r w:rsidR="00167454">
        <w:rPr>
          <w:rFonts w:ascii="Arial" w:hAnsi="Arial" w:cs="Arial"/>
        </w:rPr>
        <w:t xml:space="preserve">A virtual tour of the cemetery can be viewed </w:t>
      </w:r>
      <w:hyperlink r:id="rId11" w:history="1">
        <w:r w:rsidR="00167454" w:rsidRPr="004B4CEF">
          <w:rPr>
            <w:rStyle w:val="Hyperlink"/>
            <w:rFonts w:ascii="Arial" w:hAnsi="Arial" w:cs="Arial"/>
          </w:rPr>
          <w:t>here</w:t>
        </w:r>
      </w:hyperlink>
      <w:r w:rsidR="00167454">
        <w:rPr>
          <w:rFonts w:ascii="Arial" w:hAnsi="Arial" w:cs="Arial"/>
        </w:rPr>
        <w:t>.</w:t>
      </w:r>
    </w:p>
    <w:p w14:paraId="7FA1825E" w14:textId="77777777" w:rsidR="00167454" w:rsidRPr="004B4CEF" w:rsidRDefault="00167454" w:rsidP="00167454">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167454" w:rsidRPr="004B4CEF" w14:paraId="670D4053" w14:textId="77777777" w:rsidTr="0042055D">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72133CB8" w14:textId="77777777" w:rsidR="00167454" w:rsidRPr="004B4CEF" w:rsidRDefault="00167454" w:rsidP="00167454">
            <w:pPr>
              <w:pStyle w:val="ListParagraph"/>
              <w:numPr>
                <w:ilvl w:val="0"/>
                <w:numId w:val="3"/>
              </w:numPr>
              <w:spacing w:before="160" w:after="80" w:line="240" w:lineRule="auto"/>
              <w:rPr>
                <w:rFonts w:eastAsia="Times New Roman" w:cs="Arial"/>
                <w:szCs w:val="22"/>
              </w:rPr>
            </w:pPr>
            <w:r w:rsidRPr="004B4CEF">
              <w:rPr>
                <w:rFonts w:eastAsia="Times New Roman" w:cs="Arial"/>
                <w:szCs w:val="22"/>
              </w:rPr>
              <w:t>Site Summary</w:t>
            </w:r>
          </w:p>
        </w:tc>
      </w:tr>
      <w:tr w:rsidR="00167454" w:rsidRPr="004B4CEF" w14:paraId="58A36D98" w14:textId="77777777" w:rsidTr="0042055D">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2699622" w14:textId="77777777" w:rsidR="00167454" w:rsidRPr="004B4CEF" w:rsidRDefault="00167454" w:rsidP="0042055D">
            <w:pPr>
              <w:spacing w:before="160" w:after="80"/>
              <w:rPr>
                <w:rFonts w:eastAsia="Times New Roman" w:cs="Arial"/>
                <w:szCs w:val="22"/>
              </w:rPr>
            </w:pPr>
            <w:r w:rsidRPr="004B4CEF">
              <w:rPr>
                <w:rFonts w:eastAsia="Times New Roman" w:cs="Arial"/>
                <w:szCs w:val="22"/>
              </w:rPr>
              <w:t>Name</w:t>
            </w:r>
          </w:p>
        </w:tc>
        <w:tc>
          <w:tcPr>
            <w:tcW w:w="6390" w:type="dxa"/>
          </w:tcPr>
          <w:p w14:paraId="27B151FF" w14:textId="32375BCA" w:rsidR="00167454" w:rsidRPr="004B4CEF" w:rsidRDefault="00081993"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Greyfriars Kirkyard</w:t>
            </w:r>
          </w:p>
        </w:tc>
      </w:tr>
      <w:tr w:rsidR="00167454" w:rsidRPr="004B4CEF" w14:paraId="7232906D" w14:textId="77777777" w:rsidTr="0042055D">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10B0356A" w14:textId="77777777" w:rsidR="00167454" w:rsidRPr="004B4CEF" w:rsidRDefault="00167454" w:rsidP="0042055D">
            <w:pPr>
              <w:spacing w:before="160" w:after="80"/>
              <w:rPr>
                <w:rFonts w:eastAsia="Times New Roman" w:cs="Arial"/>
                <w:szCs w:val="22"/>
              </w:rPr>
            </w:pPr>
            <w:r w:rsidRPr="004B4CEF">
              <w:rPr>
                <w:rFonts w:eastAsia="Times New Roman" w:cs="Arial"/>
                <w:szCs w:val="22"/>
              </w:rPr>
              <w:t>Address</w:t>
            </w:r>
          </w:p>
        </w:tc>
        <w:tc>
          <w:tcPr>
            <w:tcW w:w="6390" w:type="dxa"/>
          </w:tcPr>
          <w:p w14:paraId="52FDEB23" w14:textId="10445C10" w:rsidR="00167454" w:rsidRPr="004B4CEF" w:rsidRDefault="00081993"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26A Candlemaker Row Edinburgh</w:t>
            </w:r>
          </w:p>
        </w:tc>
      </w:tr>
      <w:tr w:rsidR="00167454" w:rsidRPr="004B4CEF" w14:paraId="7798446E" w14:textId="77777777" w:rsidTr="0042055D">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18DBA953" w14:textId="77777777" w:rsidR="00167454" w:rsidRPr="004B4CEF" w:rsidRDefault="00167454" w:rsidP="0042055D">
            <w:pPr>
              <w:spacing w:before="160" w:after="80"/>
              <w:rPr>
                <w:rFonts w:eastAsia="Times New Roman" w:cs="Arial"/>
                <w:szCs w:val="22"/>
              </w:rPr>
            </w:pPr>
            <w:r w:rsidRPr="004B4CEF">
              <w:rPr>
                <w:rFonts w:eastAsia="Times New Roman" w:cs="Arial"/>
                <w:szCs w:val="22"/>
              </w:rPr>
              <w:t>Postcode</w:t>
            </w:r>
          </w:p>
        </w:tc>
        <w:tc>
          <w:tcPr>
            <w:tcW w:w="6390" w:type="dxa"/>
          </w:tcPr>
          <w:p w14:paraId="3DFB9537" w14:textId="7FB366C9" w:rsidR="00167454" w:rsidRPr="004B4CEF" w:rsidRDefault="00081993"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 2QE</w:t>
            </w:r>
          </w:p>
        </w:tc>
      </w:tr>
      <w:tr w:rsidR="00167454" w:rsidRPr="004B4CEF" w14:paraId="44D7D700" w14:textId="77777777" w:rsidTr="0042055D">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7862DEB" w14:textId="77777777" w:rsidR="00167454" w:rsidRPr="004B4CEF" w:rsidRDefault="00167454" w:rsidP="0042055D">
            <w:pPr>
              <w:spacing w:before="160" w:after="80"/>
              <w:rPr>
                <w:rFonts w:eastAsia="Times New Roman" w:cs="Arial"/>
                <w:szCs w:val="22"/>
              </w:rPr>
            </w:pPr>
            <w:r w:rsidRPr="004B4CEF">
              <w:rPr>
                <w:rFonts w:eastAsia="Times New Roman" w:cs="Arial"/>
                <w:szCs w:val="22"/>
              </w:rPr>
              <w:t>Ownership</w:t>
            </w:r>
          </w:p>
        </w:tc>
        <w:tc>
          <w:tcPr>
            <w:tcW w:w="6390" w:type="dxa"/>
          </w:tcPr>
          <w:p w14:paraId="619C50E2" w14:textId="77777777" w:rsidR="00167454" w:rsidRPr="004B4CEF" w:rsidRDefault="00167454"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167454" w:rsidRPr="004B4CEF" w14:paraId="7126640F" w14:textId="77777777" w:rsidTr="0042055D">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760003B" w14:textId="77777777" w:rsidR="00167454" w:rsidRPr="004B4CEF" w:rsidRDefault="00167454" w:rsidP="0042055D">
            <w:pPr>
              <w:spacing w:before="160" w:after="80"/>
              <w:rPr>
                <w:rFonts w:eastAsia="Times New Roman" w:cs="Arial"/>
                <w:szCs w:val="22"/>
              </w:rPr>
            </w:pPr>
            <w:r w:rsidRPr="004B4CEF">
              <w:rPr>
                <w:rFonts w:eastAsia="Times New Roman" w:cs="Arial"/>
                <w:szCs w:val="22"/>
              </w:rPr>
              <w:t>Date site acquired</w:t>
            </w:r>
          </w:p>
        </w:tc>
        <w:tc>
          <w:tcPr>
            <w:tcW w:w="6390" w:type="dxa"/>
          </w:tcPr>
          <w:p w14:paraId="28F59A1F" w14:textId="3F5F3D07" w:rsidR="00167454" w:rsidRPr="004B4CEF" w:rsidRDefault="000308C0"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1562</w:t>
            </w:r>
          </w:p>
        </w:tc>
      </w:tr>
      <w:tr w:rsidR="00167454" w:rsidRPr="004B4CEF" w14:paraId="46D93DD4" w14:textId="77777777" w:rsidTr="0042055D">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8D99A9E" w14:textId="77777777" w:rsidR="00167454" w:rsidRPr="004B4CEF" w:rsidRDefault="00167454" w:rsidP="0042055D">
            <w:pPr>
              <w:spacing w:before="160" w:after="80"/>
              <w:rPr>
                <w:rFonts w:eastAsia="Times New Roman" w:cs="Arial"/>
                <w:szCs w:val="22"/>
              </w:rPr>
            </w:pPr>
            <w:r w:rsidRPr="004B4CEF">
              <w:rPr>
                <w:rFonts w:eastAsia="Times New Roman" w:cs="Arial"/>
                <w:szCs w:val="22"/>
              </w:rPr>
              <w:t>Size</w:t>
            </w:r>
          </w:p>
        </w:tc>
        <w:tc>
          <w:tcPr>
            <w:tcW w:w="6390" w:type="dxa"/>
          </w:tcPr>
          <w:p w14:paraId="7F0D934F" w14:textId="1035B961" w:rsidR="00167454" w:rsidRPr="004B4CEF" w:rsidRDefault="000308C0"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2.13 hectares </w:t>
            </w:r>
          </w:p>
        </w:tc>
      </w:tr>
      <w:tr w:rsidR="00167454" w:rsidRPr="004B4CEF" w14:paraId="236D6CB1" w14:textId="77777777" w:rsidTr="0042055D">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725B8DF" w14:textId="77777777" w:rsidR="00167454" w:rsidRPr="004B4CEF" w:rsidRDefault="00167454" w:rsidP="0042055D">
            <w:pPr>
              <w:spacing w:before="160" w:after="80"/>
              <w:rPr>
                <w:rFonts w:eastAsia="Times New Roman" w:cs="Arial"/>
                <w:szCs w:val="22"/>
              </w:rPr>
            </w:pPr>
            <w:r w:rsidRPr="004B4CEF">
              <w:rPr>
                <w:rFonts w:eastAsia="Times New Roman" w:cs="Arial"/>
                <w:szCs w:val="22"/>
              </w:rPr>
              <w:t>Conservation area</w:t>
            </w:r>
          </w:p>
        </w:tc>
        <w:tc>
          <w:tcPr>
            <w:tcW w:w="6390" w:type="dxa"/>
          </w:tcPr>
          <w:p w14:paraId="1D320819" w14:textId="77777777" w:rsidR="00167454" w:rsidRPr="004B4CEF" w:rsidRDefault="00167454"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167454" w:rsidRPr="004B4CEF" w14:paraId="6C108976" w14:textId="77777777" w:rsidTr="0042055D">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7EF9253" w14:textId="77777777" w:rsidR="00167454" w:rsidRPr="004B4CEF" w:rsidRDefault="00167454" w:rsidP="0042055D">
            <w:pPr>
              <w:spacing w:before="160" w:after="80"/>
              <w:rPr>
                <w:rFonts w:eastAsia="Times New Roman" w:cs="Arial"/>
                <w:szCs w:val="22"/>
              </w:rPr>
            </w:pPr>
            <w:r w:rsidRPr="004B4CEF">
              <w:rPr>
                <w:rFonts w:eastAsia="Times New Roman" w:cs="Arial"/>
                <w:szCs w:val="22"/>
              </w:rPr>
              <w:t>Tree preservation</w:t>
            </w:r>
          </w:p>
        </w:tc>
        <w:tc>
          <w:tcPr>
            <w:tcW w:w="6390" w:type="dxa"/>
          </w:tcPr>
          <w:p w14:paraId="7CCD53B0" w14:textId="5F62915E" w:rsidR="00167454" w:rsidRPr="004B4CEF" w:rsidRDefault="00081993"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167454" w:rsidRPr="004B4CEF" w14:paraId="318D693E" w14:textId="77777777" w:rsidTr="0042055D">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1765DE4" w14:textId="77777777" w:rsidR="00167454" w:rsidRPr="004B4CEF" w:rsidRDefault="00167454" w:rsidP="0042055D">
            <w:pPr>
              <w:spacing w:before="160" w:after="80"/>
              <w:rPr>
                <w:rFonts w:eastAsia="Times New Roman" w:cs="Arial"/>
                <w:szCs w:val="22"/>
              </w:rPr>
            </w:pPr>
            <w:r w:rsidRPr="004B4CEF">
              <w:rPr>
                <w:rFonts w:eastAsia="Times New Roman" w:cs="Arial"/>
                <w:szCs w:val="22"/>
              </w:rPr>
              <w:t>Listing</w:t>
            </w:r>
          </w:p>
        </w:tc>
        <w:tc>
          <w:tcPr>
            <w:tcW w:w="6390" w:type="dxa"/>
          </w:tcPr>
          <w:p w14:paraId="44FCCE91" w14:textId="558FB43C" w:rsidR="00167454" w:rsidRPr="004B4CEF" w:rsidRDefault="001D4663"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A </w:t>
            </w:r>
          </w:p>
        </w:tc>
      </w:tr>
      <w:tr w:rsidR="00167454" w:rsidRPr="004B4CEF" w14:paraId="0BE21CBC" w14:textId="77777777" w:rsidTr="0042055D">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90B3DD4" w14:textId="77777777" w:rsidR="00167454" w:rsidRPr="004B4CEF" w:rsidRDefault="00167454" w:rsidP="0042055D">
            <w:pPr>
              <w:spacing w:before="160" w:after="80"/>
              <w:rPr>
                <w:rFonts w:eastAsia="Times New Roman" w:cs="Arial"/>
                <w:szCs w:val="22"/>
              </w:rPr>
            </w:pPr>
            <w:r w:rsidRPr="004B4CEF">
              <w:rPr>
                <w:rFonts w:eastAsia="Times New Roman" w:cs="Arial"/>
                <w:szCs w:val="22"/>
              </w:rPr>
              <w:t>Access</w:t>
            </w:r>
          </w:p>
        </w:tc>
        <w:tc>
          <w:tcPr>
            <w:tcW w:w="6390" w:type="dxa"/>
          </w:tcPr>
          <w:p w14:paraId="5F4F9A5F" w14:textId="24DEB74A" w:rsidR="00167454" w:rsidRPr="004B4CEF" w:rsidRDefault="00081993"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Pedestrian </w:t>
            </w:r>
          </w:p>
        </w:tc>
      </w:tr>
      <w:tr w:rsidR="00167454" w:rsidRPr="004B4CEF" w14:paraId="4360EC96" w14:textId="77777777" w:rsidTr="0042055D">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C751330" w14:textId="77777777" w:rsidR="00167454" w:rsidRPr="004B4CEF" w:rsidRDefault="00167454" w:rsidP="0042055D">
            <w:pPr>
              <w:spacing w:before="160" w:after="80"/>
              <w:rPr>
                <w:rFonts w:eastAsia="Times New Roman" w:cs="Arial"/>
                <w:szCs w:val="22"/>
              </w:rPr>
            </w:pPr>
            <w:r w:rsidRPr="004B4CEF">
              <w:rPr>
                <w:rFonts w:eastAsia="Times New Roman" w:cs="Arial"/>
                <w:szCs w:val="22"/>
              </w:rPr>
              <w:t>Opening hours</w:t>
            </w:r>
          </w:p>
        </w:tc>
        <w:tc>
          <w:tcPr>
            <w:tcW w:w="6390" w:type="dxa"/>
          </w:tcPr>
          <w:p w14:paraId="326E0FCD" w14:textId="77777777" w:rsidR="00167454" w:rsidRPr="004B4CEF" w:rsidRDefault="00167454"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78610A69" w14:textId="77777777" w:rsidR="00167454" w:rsidRDefault="00167454" w:rsidP="00167454">
      <w:pPr>
        <w:rPr>
          <w:rFonts w:ascii="Arial" w:hAnsi="Arial" w:cs="Arial"/>
        </w:rPr>
      </w:pPr>
    </w:p>
    <w:p w14:paraId="3DD948C5" w14:textId="77777777" w:rsidR="00167454" w:rsidRDefault="00167454" w:rsidP="00167454">
      <w:pPr>
        <w:rPr>
          <w:rFonts w:ascii="Arial" w:hAnsi="Arial" w:cs="Arial"/>
        </w:rPr>
      </w:pPr>
    </w:p>
    <w:p w14:paraId="53C97353" w14:textId="77777777" w:rsidR="00167454" w:rsidRDefault="00167454" w:rsidP="00167454">
      <w:pPr>
        <w:rPr>
          <w:rFonts w:ascii="Arial" w:hAnsi="Arial" w:cs="Arial"/>
        </w:rPr>
      </w:pPr>
    </w:p>
    <w:p w14:paraId="725A151C" w14:textId="77777777" w:rsidR="00167454" w:rsidRDefault="00167454" w:rsidP="00167454">
      <w:pPr>
        <w:rPr>
          <w:rFonts w:ascii="Arial" w:hAnsi="Arial" w:cs="Arial"/>
        </w:rPr>
      </w:pPr>
    </w:p>
    <w:p w14:paraId="04E8CAD6" w14:textId="77777777" w:rsidR="00167454" w:rsidRDefault="00167454" w:rsidP="00167454">
      <w:pPr>
        <w:rPr>
          <w:rFonts w:ascii="Arial" w:hAnsi="Arial" w:cs="Arial"/>
        </w:rPr>
      </w:pPr>
    </w:p>
    <w:p w14:paraId="71BA2A5D" w14:textId="77777777" w:rsidR="00167454" w:rsidRDefault="00167454" w:rsidP="00167454">
      <w:pPr>
        <w:rPr>
          <w:rFonts w:ascii="Arial" w:hAnsi="Arial" w:cs="Arial"/>
        </w:rPr>
      </w:pPr>
    </w:p>
    <w:p w14:paraId="0DF81B96" w14:textId="77777777" w:rsidR="00167454" w:rsidRDefault="00167454" w:rsidP="00167454">
      <w:pPr>
        <w:rPr>
          <w:rFonts w:ascii="Arial" w:hAnsi="Arial" w:cs="Arial"/>
        </w:rPr>
      </w:pPr>
    </w:p>
    <w:p w14:paraId="02470F41" w14:textId="77777777" w:rsidR="00167454" w:rsidRDefault="00167454" w:rsidP="00167454">
      <w:pPr>
        <w:rPr>
          <w:rFonts w:ascii="Arial" w:hAnsi="Arial" w:cs="Arial"/>
        </w:rPr>
      </w:pPr>
    </w:p>
    <w:p w14:paraId="7B20E835" w14:textId="77777777" w:rsidR="00167454" w:rsidRDefault="00167454" w:rsidP="00167454">
      <w:pPr>
        <w:rPr>
          <w:rFonts w:ascii="Arial" w:hAnsi="Arial" w:cs="Arial"/>
        </w:rPr>
      </w:pPr>
    </w:p>
    <w:p w14:paraId="387930EB" w14:textId="77777777" w:rsidR="00167454" w:rsidRDefault="00167454" w:rsidP="00167454">
      <w:pPr>
        <w:rPr>
          <w:rFonts w:ascii="Arial" w:hAnsi="Arial" w:cs="Arial"/>
        </w:rPr>
      </w:pPr>
    </w:p>
    <w:p w14:paraId="1C5674ED" w14:textId="77777777" w:rsidR="00167454" w:rsidRDefault="00167454" w:rsidP="00167454">
      <w:pPr>
        <w:rPr>
          <w:rFonts w:ascii="Arial" w:hAnsi="Arial" w:cs="Arial"/>
        </w:rPr>
      </w:pPr>
    </w:p>
    <w:p w14:paraId="3BD05B80" w14:textId="77777777" w:rsidR="00167454" w:rsidRPr="004B4CEF" w:rsidRDefault="00167454" w:rsidP="00167454">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167454" w:rsidRPr="004B4CEF" w14:paraId="23A68D45" w14:textId="77777777" w:rsidTr="0042055D">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43530834" w14:textId="77777777" w:rsidR="00167454" w:rsidRPr="004B4CEF" w:rsidRDefault="00167454" w:rsidP="00167454">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636E9066" w14:textId="77777777" w:rsidR="00167454" w:rsidRPr="004B4CEF" w:rsidRDefault="00167454" w:rsidP="0042055D">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167454" w:rsidRPr="004B4CEF" w14:paraId="17BA608B" w14:textId="77777777" w:rsidTr="0042055D">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7865F57" w14:textId="77777777" w:rsidR="00167454" w:rsidRPr="004B4CEF" w:rsidRDefault="00167454" w:rsidP="0042055D">
            <w:pPr>
              <w:spacing w:before="160" w:after="80"/>
              <w:rPr>
                <w:rFonts w:eastAsia="Times New Roman" w:cs="Arial"/>
                <w:szCs w:val="22"/>
              </w:rPr>
            </w:pPr>
            <w:r w:rsidRPr="004B4CEF">
              <w:rPr>
                <w:rFonts w:eastAsia="Times New Roman" w:cs="Arial"/>
                <w:szCs w:val="22"/>
              </w:rPr>
              <w:t>Asset</w:t>
            </w:r>
          </w:p>
        </w:tc>
        <w:tc>
          <w:tcPr>
            <w:tcW w:w="3693" w:type="dxa"/>
          </w:tcPr>
          <w:p w14:paraId="09046D31" w14:textId="77777777" w:rsidR="00167454" w:rsidRPr="004B4CEF" w:rsidRDefault="00167454"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09DDA973" w14:textId="77777777" w:rsidR="00167454" w:rsidRPr="004B4CEF" w:rsidRDefault="00167454"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167454" w:rsidRPr="004B4CEF" w14:paraId="77033747" w14:textId="77777777" w:rsidTr="0042055D">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64167E13" w14:textId="77777777" w:rsidR="00167454" w:rsidRPr="004B4CEF" w:rsidRDefault="00167454" w:rsidP="0042055D">
            <w:pPr>
              <w:spacing w:before="160" w:after="80"/>
              <w:rPr>
                <w:rFonts w:eastAsia="Times New Roman" w:cs="Arial"/>
                <w:szCs w:val="22"/>
              </w:rPr>
            </w:pPr>
            <w:r w:rsidRPr="004B4CEF">
              <w:rPr>
                <w:rFonts w:eastAsia="Times New Roman" w:cs="Arial"/>
                <w:szCs w:val="22"/>
              </w:rPr>
              <w:t>Waiting room</w:t>
            </w:r>
          </w:p>
        </w:tc>
        <w:tc>
          <w:tcPr>
            <w:tcW w:w="3693" w:type="dxa"/>
          </w:tcPr>
          <w:p w14:paraId="4DEF86FA" w14:textId="77777777" w:rsidR="00167454" w:rsidRPr="004B4CEF" w:rsidRDefault="00167454"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91A0A1F" w14:textId="77777777" w:rsidR="00167454" w:rsidRPr="004B4CEF" w:rsidRDefault="00167454"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167454" w:rsidRPr="004B4CEF" w14:paraId="47FF8A3E" w14:textId="77777777" w:rsidTr="0042055D">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16C8DE9" w14:textId="77777777" w:rsidR="00167454" w:rsidRPr="004B4CEF" w:rsidRDefault="00167454" w:rsidP="0042055D">
            <w:pPr>
              <w:spacing w:before="160" w:after="80"/>
              <w:rPr>
                <w:rFonts w:eastAsia="Times New Roman" w:cs="Arial"/>
                <w:szCs w:val="22"/>
              </w:rPr>
            </w:pPr>
            <w:r w:rsidRPr="004B4CEF">
              <w:rPr>
                <w:rFonts w:eastAsia="Times New Roman" w:cs="Arial"/>
                <w:szCs w:val="22"/>
              </w:rPr>
              <w:t>Toilets</w:t>
            </w:r>
          </w:p>
        </w:tc>
        <w:tc>
          <w:tcPr>
            <w:tcW w:w="3693" w:type="dxa"/>
          </w:tcPr>
          <w:p w14:paraId="4C8D0BDF" w14:textId="77777777" w:rsidR="00167454" w:rsidRPr="004B4CEF" w:rsidRDefault="00167454"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A0D36E3" w14:textId="77777777" w:rsidR="00167454" w:rsidRPr="004B4CEF" w:rsidRDefault="00167454"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167454" w:rsidRPr="004B4CEF" w14:paraId="0488A704" w14:textId="77777777" w:rsidTr="0042055D">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16735F4" w14:textId="77777777" w:rsidR="00167454" w:rsidRPr="004B4CEF" w:rsidRDefault="00167454" w:rsidP="0042055D">
            <w:pPr>
              <w:spacing w:before="160" w:after="80"/>
              <w:rPr>
                <w:rFonts w:eastAsia="Times New Roman" w:cs="Arial"/>
                <w:szCs w:val="22"/>
              </w:rPr>
            </w:pPr>
            <w:r w:rsidRPr="004B4CEF">
              <w:rPr>
                <w:rFonts w:eastAsia="Times New Roman" w:cs="Arial"/>
                <w:szCs w:val="22"/>
              </w:rPr>
              <w:t xml:space="preserve">CCTV </w:t>
            </w:r>
          </w:p>
        </w:tc>
        <w:tc>
          <w:tcPr>
            <w:tcW w:w="3693" w:type="dxa"/>
          </w:tcPr>
          <w:p w14:paraId="5F8DABC7" w14:textId="77777777" w:rsidR="00167454" w:rsidRPr="004B4CEF" w:rsidRDefault="00167454"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903DED6" w14:textId="77777777" w:rsidR="00167454" w:rsidRPr="004B4CEF" w:rsidRDefault="00167454"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167454" w:rsidRPr="004B4CEF" w14:paraId="2336B807" w14:textId="77777777" w:rsidTr="0042055D">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97BEDD1" w14:textId="77777777" w:rsidR="00167454" w:rsidRPr="004B4CEF" w:rsidRDefault="00167454" w:rsidP="0042055D">
            <w:pPr>
              <w:spacing w:before="160" w:after="80"/>
              <w:rPr>
                <w:rFonts w:eastAsia="Times New Roman" w:cs="Arial"/>
                <w:szCs w:val="22"/>
              </w:rPr>
            </w:pPr>
            <w:r w:rsidRPr="004B4CEF">
              <w:rPr>
                <w:rFonts w:eastAsia="Times New Roman" w:cs="Arial"/>
                <w:szCs w:val="22"/>
              </w:rPr>
              <w:t xml:space="preserve">Signage </w:t>
            </w:r>
          </w:p>
        </w:tc>
        <w:tc>
          <w:tcPr>
            <w:tcW w:w="3693" w:type="dxa"/>
          </w:tcPr>
          <w:p w14:paraId="725F2897" w14:textId="77354B1E" w:rsidR="00167454" w:rsidRPr="004B4CEF" w:rsidRDefault="00167454"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r w:rsidR="00036C52">
              <w:rPr>
                <w:rFonts w:eastAsia="Times New Roman" w:cs="Arial"/>
                <w:szCs w:val="22"/>
              </w:rPr>
              <w:t>, throughout site</w:t>
            </w:r>
          </w:p>
        </w:tc>
        <w:tc>
          <w:tcPr>
            <w:tcW w:w="3693" w:type="dxa"/>
          </w:tcPr>
          <w:p w14:paraId="47A51580" w14:textId="619FD2BC" w:rsidR="00167454" w:rsidRPr="004B4CEF" w:rsidRDefault="00167454"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r w:rsidR="00036C52">
              <w:rPr>
                <w:rFonts w:cs="Arial"/>
                <w:szCs w:val="22"/>
              </w:rPr>
              <w:t>, notable burial sign entrance, information plaques on notable tombs</w:t>
            </w:r>
          </w:p>
        </w:tc>
      </w:tr>
      <w:tr w:rsidR="00167454" w:rsidRPr="004B4CEF" w14:paraId="6F9B740C" w14:textId="77777777" w:rsidTr="0042055D">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53EA6EF" w14:textId="77777777" w:rsidR="00167454" w:rsidRPr="004B4CEF" w:rsidRDefault="00167454" w:rsidP="0042055D">
            <w:pPr>
              <w:spacing w:before="160" w:after="80"/>
              <w:rPr>
                <w:rFonts w:eastAsia="Times New Roman" w:cs="Arial"/>
                <w:szCs w:val="22"/>
              </w:rPr>
            </w:pPr>
            <w:r w:rsidRPr="004B4CEF">
              <w:rPr>
                <w:rFonts w:eastAsia="Times New Roman" w:cs="Arial"/>
                <w:szCs w:val="22"/>
              </w:rPr>
              <w:t>Cabinet signage</w:t>
            </w:r>
          </w:p>
        </w:tc>
        <w:tc>
          <w:tcPr>
            <w:tcW w:w="3693" w:type="dxa"/>
          </w:tcPr>
          <w:p w14:paraId="4F96CFC0" w14:textId="77777777" w:rsidR="00167454" w:rsidRPr="004B4CEF" w:rsidRDefault="00167454"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67ACEA0A" w14:textId="77777777" w:rsidR="00167454" w:rsidRPr="004B4CEF" w:rsidRDefault="00167454"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167454" w:rsidRPr="004B4CEF" w14:paraId="1E38704C" w14:textId="77777777" w:rsidTr="0042055D">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9BFD836" w14:textId="77777777" w:rsidR="00167454" w:rsidRPr="004B4CEF" w:rsidRDefault="00167454" w:rsidP="0042055D">
            <w:pPr>
              <w:spacing w:before="160" w:after="80"/>
              <w:rPr>
                <w:rFonts w:eastAsia="Times New Roman" w:cs="Arial"/>
                <w:szCs w:val="22"/>
              </w:rPr>
            </w:pPr>
            <w:r w:rsidRPr="004B4CEF">
              <w:rPr>
                <w:rFonts w:eastAsia="Times New Roman" w:cs="Arial"/>
                <w:szCs w:val="22"/>
              </w:rPr>
              <w:t>Car park</w:t>
            </w:r>
          </w:p>
        </w:tc>
        <w:tc>
          <w:tcPr>
            <w:tcW w:w="3693" w:type="dxa"/>
          </w:tcPr>
          <w:p w14:paraId="0FD6602B" w14:textId="3E9BB6DA" w:rsidR="00167454" w:rsidRPr="004B4CEF" w:rsidRDefault="00036C52"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2E340F37" w14:textId="76C28CDA" w:rsidR="00167454" w:rsidRPr="004B4CEF" w:rsidRDefault="00167454"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167454" w:rsidRPr="004B4CEF" w14:paraId="55313177" w14:textId="77777777" w:rsidTr="0042055D">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638D9BD" w14:textId="77777777" w:rsidR="00167454" w:rsidRPr="004B4CEF" w:rsidRDefault="00167454" w:rsidP="0042055D">
            <w:pPr>
              <w:spacing w:before="160" w:after="80"/>
              <w:rPr>
                <w:rFonts w:eastAsia="Times New Roman" w:cs="Arial"/>
                <w:szCs w:val="22"/>
              </w:rPr>
            </w:pPr>
            <w:r w:rsidRPr="004B4CEF">
              <w:rPr>
                <w:rFonts w:eastAsia="Times New Roman" w:cs="Arial"/>
                <w:szCs w:val="22"/>
              </w:rPr>
              <w:t>Disabled parking</w:t>
            </w:r>
          </w:p>
        </w:tc>
        <w:tc>
          <w:tcPr>
            <w:tcW w:w="3693" w:type="dxa"/>
          </w:tcPr>
          <w:p w14:paraId="7E062875" w14:textId="77777777" w:rsidR="00167454" w:rsidRPr="004B4CEF" w:rsidRDefault="00167454"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D4B19FF" w14:textId="77777777" w:rsidR="00167454" w:rsidRPr="004B4CEF" w:rsidRDefault="00167454"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167454" w:rsidRPr="004B4CEF" w14:paraId="744E9856" w14:textId="77777777" w:rsidTr="0042055D">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B43764C" w14:textId="77777777" w:rsidR="00167454" w:rsidRPr="004B4CEF" w:rsidRDefault="00167454" w:rsidP="0042055D">
            <w:pPr>
              <w:spacing w:before="160" w:after="80"/>
              <w:rPr>
                <w:rFonts w:eastAsia="Times New Roman" w:cs="Arial"/>
                <w:szCs w:val="22"/>
              </w:rPr>
            </w:pPr>
            <w:r w:rsidRPr="004B4CEF">
              <w:rPr>
                <w:rFonts w:eastAsia="Times New Roman" w:cs="Arial"/>
                <w:szCs w:val="22"/>
              </w:rPr>
              <w:t>Taps</w:t>
            </w:r>
          </w:p>
        </w:tc>
        <w:tc>
          <w:tcPr>
            <w:tcW w:w="3693" w:type="dxa"/>
          </w:tcPr>
          <w:p w14:paraId="461E3A2B" w14:textId="67E3B13C" w:rsidR="00167454" w:rsidRPr="004B4CEF" w:rsidRDefault="00036C52"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693" w:type="dxa"/>
          </w:tcPr>
          <w:p w14:paraId="10AA676E" w14:textId="4799A9AE" w:rsidR="00167454" w:rsidRPr="004B4CEF" w:rsidRDefault="00036C52"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Outside </w:t>
            </w:r>
            <w:proofErr w:type="spellStart"/>
            <w:r>
              <w:rPr>
                <w:rFonts w:eastAsia="Times New Roman" w:cs="Arial"/>
                <w:szCs w:val="22"/>
              </w:rPr>
              <w:t>bothy</w:t>
            </w:r>
            <w:proofErr w:type="spellEnd"/>
          </w:p>
        </w:tc>
      </w:tr>
      <w:tr w:rsidR="00167454" w:rsidRPr="004B4CEF" w14:paraId="5D98B995" w14:textId="77777777" w:rsidTr="0042055D">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6370FFC" w14:textId="77777777" w:rsidR="00167454" w:rsidRPr="004B4CEF" w:rsidRDefault="00167454" w:rsidP="0042055D">
            <w:pPr>
              <w:spacing w:before="160" w:after="80"/>
              <w:rPr>
                <w:rFonts w:eastAsia="Times New Roman" w:cs="Arial"/>
                <w:szCs w:val="22"/>
              </w:rPr>
            </w:pPr>
            <w:r w:rsidRPr="004B4CEF">
              <w:rPr>
                <w:rFonts w:eastAsia="Times New Roman" w:cs="Arial"/>
                <w:szCs w:val="22"/>
              </w:rPr>
              <w:t>Litter bins</w:t>
            </w:r>
          </w:p>
        </w:tc>
        <w:tc>
          <w:tcPr>
            <w:tcW w:w="3693" w:type="dxa"/>
          </w:tcPr>
          <w:p w14:paraId="096CEA07" w14:textId="77777777" w:rsidR="00167454" w:rsidRPr="004B4CEF" w:rsidRDefault="00167454"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325AB9DA" w14:textId="77777777" w:rsidR="00167454" w:rsidRPr="004B4CEF" w:rsidRDefault="00167454"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167454" w:rsidRPr="004B4CEF" w14:paraId="72B8C2FB" w14:textId="77777777" w:rsidTr="0042055D">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7147DB8" w14:textId="77777777" w:rsidR="00167454" w:rsidRPr="004B4CEF" w:rsidRDefault="00167454" w:rsidP="0042055D">
            <w:pPr>
              <w:spacing w:before="160" w:after="80"/>
              <w:rPr>
                <w:rFonts w:eastAsia="Times New Roman" w:cs="Arial"/>
                <w:szCs w:val="22"/>
              </w:rPr>
            </w:pPr>
            <w:r w:rsidRPr="004B4CEF">
              <w:rPr>
                <w:rFonts w:eastAsia="Times New Roman" w:cs="Arial"/>
                <w:szCs w:val="22"/>
              </w:rPr>
              <w:t>Benches</w:t>
            </w:r>
          </w:p>
        </w:tc>
        <w:tc>
          <w:tcPr>
            <w:tcW w:w="3693" w:type="dxa"/>
          </w:tcPr>
          <w:p w14:paraId="7827C798" w14:textId="77777777" w:rsidR="00167454" w:rsidRPr="004B4CEF" w:rsidRDefault="00167454"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29210490" w14:textId="77777777" w:rsidR="00167454" w:rsidRPr="004B4CEF" w:rsidRDefault="00167454"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167454" w:rsidRPr="004B4CEF" w14:paraId="43D17BD1" w14:textId="77777777" w:rsidTr="0042055D">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51CF9A4" w14:textId="77777777" w:rsidR="00167454" w:rsidRPr="004B4CEF" w:rsidRDefault="00167454" w:rsidP="0042055D">
            <w:pPr>
              <w:spacing w:before="160" w:after="80"/>
              <w:rPr>
                <w:rFonts w:eastAsia="Times New Roman" w:cs="Arial"/>
                <w:szCs w:val="22"/>
              </w:rPr>
            </w:pPr>
            <w:r w:rsidRPr="004B4CEF">
              <w:rPr>
                <w:rFonts w:eastAsia="Times New Roman" w:cs="Arial"/>
                <w:szCs w:val="22"/>
              </w:rPr>
              <w:t>Catacombs</w:t>
            </w:r>
          </w:p>
        </w:tc>
        <w:tc>
          <w:tcPr>
            <w:tcW w:w="3693" w:type="dxa"/>
          </w:tcPr>
          <w:p w14:paraId="33A1D621" w14:textId="2A742C5D" w:rsidR="00167454" w:rsidRPr="004B4CEF" w:rsidRDefault="00036C52"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2A089C0" w14:textId="77777777" w:rsidR="00167454" w:rsidRPr="004B4CEF" w:rsidRDefault="00167454" w:rsidP="0042055D">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167454" w:rsidRPr="004B4CEF" w14:paraId="4AE4FB5D" w14:textId="77777777" w:rsidTr="0042055D">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687DE6F" w14:textId="77777777" w:rsidR="00167454" w:rsidRPr="004B4CEF" w:rsidRDefault="00167454" w:rsidP="0042055D">
            <w:pPr>
              <w:spacing w:before="160" w:after="80"/>
              <w:rPr>
                <w:rFonts w:eastAsia="Times New Roman" w:cs="Arial"/>
                <w:szCs w:val="22"/>
              </w:rPr>
            </w:pPr>
            <w:r w:rsidRPr="004B4CEF">
              <w:rPr>
                <w:rFonts w:eastAsia="Times New Roman" w:cs="Arial"/>
                <w:szCs w:val="22"/>
              </w:rPr>
              <w:t>War memorials</w:t>
            </w:r>
          </w:p>
        </w:tc>
        <w:tc>
          <w:tcPr>
            <w:tcW w:w="3693" w:type="dxa"/>
          </w:tcPr>
          <w:p w14:paraId="356D3C8A" w14:textId="6011FF24" w:rsidR="00167454" w:rsidRPr="004B4CEF" w:rsidRDefault="00036C52"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3AB84968" w14:textId="2D75F5A0" w:rsidR="00167454" w:rsidRPr="004B4CEF" w:rsidRDefault="00167454" w:rsidP="0042055D">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4D8BFDCB" w14:textId="77777777" w:rsidR="00167454" w:rsidRPr="004B4CEF" w:rsidRDefault="00167454" w:rsidP="00167454">
      <w:pPr>
        <w:spacing w:after="0"/>
        <w:textAlignment w:val="baseline"/>
        <w:rPr>
          <w:rFonts w:ascii="Arial" w:eastAsia="Times New Roman" w:hAnsi="Arial" w:cs="Arial"/>
          <w:b/>
          <w:bCs/>
          <w:color w:val="333333"/>
          <w:lang w:eastAsia="en-GB"/>
        </w:rPr>
      </w:pPr>
    </w:p>
    <w:p w14:paraId="0E943AE0" w14:textId="77777777" w:rsidR="00167454" w:rsidRPr="004B4CEF" w:rsidRDefault="00167454" w:rsidP="00167454">
      <w:pPr>
        <w:spacing w:after="0"/>
        <w:ind w:left="720"/>
        <w:textAlignment w:val="baseline"/>
        <w:rPr>
          <w:rFonts w:ascii="Arial" w:eastAsia="Times New Roman" w:hAnsi="Arial" w:cs="Arial"/>
          <w:b/>
          <w:bCs/>
          <w:color w:val="333333"/>
          <w:lang w:eastAsia="en-GB"/>
        </w:rPr>
      </w:pPr>
    </w:p>
    <w:p w14:paraId="67A36CF4" w14:textId="77777777" w:rsidR="00167454" w:rsidRPr="004B4CEF" w:rsidRDefault="00167454" w:rsidP="00167454">
      <w:pPr>
        <w:spacing w:after="0"/>
        <w:ind w:left="720"/>
        <w:textAlignment w:val="baseline"/>
        <w:rPr>
          <w:rFonts w:ascii="Arial" w:eastAsia="Times New Roman" w:hAnsi="Arial" w:cs="Arial"/>
          <w:b/>
          <w:bCs/>
          <w:color w:val="333333"/>
          <w:lang w:eastAsia="en-GB"/>
        </w:rPr>
      </w:pPr>
    </w:p>
    <w:p w14:paraId="0397B4B8" w14:textId="77777777" w:rsidR="00167454" w:rsidRPr="004B4CEF" w:rsidRDefault="00167454" w:rsidP="00167454">
      <w:pPr>
        <w:spacing w:after="0"/>
        <w:ind w:left="720"/>
        <w:textAlignment w:val="baseline"/>
        <w:rPr>
          <w:rFonts w:ascii="Arial" w:eastAsia="Times New Roman" w:hAnsi="Arial" w:cs="Arial"/>
          <w:b/>
          <w:bCs/>
          <w:color w:val="333333"/>
          <w:lang w:eastAsia="en-GB"/>
        </w:rPr>
      </w:pPr>
    </w:p>
    <w:p w14:paraId="6DFCB5C8" w14:textId="77777777" w:rsidR="00167454" w:rsidRPr="004B4CEF" w:rsidRDefault="00167454" w:rsidP="00167454">
      <w:pPr>
        <w:spacing w:after="0"/>
        <w:ind w:left="720"/>
        <w:textAlignment w:val="baseline"/>
        <w:rPr>
          <w:rFonts w:ascii="Arial" w:eastAsia="Times New Roman" w:hAnsi="Arial" w:cs="Arial"/>
          <w:b/>
          <w:bCs/>
          <w:color w:val="333333"/>
          <w:lang w:eastAsia="en-GB"/>
        </w:rPr>
      </w:pPr>
    </w:p>
    <w:p w14:paraId="12D6A9AD" w14:textId="77777777" w:rsidR="00167454" w:rsidRDefault="00167454" w:rsidP="00167454">
      <w:pPr>
        <w:spacing w:after="0"/>
        <w:ind w:left="720"/>
        <w:textAlignment w:val="baseline"/>
        <w:rPr>
          <w:rFonts w:ascii="Arial" w:eastAsia="Times New Roman" w:hAnsi="Arial" w:cs="Arial"/>
          <w:b/>
          <w:bCs/>
          <w:color w:val="333333"/>
          <w:lang w:eastAsia="en-GB"/>
        </w:rPr>
      </w:pPr>
    </w:p>
    <w:p w14:paraId="50381A9A" w14:textId="77777777" w:rsidR="00167454" w:rsidRDefault="00167454" w:rsidP="00167454">
      <w:pPr>
        <w:spacing w:after="0"/>
        <w:ind w:left="720"/>
        <w:textAlignment w:val="baseline"/>
        <w:rPr>
          <w:rFonts w:ascii="Arial" w:eastAsia="Times New Roman" w:hAnsi="Arial" w:cs="Arial"/>
          <w:b/>
          <w:bCs/>
          <w:color w:val="333333"/>
          <w:lang w:eastAsia="en-GB"/>
        </w:rPr>
      </w:pPr>
    </w:p>
    <w:p w14:paraId="13616E19" w14:textId="77777777" w:rsidR="00167454" w:rsidRDefault="00167454" w:rsidP="00167454">
      <w:pPr>
        <w:spacing w:after="0"/>
        <w:ind w:left="720"/>
        <w:textAlignment w:val="baseline"/>
        <w:rPr>
          <w:rFonts w:ascii="Arial" w:eastAsia="Times New Roman" w:hAnsi="Arial" w:cs="Arial"/>
          <w:b/>
          <w:bCs/>
          <w:color w:val="333333"/>
          <w:lang w:eastAsia="en-GB"/>
        </w:rPr>
      </w:pPr>
    </w:p>
    <w:p w14:paraId="1E83F942" w14:textId="77777777" w:rsidR="00167454" w:rsidRPr="004B4CEF" w:rsidRDefault="00167454" w:rsidP="00167454">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167454" w:rsidRPr="004B4CEF" w14:paraId="7211105F" w14:textId="77777777" w:rsidTr="0042055D">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7FE1046" w14:textId="77777777" w:rsidR="00167454" w:rsidRPr="004B4CEF" w:rsidRDefault="00167454" w:rsidP="00167454">
            <w:pPr>
              <w:pStyle w:val="ListParagraph"/>
              <w:numPr>
                <w:ilvl w:val="0"/>
                <w:numId w:val="3"/>
              </w:numPr>
              <w:spacing w:after="0" w:line="240" w:lineRule="auto"/>
              <w:rPr>
                <w:rFonts w:cs="Arial"/>
                <w:color w:val="FFFFFF" w:themeColor="background1"/>
                <w:szCs w:val="22"/>
              </w:rPr>
            </w:pPr>
            <w:proofErr w:type="gramStart"/>
            <w:r w:rsidRPr="004B4CEF">
              <w:rPr>
                <w:rFonts w:cs="Arial"/>
                <w:color w:val="FFFFFF" w:themeColor="background1"/>
                <w:szCs w:val="22"/>
              </w:rPr>
              <w:lastRenderedPageBreak/>
              <w:t>Grounds</w:t>
            </w:r>
            <w:proofErr w:type="gramEnd"/>
            <w:r w:rsidRPr="004B4CEF">
              <w:rPr>
                <w:rFonts w:cs="Arial"/>
                <w:color w:val="FFFFFF" w:themeColor="background1"/>
                <w:szCs w:val="22"/>
              </w:rPr>
              <w:t xml:space="preserve"> maintenance and biodiversity  </w:t>
            </w:r>
          </w:p>
        </w:tc>
        <w:tc>
          <w:tcPr>
            <w:tcW w:w="1854" w:type="dxa"/>
          </w:tcPr>
          <w:p w14:paraId="78C32937" w14:textId="77777777" w:rsidR="00167454" w:rsidRPr="004B4CEF" w:rsidRDefault="00167454" w:rsidP="0042055D">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13AE1436" w14:textId="77777777" w:rsidR="00167454" w:rsidRPr="004B4CEF" w:rsidRDefault="00167454" w:rsidP="00167454">
      <w:pPr>
        <w:spacing w:after="0" w:line="276" w:lineRule="auto"/>
        <w:ind w:left="720"/>
        <w:textAlignment w:val="baseline"/>
        <w:rPr>
          <w:rFonts w:ascii="Arial" w:eastAsia="Times New Roman" w:hAnsi="Arial" w:cs="Arial"/>
          <w:b/>
          <w:bCs/>
          <w:color w:val="333333"/>
          <w:lang w:eastAsia="en-GB"/>
        </w:rPr>
      </w:pPr>
    </w:p>
    <w:p w14:paraId="6D0AC246" w14:textId="51645577" w:rsidR="00167454" w:rsidRDefault="00167454" w:rsidP="0066407C">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6BE44F9C" w14:textId="77777777" w:rsidR="0066407C" w:rsidRPr="004B4CEF" w:rsidRDefault="0066407C" w:rsidP="0066407C">
      <w:pPr>
        <w:spacing w:after="0" w:line="276" w:lineRule="auto"/>
        <w:textAlignment w:val="baseline"/>
        <w:rPr>
          <w:rFonts w:ascii="Arial" w:eastAsia="Times New Roman" w:hAnsi="Arial" w:cs="Arial"/>
          <w:color w:val="333333"/>
          <w:lang w:eastAsia="en-GB"/>
        </w:rPr>
      </w:pPr>
    </w:p>
    <w:p w14:paraId="50CBF861" w14:textId="77777777" w:rsidR="00167454" w:rsidRPr="004B4CEF" w:rsidRDefault="00167454" w:rsidP="00167454">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3C04924E" w14:textId="77777777" w:rsidR="00167454" w:rsidRPr="004B4CEF" w:rsidRDefault="00167454" w:rsidP="00167454">
      <w:pPr>
        <w:spacing w:after="0" w:line="276" w:lineRule="auto"/>
        <w:ind w:left="720"/>
        <w:textAlignment w:val="baseline"/>
        <w:rPr>
          <w:rFonts w:ascii="Arial" w:eastAsia="Times New Roman" w:hAnsi="Arial" w:cs="Arial"/>
          <w:color w:val="333333"/>
          <w:lang w:eastAsia="en-GB"/>
        </w:rPr>
      </w:pPr>
    </w:p>
    <w:tbl>
      <w:tblPr>
        <w:tblStyle w:val="GridTable4-Accent12"/>
        <w:tblW w:w="9057" w:type="dxa"/>
        <w:jc w:val="center"/>
        <w:tblLook w:val="04A0" w:firstRow="1" w:lastRow="0" w:firstColumn="1" w:lastColumn="0" w:noHBand="0" w:noVBand="1"/>
      </w:tblPr>
      <w:tblGrid>
        <w:gridCol w:w="1637"/>
        <w:gridCol w:w="3710"/>
        <w:gridCol w:w="3710"/>
      </w:tblGrid>
      <w:tr w:rsidR="00167454" w:rsidRPr="004B4CEF" w14:paraId="40C6A26A" w14:textId="77777777" w:rsidTr="0066407C">
        <w:trPr>
          <w:cnfStyle w:val="100000000000" w:firstRow="1" w:lastRow="0" w:firstColumn="0" w:lastColumn="0" w:oddVBand="0" w:evenVBand="0" w:oddHBand="0"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166D97D9" w14:textId="77777777" w:rsidR="00167454" w:rsidRPr="004B4CEF" w:rsidRDefault="00167454" w:rsidP="0042055D">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710" w:type="dxa"/>
          </w:tcPr>
          <w:p w14:paraId="05672DB0" w14:textId="77777777" w:rsidR="00167454" w:rsidRPr="004B4CEF" w:rsidRDefault="00167454" w:rsidP="0042055D">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710" w:type="dxa"/>
          </w:tcPr>
          <w:p w14:paraId="625061D9" w14:textId="77777777" w:rsidR="00167454" w:rsidRPr="004B4CEF" w:rsidRDefault="00167454" w:rsidP="0042055D">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66407C" w:rsidRPr="004B4CEF" w14:paraId="2B275155" w14:textId="77777777" w:rsidTr="0066407C">
        <w:trPr>
          <w:cnfStyle w:val="000000100000" w:firstRow="0" w:lastRow="0" w:firstColumn="0" w:lastColumn="0" w:oddVBand="0" w:evenVBand="0" w:oddHBand="1" w:evenHBand="0" w:firstRowFirstColumn="0" w:firstRowLastColumn="0" w:lastRowFirstColumn="0" w:lastRowLastColumn="0"/>
          <w:trHeight w:val="639"/>
          <w:jc w:val="center"/>
        </w:trPr>
        <w:tc>
          <w:tcPr>
            <w:cnfStyle w:val="001000000000" w:firstRow="0" w:lastRow="0" w:firstColumn="1" w:lastColumn="0" w:oddVBand="0" w:evenVBand="0" w:oddHBand="0" w:evenHBand="0" w:firstRowFirstColumn="0" w:firstRowLastColumn="0" w:lastRowFirstColumn="0" w:lastRowLastColumn="0"/>
            <w:tcW w:w="1637" w:type="dxa"/>
          </w:tcPr>
          <w:p w14:paraId="1F519B85" w14:textId="5AFF8398" w:rsidR="0066407C" w:rsidRPr="004B4CEF" w:rsidRDefault="0066407C" w:rsidP="0066407C">
            <w:pPr>
              <w:spacing w:before="160" w:after="80"/>
              <w:rPr>
                <w:rFonts w:eastAsia="Times New Roman" w:cs="Arial"/>
                <w:szCs w:val="22"/>
              </w:rPr>
            </w:pPr>
            <w:r w:rsidRPr="00975396">
              <w:rPr>
                <w:rFonts w:cs="Arial"/>
              </w:rPr>
              <w:t>Grass Cutting</w:t>
            </w:r>
          </w:p>
        </w:tc>
        <w:tc>
          <w:tcPr>
            <w:tcW w:w="3710" w:type="dxa"/>
          </w:tcPr>
          <w:p w14:paraId="18C7FD15" w14:textId="18C1D501" w:rsidR="0066407C" w:rsidRPr="004B4CEF" w:rsidRDefault="0066407C" w:rsidP="0066407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975396">
              <w:rPr>
                <w:rFonts w:cs="Arial"/>
              </w:rPr>
              <w:t>Approximately every 10–12 weeks during appropriate seasons.</w:t>
            </w:r>
          </w:p>
        </w:tc>
        <w:tc>
          <w:tcPr>
            <w:tcW w:w="3710" w:type="dxa"/>
          </w:tcPr>
          <w:p w14:paraId="4B44D835" w14:textId="50814D9B" w:rsidR="0066407C" w:rsidRPr="004B4CEF" w:rsidRDefault="0066407C" w:rsidP="0066407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975396">
              <w:rPr>
                <w:rFonts w:cs="Arial"/>
              </w:rPr>
              <w:t>Grass may be left at a longer length to support conservation practices. Some areas of Greyfriars Kirkyard are not cut during No Mow May to encourage pollinators.</w:t>
            </w:r>
          </w:p>
        </w:tc>
      </w:tr>
      <w:tr w:rsidR="0066407C" w:rsidRPr="004B4CEF" w14:paraId="41C09567" w14:textId="77777777" w:rsidTr="0066407C">
        <w:trPr>
          <w:trHeight w:val="639"/>
          <w:jc w:val="center"/>
        </w:trPr>
        <w:tc>
          <w:tcPr>
            <w:cnfStyle w:val="001000000000" w:firstRow="0" w:lastRow="0" w:firstColumn="1" w:lastColumn="0" w:oddVBand="0" w:evenVBand="0" w:oddHBand="0" w:evenHBand="0" w:firstRowFirstColumn="0" w:firstRowLastColumn="0" w:lastRowFirstColumn="0" w:lastRowLastColumn="0"/>
            <w:tcW w:w="1637" w:type="dxa"/>
          </w:tcPr>
          <w:p w14:paraId="1E67E8D2" w14:textId="7430322F" w:rsidR="0066407C" w:rsidRPr="004B4CEF" w:rsidRDefault="0066407C" w:rsidP="0066407C">
            <w:pPr>
              <w:spacing w:before="160" w:after="80"/>
              <w:rPr>
                <w:rFonts w:eastAsia="Times New Roman" w:cs="Arial"/>
                <w:szCs w:val="22"/>
              </w:rPr>
            </w:pPr>
            <w:proofErr w:type="spellStart"/>
            <w:r w:rsidRPr="00975396">
              <w:rPr>
                <w:rFonts w:cs="Arial"/>
              </w:rPr>
              <w:t>Strimming</w:t>
            </w:r>
            <w:proofErr w:type="spellEnd"/>
          </w:p>
        </w:tc>
        <w:tc>
          <w:tcPr>
            <w:tcW w:w="3710" w:type="dxa"/>
          </w:tcPr>
          <w:p w14:paraId="135B89F2" w14:textId="06F69FA7" w:rsidR="0066407C" w:rsidRPr="004B4CEF" w:rsidRDefault="0066407C" w:rsidP="0066407C">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975396">
              <w:rPr>
                <w:rFonts w:cs="Arial"/>
              </w:rPr>
              <w:t>Approximately every 10–12 weeks.</w:t>
            </w:r>
          </w:p>
        </w:tc>
        <w:tc>
          <w:tcPr>
            <w:tcW w:w="3710" w:type="dxa"/>
          </w:tcPr>
          <w:p w14:paraId="39C7D198" w14:textId="627DA490" w:rsidR="0066407C" w:rsidRPr="0066407C" w:rsidRDefault="0066407C" w:rsidP="0066407C">
            <w:pPr>
              <w:cnfStyle w:val="000000000000" w:firstRow="0" w:lastRow="0" w:firstColumn="0" w:lastColumn="0" w:oddVBand="0" w:evenVBand="0" w:oddHBand="0" w:evenHBand="0" w:firstRowFirstColumn="0" w:firstRowLastColumn="0" w:lastRowFirstColumn="0" w:lastRowLastColumn="0"/>
              <w:rPr>
                <w:rFonts w:cs="Arial"/>
              </w:rPr>
            </w:pPr>
            <w:r w:rsidRPr="00975396">
              <w:rPr>
                <w:rFonts w:cs="Arial"/>
              </w:rPr>
              <w:t xml:space="preserve">Areas around memorials may be left </w:t>
            </w:r>
            <w:proofErr w:type="spellStart"/>
            <w:r w:rsidRPr="00975396">
              <w:rPr>
                <w:rFonts w:cs="Arial"/>
              </w:rPr>
              <w:t>unstrimmed</w:t>
            </w:r>
            <w:proofErr w:type="spellEnd"/>
            <w:r w:rsidRPr="00975396">
              <w:rPr>
                <w:rFonts w:cs="Arial"/>
              </w:rPr>
              <w:t xml:space="preserve"> and with longer grass to prevent damage.</w:t>
            </w:r>
          </w:p>
        </w:tc>
      </w:tr>
      <w:tr w:rsidR="0066407C" w:rsidRPr="004B4CEF" w14:paraId="02A2C41C" w14:textId="77777777" w:rsidTr="0066407C">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14305A73" w14:textId="55167895" w:rsidR="0066407C" w:rsidRPr="004B4CEF" w:rsidRDefault="0066407C" w:rsidP="0066407C">
            <w:pPr>
              <w:spacing w:before="160" w:after="80"/>
              <w:rPr>
                <w:rFonts w:eastAsia="Times New Roman" w:cs="Arial"/>
                <w:szCs w:val="22"/>
              </w:rPr>
            </w:pPr>
            <w:r w:rsidRPr="00975396">
              <w:rPr>
                <w:rFonts w:cs="Arial"/>
              </w:rPr>
              <w:t>Leaf Clearance</w:t>
            </w:r>
          </w:p>
        </w:tc>
        <w:tc>
          <w:tcPr>
            <w:tcW w:w="3710" w:type="dxa"/>
          </w:tcPr>
          <w:p w14:paraId="1E0AB2F0" w14:textId="1C623296" w:rsidR="0066407C" w:rsidRPr="004B4CEF" w:rsidRDefault="0066407C" w:rsidP="0066407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975396">
              <w:rPr>
                <w:rFonts w:cs="Arial"/>
              </w:rPr>
              <w:t>As required.</w:t>
            </w:r>
          </w:p>
        </w:tc>
        <w:tc>
          <w:tcPr>
            <w:tcW w:w="3710" w:type="dxa"/>
          </w:tcPr>
          <w:p w14:paraId="1B7F6DC4" w14:textId="4A64C052" w:rsidR="0066407C" w:rsidRPr="004B4CEF" w:rsidRDefault="0066407C" w:rsidP="0066407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975396">
              <w:rPr>
                <w:rFonts w:cs="Arial"/>
              </w:rPr>
              <w:t xml:space="preserve">Leaves are removed as required with focus on removal from hard-standing areas only. </w:t>
            </w:r>
          </w:p>
        </w:tc>
      </w:tr>
      <w:tr w:rsidR="0066407C" w:rsidRPr="004B4CEF" w14:paraId="4B3A346B" w14:textId="77777777" w:rsidTr="0066407C">
        <w:trPr>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394A19B9" w14:textId="37FA78AE" w:rsidR="0066407C" w:rsidRPr="004B4CEF" w:rsidRDefault="0066407C" w:rsidP="0066407C">
            <w:pPr>
              <w:spacing w:before="160" w:after="80"/>
              <w:rPr>
                <w:rFonts w:eastAsia="Times New Roman" w:cs="Arial"/>
                <w:szCs w:val="22"/>
              </w:rPr>
            </w:pPr>
            <w:r w:rsidRPr="00975396">
              <w:rPr>
                <w:rFonts w:cs="Arial"/>
              </w:rPr>
              <w:t>Sunken Graves</w:t>
            </w:r>
          </w:p>
        </w:tc>
        <w:tc>
          <w:tcPr>
            <w:tcW w:w="3710" w:type="dxa"/>
          </w:tcPr>
          <w:p w14:paraId="6AC9A6D9" w14:textId="24EEDD6A" w:rsidR="0066407C" w:rsidRPr="004B4CEF" w:rsidRDefault="0066407C" w:rsidP="0066407C">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975396">
              <w:rPr>
                <w:rFonts w:cs="Arial"/>
              </w:rPr>
              <w:t>As required.</w:t>
            </w:r>
          </w:p>
        </w:tc>
        <w:tc>
          <w:tcPr>
            <w:tcW w:w="3710" w:type="dxa"/>
          </w:tcPr>
          <w:p w14:paraId="5512BF1A" w14:textId="7AB0F7DB" w:rsidR="0066407C" w:rsidRPr="004B4CEF" w:rsidRDefault="0066407C" w:rsidP="0066407C">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975396">
              <w:rPr>
                <w:rFonts w:cs="Arial"/>
              </w:rPr>
              <w:t>Works are assessed based on safety and site conditions.</w:t>
            </w:r>
          </w:p>
        </w:tc>
      </w:tr>
      <w:tr w:rsidR="0066407C" w:rsidRPr="004B4CEF" w14:paraId="78414297" w14:textId="77777777" w:rsidTr="0066407C">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12F9BCE6" w14:textId="0CA90096" w:rsidR="0066407C" w:rsidRPr="004B4CEF" w:rsidRDefault="0066407C" w:rsidP="0066407C">
            <w:pPr>
              <w:spacing w:before="160" w:after="80"/>
              <w:rPr>
                <w:rFonts w:eastAsia="Times New Roman" w:cs="Arial"/>
                <w:szCs w:val="22"/>
              </w:rPr>
            </w:pPr>
            <w:r w:rsidRPr="00975396">
              <w:rPr>
                <w:rFonts w:cs="Arial"/>
              </w:rPr>
              <w:t>Re-Turfing / Grass Seeding</w:t>
            </w:r>
          </w:p>
        </w:tc>
        <w:tc>
          <w:tcPr>
            <w:tcW w:w="3710" w:type="dxa"/>
          </w:tcPr>
          <w:p w14:paraId="11D076BC" w14:textId="6718C097" w:rsidR="0066407C" w:rsidRPr="004B4CEF" w:rsidRDefault="0066407C" w:rsidP="0066407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975396">
              <w:rPr>
                <w:rFonts w:cs="Arial"/>
              </w:rPr>
              <w:t>As required, particularly where damage has occurred.</w:t>
            </w:r>
          </w:p>
        </w:tc>
        <w:tc>
          <w:tcPr>
            <w:tcW w:w="3710" w:type="dxa"/>
          </w:tcPr>
          <w:p w14:paraId="0567C019" w14:textId="34A8C114" w:rsidR="0066407C" w:rsidRPr="004B4CEF" w:rsidRDefault="0066407C" w:rsidP="0066407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975396">
              <w:rPr>
                <w:rFonts w:cs="Arial"/>
              </w:rPr>
              <w:t>Methods depend on the season and the severity of damage, especially from footfall.  Areas may be temporarily fenced off during works.</w:t>
            </w:r>
          </w:p>
        </w:tc>
      </w:tr>
      <w:tr w:rsidR="0066407C" w:rsidRPr="004B4CEF" w14:paraId="14BD0748" w14:textId="77777777" w:rsidTr="0066407C">
        <w:trPr>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7AA48DF1" w14:textId="34116901" w:rsidR="0066407C" w:rsidRPr="004B4CEF" w:rsidRDefault="0066407C" w:rsidP="0066407C">
            <w:pPr>
              <w:spacing w:before="160" w:after="80"/>
              <w:rPr>
                <w:rFonts w:eastAsia="Times New Roman" w:cs="Arial"/>
                <w:szCs w:val="22"/>
              </w:rPr>
            </w:pPr>
            <w:r w:rsidRPr="00975396">
              <w:rPr>
                <w:rFonts w:cs="Arial"/>
              </w:rPr>
              <w:t>Hedge Cutting</w:t>
            </w:r>
          </w:p>
        </w:tc>
        <w:tc>
          <w:tcPr>
            <w:tcW w:w="3710" w:type="dxa"/>
          </w:tcPr>
          <w:p w14:paraId="15E656C2" w14:textId="6ED8DAC0" w:rsidR="0066407C" w:rsidRPr="004B4CEF" w:rsidRDefault="0066407C" w:rsidP="0066407C">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975396">
              <w:rPr>
                <w:rFonts w:cs="Arial"/>
              </w:rPr>
              <w:t>Annually.</w:t>
            </w:r>
          </w:p>
        </w:tc>
        <w:tc>
          <w:tcPr>
            <w:tcW w:w="3710" w:type="dxa"/>
          </w:tcPr>
          <w:p w14:paraId="409AFBDC" w14:textId="7380A101" w:rsidR="0066407C" w:rsidRPr="004B4CEF" w:rsidRDefault="0066407C" w:rsidP="0066407C">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975396">
              <w:rPr>
                <w:rFonts w:cs="Arial"/>
              </w:rPr>
              <w:t>No hedge cutting or shrub removal during bird nesting season (March–August), except for invasive species.</w:t>
            </w:r>
          </w:p>
        </w:tc>
      </w:tr>
      <w:tr w:rsidR="0066407C" w:rsidRPr="004B4CEF" w14:paraId="1C799401" w14:textId="77777777" w:rsidTr="0066407C">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32CD1F43" w14:textId="296E57BB" w:rsidR="0066407C" w:rsidRPr="004B4CEF" w:rsidRDefault="0066407C" w:rsidP="0066407C">
            <w:pPr>
              <w:spacing w:before="160" w:after="80"/>
              <w:rPr>
                <w:rFonts w:eastAsia="Times New Roman" w:cs="Arial"/>
                <w:szCs w:val="22"/>
              </w:rPr>
            </w:pPr>
            <w:r w:rsidRPr="00975396">
              <w:rPr>
                <w:rFonts w:cs="Arial"/>
              </w:rPr>
              <w:t>Emptying Bins &amp; Litter Removal</w:t>
            </w:r>
          </w:p>
        </w:tc>
        <w:tc>
          <w:tcPr>
            <w:tcW w:w="3710" w:type="dxa"/>
          </w:tcPr>
          <w:p w14:paraId="02351979" w14:textId="6E8B0BAA" w:rsidR="0066407C" w:rsidRPr="004B4CEF" w:rsidRDefault="0066407C" w:rsidP="0066407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975396">
              <w:rPr>
                <w:rFonts w:cs="Arial"/>
              </w:rPr>
              <w:t>Three times per week, with additional collections during busy periods.</w:t>
            </w:r>
          </w:p>
        </w:tc>
        <w:tc>
          <w:tcPr>
            <w:tcW w:w="3710" w:type="dxa"/>
          </w:tcPr>
          <w:p w14:paraId="4A1ED90D" w14:textId="674B5E0F" w:rsidR="0066407C" w:rsidRPr="004B4CEF" w:rsidRDefault="0066407C" w:rsidP="0066407C">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975396">
              <w:rPr>
                <w:rFonts w:cs="Arial"/>
              </w:rPr>
              <w:t xml:space="preserve">A specialist cleaning team attends every two weeks to remove litter and biohazards </w:t>
            </w:r>
            <w:proofErr w:type="gramStart"/>
            <w:r w:rsidRPr="00975396">
              <w:rPr>
                <w:rFonts w:cs="Arial"/>
              </w:rPr>
              <w:t>in  Greyfriars</w:t>
            </w:r>
            <w:proofErr w:type="gramEnd"/>
            <w:r w:rsidRPr="00975396">
              <w:rPr>
                <w:rFonts w:cs="Arial"/>
              </w:rPr>
              <w:t xml:space="preserve"> Kirkyard.</w:t>
            </w:r>
          </w:p>
        </w:tc>
      </w:tr>
    </w:tbl>
    <w:p w14:paraId="7F2FB164" w14:textId="77777777" w:rsidR="00167454" w:rsidRPr="004B4CEF" w:rsidRDefault="00167454" w:rsidP="00167454">
      <w:pPr>
        <w:spacing w:after="0"/>
        <w:textAlignment w:val="baseline"/>
        <w:rPr>
          <w:rFonts w:ascii="Arial" w:eastAsia="Times New Roman" w:hAnsi="Arial" w:cs="Arial"/>
          <w:b/>
          <w:bCs/>
          <w:color w:val="333333"/>
          <w:lang w:eastAsia="en-GB"/>
        </w:rPr>
      </w:pPr>
    </w:p>
    <w:p w14:paraId="1F33E1ED" w14:textId="77777777" w:rsidR="00167454" w:rsidRDefault="00167454" w:rsidP="00167454">
      <w:pPr>
        <w:spacing w:after="0" w:line="276" w:lineRule="auto"/>
        <w:textAlignment w:val="baseline"/>
        <w:rPr>
          <w:rFonts w:ascii="Arial" w:eastAsia="Times New Roman" w:hAnsi="Arial" w:cs="Arial"/>
          <w:b/>
          <w:bCs/>
          <w:color w:val="333333"/>
          <w:lang w:eastAsia="en-GB"/>
        </w:rPr>
      </w:pPr>
    </w:p>
    <w:p w14:paraId="246F08E2" w14:textId="28F11BDD" w:rsidR="00167454" w:rsidRPr="004B4CEF" w:rsidRDefault="00167454" w:rsidP="00167454">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sidR="0066407C">
        <w:rPr>
          <w:rFonts w:ascii="Arial" w:eastAsia="Times New Roman" w:hAnsi="Arial" w:cs="Arial"/>
          <w:color w:val="333333"/>
          <w:lang w:eastAsia="en-GB"/>
        </w:rPr>
        <w:t>Greyfriars Kirkyard</w:t>
      </w:r>
      <w:r w:rsidRPr="004B4CEF">
        <w:rPr>
          <w:rFonts w:ascii="Arial" w:eastAsia="Times New Roman" w:hAnsi="Arial" w:cs="Arial"/>
          <w:color w:val="333333"/>
          <w:lang w:eastAsia="en-GB"/>
        </w:rPr>
        <w:t xml:space="preserve">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52B47A07" w14:textId="77777777" w:rsidR="00167454" w:rsidRPr="004B4CEF" w:rsidRDefault="00167454" w:rsidP="00167454">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167454" w:rsidRPr="004B4CEF" w14:paraId="2B751CC9" w14:textId="77777777" w:rsidTr="0042055D">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70BA33A9" w14:textId="77777777" w:rsidR="00167454" w:rsidRPr="004B4CEF" w:rsidRDefault="00167454" w:rsidP="0042055D">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325CC16C" w14:textId="77777777" w:rsidR="00167454" w:rsidRPr="004B4CEF" w:rsidRDefault="00167454" w:rsidP="0042055D">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167454" w:rsidRPr="004B4CEF" w14:paraId="61E7F8D4" w14:textId="77777777" w:rsidTr="0042055D">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6DE089C" w14:textId="77777777" w:rsidR="00167454" w:rsidRPr="004B4CEF" w:rsidRDefault="00167454" w:rsidP="0042055D">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4EFD2E59" w14:textId="1F4E804E" w:rsidR="00167454" w:rsidRPr="006C3E91" w:rsidRDefault="006C3E91" w:rsidP="006C3E91">
            <w:pPr>
              <w:cnfStyle w:val="000000100000" w:firstRow="0" w:lastRow="0" w:firstColumn="0" w:lastColumn="0" w:oddVBand="0" w:evenVBand="0" w:oddHBand="1" w:evenHBand="0" w:firstRowFirstColumn="0" w:firstRowLastColumn="0" w:lastRowFirstColumn="0" w:lastRowLastColumn="0"/>
              <w:rPr>
                <w:rFonts w:cs="Arial"/>
                <w:b/>
                <w:bCs/>
                <w:szCs w:val="22"/>
              </w:rPr>
            </w:pPr>
            <w:r w:rsidRPr="003D35F4">
              <w:rPr>
                <w:rFonts w:cs="Arial"/>
                <w:szCs w:val="22"/>
              </w:rPr>
              <w:t xml:space="preserve">Black elder, cherry, hawthorn, holly, horse chestnut, laburnum, lime, Norway maple, oak, rowan, sycamore, whitebeam, </w:t>
            </w:r>
            <w:proofErr w:type="spellStart"/>
            <w:r w:rsidRPr="003D35F4">
              <w:rPr>
                <w:rFonts w:cs="Arial"/>
                <w:szCs w:val="22"/>
              </w:rPr>
              <w:t>wych</w:t>
            </w:r>
            <w:proofErr w:type="spellEnd"/>
            <w:r w:rsidRPr="003D35F4">
              <w:rPr>
                <w:rFonts w:cs="Arial"/>
                <w:szCs w:val="22"/>
              </w:rPr>
              <w:t xml:space="preserve"> elm, yew</w:t>
            </w:r>
          </w:p>
        </w:tc>
      </w:tr>
      <w:tr w:rsidR="00167454" w:rsidRPr="004B4CEF" w14:paraId="67051CF2" w14:textId="77777777" w:rsidTr="0042055D">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1B41B775" w14:textId="77777777" w:rsidR="00167454" w:rsidRPr="004B4CEF" w:rsidRDefault="00167454" w:rsidP="0042055D">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4327C032" w14:textId="1C5D7481" w:rsidR="00167454" w:rsidRPr="006C3E91" w:rsidRDefault="006C3E91" w:rsidP="006C3E91">
            <w:pPr>
              <w:cnfStyle w:val="000000000000" w:firstRow="0" w:lastRow="0" w:firstColumn="0" w:lastColumn="0" w:oddVBand="0" w:evenVBand="0" w:oddHBand="0" w:evenHBand="0" w:firstRowFirstColumn="0" w:firstRowLastColumn="0" w:lastRowFirstColumn="0" w:lastRowLastColumn="0"/>
              <w:rPr>
                <w:rFonts w:cs="Arial"/>
                <w:b/>
                <w:bCs/>
                <w:szCs w:val="22"/>
              </w:rPr>
            </w:pPr>
            <w:r>
              <w:rPr>
                <w:rFonts w:cs="Arial"/>
                <w:szCs w:val="22"/>
              </w:rPr>
              <w:t>B</w:t>
            </w:r>
            <w:r w:rsidRPr="003D35F4">
              <w:rPr>
                <w:rFonts w:cs="Arial"/>
                <w:szCs w:val="22"/>
              </w:rPr>
              <w:t>ay, bramble, currant, hops, ivy, privet, raspberries</w:t>
            </w:r>
          </w:p>
        </w:tc>
      </w:tr>
      <w:tr w:rsidR="00167454" w:rsidRPr="004B4CEF" w14:paraId="02872902" w14:textId="77777777" w:rsidTr="0042055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4A346780" w14:textId="77777777" w:rsidR="00167454" w:rsidRPr="004B4CEF" w:rsidRDefault="00167454" w:rsidP="0042055D">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Grasses</w:t>
            </w:r>
          </w:p>
        </w:tc>
        <w:tc>
          <w:tcPr>
            <w:tcW w:w="6633" w:type="dxa"/>
          </w:tcPr>
          <w:p w14:paraId="57736F71" w14:textId="463FF841" w:rsidR="00167454" w:rsidRPr="004B4CEF" w:rsidRDefault="00167454" w:rsidP="0042055D">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r w:rsidR="00167454" w:rsidRPr="004B4CEF" w14:paraId="5EB1D18A" w14:textId="77777777" w:rsidTr="0042055D">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63CD4DF" w14:textId="77777777" w:rsidR="00167454" w:rsidRPr="004B4CEF" w:rsidRDefault="00167454" w:rsidP="0042055D">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36BF29C2" w14:textId="12806C5C" w:rsidR="00167454" w:rsidRPr="006C3E91" w:rsidRDefault="006C3E91" w:rsidP="006C3E91">
            <w:pPr>
              <w:cnfStyle w:val="000000000000" w:firstRow="0" w:lastRow="0" w:firstColumn="0" w:lastColumn="0" w:oddVBand="0" w:evenVBand="0" w:oddHBand="0" w:evenHBand="0" w:firstRowFirstColumn="0" w:firstRowLastColumn="0" w:lastRowFirstColumn="0" w:lastRowLastColumn="0"/>
              <w:rPr>
                <w:rFonts w:cs="Arial"/>
                <w:szCs w:val="22"/>
              </w:rPr>
            </w:pPr>
            <w:r w:rsidRPr="003D35F4">
              <w:rPr>
                <w:rFonts w:cs="Arial"/>
                <w:szCs w:val="22"/>
              </w:rPr>
              <w:t xml:space="preserve">Balm of Gilead, bergamot, betony, bistort, blue comfrey, borage, broad leaved willowherb, bugle, burdock, creeping buttercup, daisy, dandelion, dock, evening primrose, feverfew, forget me not, foxglove, garlic mustard, green alkanet, groundsel, herb robert, hyssop, ivy leaved toadflax, knapweed, ladies' mantle, lemon balm, lovage, marjoram, </w:t>
            </w:r>
            <w:proofErr w:type="spellStart"/>
            <w:r w:rsidRPr="003D35F4">
              <w:rPr>
                <w:rFonts w:cs="Arial"/>
                <w:szCs w:val="22"/>
              </w:rPr>
              <w:t>michaelmas</w:t>
            </w:r>
            <w:proofErr w:type="spellEnd"/>
            <w:r w:rsidRPr="003D35F4">
              <w:rPr>
                <w:rFonts w:cs="Arial"/>
                <w:szCs w:val="22"/>
              </w:rPr>
              <w:t xml:space="preserve"> daisy, </w:t>
            </w:r>
            <w:proofErr w:type="spellStart"/>
            <w:r w:rsidRPr="003D35F4">
              <w:rPr>
                <w:rFonts w:cs="Arial"/>
                <w:szCs w:val="22"/>
              </w:rPr>
              <w:t>mugwort</w:t>
            </w:r>
            <w:proofErr w:type="spellEnd"/>
            <w:r w:rsidRPr="003D35F4">
              <w:rPr>
                <w:rFonts w:cs="Arial"/>
                <w:szCs w:val="22"/>
              </w:rPr>
              <w:t xml:space="preserve">, musk mallow, nettle, oregano, perforated St John's wort, pineapple sage, purple loosestrife, red campion, ribwort plantain, rosebay willowherb, scabious, soapwort, tansy, teasel,  thistle </w:t>
            </w:r>
            <w:proofErr w:type="spellStart"/>
            <w:r w:rsidRPr="003D35F4">
              <w:rPr>
                <w:rFonts w:cs="Arial"/>
                <w:szCs w:val="22"/>
              </w:rPr>
              <w:t>sp</w:t>
            </w:r>
            <w:proofErr w:type="spellEnd"/>
            <w:r w:rsidRPr="003D35F4">
              <w:rPr>
                <w:rFonts w:cs="Arial"/>
                <w:szCs w:val="22"/>
              </w:rPr>
              <w:t xml:space="preserve">, valerian, water mint, white clover, wild strawberry, woad, wood avens, woundwort, yarrow. </w:t>
            </w:r>
          </w:p>
        </w:tc>
      </w:tr>
      <w:tr w:rsidR="00167454" w:rsidRPr="004B4CEF" w14:paraId="250AE1DD" w14:textId="77777777" w:rsidTr="0042055D">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93A4EEF" w14:textId="77777777" w:rsidR="00167454" w:rsidRPr="004B4CEF" w:rsidRDefault="00167454" w:rsidP="0042055D">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4CF318CA" w14:textId="234BFA63" w:rsidR="00167454" w:rsidRPr="006C3E91" w:rsidRDefault="006C3E91" w:rsidP="006C3E91">
            <w:pPr>
              <w:cnfStyle w:val="000000100000" w:firstRow="0" w:lastRow="0" w:firstColumn="0" w:lastColumn="0" w:oddVBand="0" w:evenVBand="0" w:oddHBand="1" w:evenHBand="0" w:firstRowFirstColumn="0" w:firstRowLastColumn="0" w:lastRowFirstColumn="0" w:lastRowLastColumn="0"/>
              <w:rPr>
                <w:rFonts w:cs="Arial"/>
                <w:b/>
                <w:bCs/>
                <w:szCs w:val="22"/>
              </w:rPr>
            </w:pPr>
            <w:proofErr w:type="spellStart"/>
            <w:r w:rsidRPr="003D35F4">
              <w:rPr>
                <w:rFonts w:cs="Arial"/>
                <w:szCs w:val="22"/>
                <w:lang w:val="en"/>
              </w:rPr>
              <w:t>Grimmia</w:t>
            </w:r>
            <w:proofErr w:type="spellEnd"/>
            <w:r w:rsidRPr="003D35F4">
              <w:rPr>
                <w:rFonts w:cs="Arial"/>
                <w:szCs w:val="22"/>
                <w:lang w:val="en"/>
              </w:rPr>
              <w:t xml:space="preserve"> </w:t>
            </w:r>
            <w:proofErr w:type="spellStart"/>
            <w:r w:rsidRPr="003D35F4">
              <w:rPr>
                <w:rFonts w:cs="Arial"/>
                <w:szCs w:val="22"/>
                <w:lang w:val="en"/>
              </w:rPr>
              <w:t>pulvinata</w:t>
            </w:r>
            <w:proofErr w:type="spellEnd"/>
            <w:r w:rsidRPr="003D35F4">
              <w:rPr>
                <w:rFonts w:cs="Arial"/>
                <w:szCs w:val="22"/>
                <w:lang w:val="en"/>
              </w:rPr>
              <w:t xml:space="preserve">, Hypnum </w:t>
            </w:r>
            <w:proofErr w:type="spellStart"/>
            <w:r w:rsidRPr="003D35F4">
              <w:rPr>
                <w:rFonts w:cs="Arial"/>
                <w:szCs w:val="22"/>
                <w:lang w:val="en"/>
              </w:rPr>
              <w:t>sp</w:t>
            </w:r>
            <w:proofErr w:type="spellEnd"/>
            <w:r w:rsidRPr="003D35F4">
              <w:rPr>
                <w:rFonts w:cs="Arial"/>
                <w:szCs w:val="22"/>
                <w:lang w:val="en"/>
              </w:rPr>
              <w:t>, a</w:t>
            </w:r>
            <w:proofErr w:type="spellStart"/>
            <w:r w:rsidRPr="003D35F4">
              <w:rPr>
                <w:rFonts w:cs="Arial"/>
                <w:szCs w:val="22"/>
              </w:rPr>
              <w:t>nd</w:t>
            </w:r>
            <w:proofErr w:type="spellEnd"/>
            <w:r w:rsidRPr="003D35F4">
              <w:rPr>
                <w:rFonts w:cs="Arial"/>
                <w:szCs w:val="22"/>
              </w:rPr>
              <w:t xml:space="preserve"> others</w:t>
            </w:r>
          </w:p>
        </w:tc>
      </w:tr>
      <w:tr w:rsidR="00167454" w:rsidRPr="004B4CEF" w14:paraId="6BD77481" w14:textId="77777777" w:rsidTr="0042055D">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D87A504" w14:textId="77777777" w:rsidR="00167454" w:rsidRPr="004B4CEF" w:rsidRDefault="00167454" w:rsidP="0042055D">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47D25A1A" w14:textId="3209A298" w:rsidR="00167454" w:rsidRPr="004B4CEF" w:rsidRDefault="006C3E91" w:rsidP="0042055D">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6C3E91">
              <w:rPr>
                <w:rFonts w:eastAsia="Times New Roman" w:cs="Arial"/>
                <w:color w:val="333333"/>
                <w:szCs w:val="22"/>
                <w:lang w:eastAsia="en-GB"/>
              </w:rPr>
              <w:t>Grey squirrel</w:t>
            </w:r>
          </w:p>
        </w:tc>
      </w:tr>
      <w:tr w:rsidR="00167454" w:rsidRPr="004B4CEF" w14:paraId="1AE2D29E" w14:textId="77777777" w:rsidTr="0042055D">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39D69A1" w14:textId="77777777" w:rsidR="00167454" w:rsidRPr="004B4CEF" w:rsidRDefault="00167454" w:rsidP="0042055D">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08EA2D91" w14:textId="6EA8386C" w:rsidR="00167454" w:rsidRPr="006C3E91" w:rsidRDefault="006C3E91" w:rsidP="006C3E91">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szCs w:val="22"/>
              </w:rPr>
              <w:t>B</w:t>
            </w:r>
            <w:r w:rsidRPr="003D35F4">
              <w:rPr>
                <w:rFonts w:cs="Arial"/>
                <w:szCs w:val="22"/>
              </w:rPr>
              <w:t>lue tit, carrion crow, magpie, robin, treecreeper, woodpigeon</w:t>
            </w:r>
          </w:p>
        </w:tc>
      </w:tr>
      <w:tr w:rsidR="00167454" w:rsidRPr="004B4CEF" w14:paraId="79F28662" w14:textId="77777777" w:rsidTr="0042055D">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AB6C10E" w14:textId="77777777" w:rsidR="00167454" w:rsidRPr="004B4CEF" w:rsidRDefault="00167454" w:rsidP="0042055D">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2018FEC5" w14:textId="48BD4010" w:rsidR="00167454" w:rsidRPr="006C3E91" w:rsidRDefault="006C3E91" w:rsidP="006C3E91">
            <w:pPr>
              <w:cnfStyle w:val="000000000000" w:firstRow="0" w:lastRow="0" w:firstColumn="0" w:lastColumn="0" w:oddVBand="0" w:evenVBand="0" w:oddHBand="0" w:evenHBand="0" w:firstRowFirstColumn="0" w:firstRowLastColumn="0" w:lastRowFirstColumn="0" w:lastRowLastColumn="0"/>
              <w:rPr>
                <w:rFonts w:cs="Arial"/>
                <w:b/>
                <w:bCs/>
                <w:szCs w:val="22"/>
              </w:rPr>
            </w:pPr>
            <w:r w:rsidRPr="003D35F4">
              <w:rPr>
                <w:rFonts w:cs="Arial"/>
                <w:szCs w:val="22"/>
              </w:rPr>
              <w:t xml:space="preserve">2 spot ladybird, 7 spot ladybird, pine ladybird, Harlequin ladybird, ten spot ladybird, cream spot ladybird and a possible </w:t>
            </w:r>
            <w:r w:rsidRPr="003D35F4">
              <w:rPr>
                <w:rFonts w:cs="Arial"/>
                <w:szCs w:val="22"/>
                <w:lang w:val="en"/>
              </w:rPr>
              <w:t>hieroglyphic</w:t>
            </w:r>
            <w:r w:rsidRPr="003D35F4">
              <w:rPr>
                <w:rFonts w:cs="Arial"/>
                <w:szCs w:val="22"/>
              </w:rPr>
              <w:t xml:space="preserve"> ladybird</w:t>
            </w:r>
            <w:r>
              <w:rPr>
                <w:rFonts w:cs="Arial"/>
                <w:szCs w:val="22"/>
              </w:rPr>
              <w:t>,</w:t>
            </w:r>
            <w:r w:rsidRPr="003D35F4">
              <w:rPr>
                <w:rFonts w:cs="Arial"/>
              </w:rPr>
              <w:t xml:space="preserve"> </w:t>
            </w:r>
            <w:r w:rsidRPr="003D35F4">
              <w:rPr>
                <w:rFonts w:cs="Arial"/>
                <w:szCs w:val="22"/>
              </w:rPr>
              <w:t>Large White butterfly, Speckled wood butterfly, Banded hoverfly (</w:t>
            </w:r>
            <w:proofErr w:type="spellStart"/>
            <w:r w:rsidRPr="003D35F4">
              <w:rPr>
                <w:rFonts w:cs="Arial"/>
                <w:i/>
                <w:iCs/>
                <w:szCs w:val="22"/>
              </w:rPr>
              <w:t>Syrphus</w:t>
            </w:r>
            <w:proofErr w:type="spellEnd"/>
            <w:r w:rsidRPr="003D35F4">
              <w:rPr>
                <w:rFonts w:cs="Arial"/>
                <w:szCs w:val="22"/>
              </w:rPr>
              <w:t xml:space="preserve"> </w:t>
            </w:r>
            <w:proofErr w:type="spellStart"/>
            <w:r w:rsidRPr="003D35F4">
              <w:rPr>
                <w:rFonts w:cs="Arial"/>
                <w:szCs w:val="22"/>
              </w:rPr>
              <w:t>sp</w:t>
            </w:r>
            <w:proofErr w:type="spellEnd"/>
            <w:r w:rsidRPr="003D35F4">
              <w:rPr>
                <w:rFonts w:cs="Arial"/>
                <w:szCs w:val="22"/>
              </w:rPr>
              <w:t>), a species of cranefly, garden snail and other snails; common carder bee, honey bee, common wasp, a harvestman (</w:t>
            </w:r>
            <w:proofErr w:type="spellStart"/>
            <w:r w:rsidRPr="003D35F4">
              <w:rPr>
                <w:rStyle w:val="Emphasis"/>
                <w:rFonts w:cs="Arial"/>
                <w:szCs w:val="22"/>
              </w:rPr>
              <w:t>Leiobunum</w:t>
            </w:r>
            <w:proofErr w:type="spellEnd"/>
            <w:r w:rsidRPr="003D35F4">
              <w:rPr>
                <w:rStyle w:val="Emphasis"/>
                <w:rFonts w:cs="Arial"/>
                <w:szCs w:val="22"/>
              </w:rPr>
              <w:t xml:space="preserve"> rotundum)</w:t>
            </w:r>
            <w:r w:rsidRPr="003D35F4">
              <w:rPr>
                <w:rFonts w:cs="Arial"/>
                <w:szCs w:val="22"/>
              </w:rPr>
              <w:t>, devil's coach horse beetle, hawthorn shield bug, birch shield bug, at least two species of spider. At least 3 species of leafhoppers (</w:t>
            </w:r>
            <w:proofErr w:type="gramStart"/>
            <w:r w:rsidRPr="003D35F4">
              <w:rPr>
                <w:rFonts w:cs="Arial"/>
                <w:szCs w:val="22"/>
              </w:rPr>
              <w:t>including probably</w:t>
            </w:r>
            <w:proofErr w:type="gramEnd"/>
            <w:r w:rsidRPr="003D35F4">
              <w:rPr>
                <w:rFonts w:cs="Arial"/>
                <w:szCs w:val="22"/>
              </w:rPr>
              <w:t xml:space="preserve"> </w:t>
            </w:r>
            <w:proofErr w:type="spellStart"/>
            <w:r w:rsidRPr="003D35F4">
              <w:rPr>
                <w:rFonts w:cs="Arial"/>
                <w:i/>
                <w:iCs/>
                <w:color w:val="000000"/>
                <w:szCs w:val="22"/>
              </w:rPr>
              <w:t>Alnetoidea</w:t>
            </w:r>
            <w:proofErr w:type="spellEnd"/>
            <w:r w:rsidRPr="003D35F4">
              <w:rPr>
                <w:rFonts w:cs="Arial"/>
                <w:i/>
                <w:iCs/>
                <w:color w:val="000000"/>
                <w:szCs w:val="22"/>
              </w:rPr>
              <w:t xml:space="preserve"> </w:t>
            </w:r>
            <w:proofErr w:type="spellStart"/>
            <w:r w:rsidRPr="003D35F4">
              <w:rPr>
                <w:rFonts w:cs="Arial"/>
                <w:i/>
                <w:iCs/>
                <w:color w:val="000000"/>
                <w:szCs w:val="22"/>
              </w:rPr>
              <w:t>alneti</w:t>
            </w:r>
            <w:proofErr w:type="spellEnd"/>
            <w:r w:rsidRPr="003D35F4">
              <w:rPr>
                <w:rFonts w:cs="Arial"/>
                <w:i/>
                <w:iCs/>
                <w:color w:val="000000"/>
                <w:szCs w:val="22"/>
              </w:rPr>
              <w:t xml:space="preserve"> </w:t>
            </w:r>
            <w:r w:rsidRPr="003D35F4">
              <w:rPr>
                <w:rFonts w:cs="Arial"/>
                <w:color w:val="000000"/>
                <w:szCs w:val="22"/>
              </w:rPr>
              <w:t>and</w:t>
            </w:r>
            <w:r w:rsidRPr="003D35F4">
              <w:rPr>
                <w:rFonts w:cs="Arial"/>
                <w:i/>
                <w:iCs/>
                <w:color w:val="000000"/>
                <w:szCs w:val="22"/>
              </w:rPr>
              <w:t xml:space="preserve"> </w:t>
            </w:r>
            <w:proofErr w:type="spellStart"/>
            <w:r w:rsidRPr="003D35F4">
              <w:rPr>
                <w:rFonts w:cs="Arial"/>
                <w:i/>
                <w:iCs/>
                <w:color w:val="000000"/>
                <w:szCs w:val="22"/>
              </w:rPr>
              <w:t>Ribautiana</w:t>
            </w:r>
            <w:proofErr w:type="spellEnd"/>
            <w:r w:rsidRPr="003D35F4">
              <w:rPr>
                <w:rFonts w:cs="Arial"/>
                <w:i/>
                <w:iCs/>
                <w:color w:val="000000"/>
                <w:szCs w:val="22"/>
              </w:rPr>
              <w:t xml:space="preserve"> </w:t>
            </w:r>
            <w:proofErr w:type="gramStart"/>
            <w:r w:rsidRPr="003D35F4">
              <w:rPr>
                <w:rFonts w:cs="Arial"/>
                <w:i/>
                <w:iCs/>
                <w:color w:val="000000"/>
                <w:szCs w:val="22"/>
              </w:rPr>
              <w:t>ulmi )</w:t>
            </w:r>
            <w:proofErr w:type="gramEnd"/>
            <w:r w:rsidRPr="003D35F4">
              <w:rPr>
                <w:rFonts w:cs="Arial"/>
                <w:i/>
                <w:iCs/>
                <w:szCs w:val="22"/>
              </w:rPr>
              <w:t xml:space="preserve">, </w:t>
            </w:r>
            <w:r w:rsidRPr="003D35F4">
              <w:rPr>
                <w:rFonts w:cs="Arial"/>
                <w:szCs w:val="22"/>
              </w:rPr>
              <w:t>a</w:t>
            </w:r>
            <w:r w:rsidRPr="003D35F4">
              <w:rPr>
                <w:rFonts w:cs="Arial"/>
                <w:i/>
                <w:iCs/>
                <w:szCs w:val="22"/>
              </w:rPr>
              <w:t xml:space="preserve"> </w:t>
            </w:r>
            <w:r w:rsidRPr="003D35F4">
              <w:rPr>
                <w:rFonts w:cs="Arial"/>
                <w:szCs w:val="22"/>
              </w:rPr>
              <w:t>flower bug</w:t>
            </w:r>
            <w:r w:rsidRPr="003D35F4">
              <w:rPr>
                <w:rFonts w:cs="Arial"/>
                <w:i/>
                <w:iCs/>
                <w:szCs w:val="22"/>
              </w:rPr>
              <w:t xml:space="preserve"> (</w:t>
            </w:r>
            <w:proofErr w:type="spellStart"/>
            <w:r w:rsidRPr="003D35F4">
              <w:rPr>
                <w:rFonts w:cs="Arial"/>
                <w:i/>
                <w:iCs/>
                <w:szCs w:val="22"/>
              </w:rPr>
              <w:t>Anthocoris</w:t>
            </w:r>
            <w:proofErr w:type="spellEnd"/>
            <w:r w:rsidRPr="003D35F4">
              <w:rPr>
                <w:rFonts w:cs="Arial"/>
                <w:i/>
                <w:iCs/>
                <w:szCs w:val="22"/>
              </w:rPr>
              <w:t xml:space="preserve"> </w:t>
            </w:r>
            <w:proofErr w:type="spellStart"/>
            <w:r w:rsidRPr="003D35F4">
              <w:rPr>
                <w:rFonts w:cs="Arial"/>
                <w:i/>
                <w:iCs/>
                <w:szCs w:val="22"/>
              </w:rPr>
              <w:t>nemorum</w:t>
            </w:r>
            <w:proofErr w:type="spellEnd"/>
            <w:r w:rsidRPr="003D35F4">
              <w:rPr>
                <w:rFonts w:cs="Arial"/>
                <w:i/>
                <w:iCs/>
                <w:szCs w:val="22"/>
              </w:rPr>
              <w:t>)</w:t>
            </w:r>
            <w:r w:rsidRPr="003D35F4">
              <w:rPr>
                <w:rFonts w:cs="Arial"/>
                <w:szCs w:val="22"/>
              </w:rPr>
              <w:t>.</w:t>
            </w:r>
          </w:p>
        </w:tc>
      </w:tr>
    </w:tbl>
    <w:p w14:paraId="681A4DFE" w14:textId="77777777" w:rsidR="00167454" w:rsidRDefault="00167454" w:rsidP="00167454">
      <w:pPr>
        <w:spacing w:after="0"/>
        <w:textAlignment w:val="baseline"/>
        <w:rPr>
          <w:rFonts w:ascii="Arial" w:eastAsia="Times New Roman" w:hAnsi="Arial" w:cs="Arial"/>
          <w:color w:val="333333"/>
          <w:lang w:eastAsia="en-GB"/>
        </w:rPr>
      </w:pPr>
    </w:p>
    <w:p w14:paraId="348930C6" w14:textId="77777777" w:rsidR="00167454" w:rsidRDefault="00167454" w:rsidP="00167454">
      <w:pPr>
        <w:spacing w:after="0"/>
        <w:textAlignment w:val="baseline"/>
        <w:rPr>
          <w:rFonts w:ascii="Arial" w:eastAsia="Times New Roman" w:hAnsi="Arial" w:cs="Arial"/>
          <w:color w:val="333333"/>
          <w:lang w:eastAsia="en-GB"/>
        </w:rPr>
      </w:pPr>
    </w:p>
    <w:p w14:paraId="4A4AFF89" w14:textId="77777777" w:rsidR="006C3E91" w:rsidRDefault="006C3E91" w:rsidP="00167454">
      <w:pPr>
        <w:spacing w:after="0"/>
        <w:textAlignment w:val="baseline"/>
        <w:rPr>
          <w:rFonts w:ascii="Arial" w:eastAsia="Times New Roman" w:hAnsi="Arial" w:cs="Arial"/>
          <w:color w:val="333333"/>
          <w:lang w:eastAsia="en-GB"/>
        </w:rPr>
      </w:pPr>
    </w:p>
    <w:p w14:paraId="5E318D75" w14:textId="77777777" w:rsidR="006C3E91" w:rsidRDefault="006C3E91" w:rsidP="00167454">
      <w:pPr>
        <w:spacing w:after="0"/>
        <w:textAlignment w:val="baseline"/>
        <w:rPr>
          <w:rFonts w:ascii="Arial" w:eastAsia="Times New Roman" w:hAnsi="Arial" w:cs="Arial"/>
          <w:color w:val="333333"/>
          <w:lang w:eastAsia="en-GB"/>
        </w:rPr>
      </w:pPr>
    </w:p>
    <w:p w14:paraId="3417F77F" w14:textId="77777777" w:rsidR="006C3E91" w:rsidRDefault="006C3E91" w:rsidP="00167454">
      <w:pPr>
        <w:spacing w:after="0"/>
        <w:textAlignment w:val="baseline"/>
        <w:rPr>
          <w:rFonts w:ascii="Arial" w:eastAsia="Times New Roman" w:hAnsi="Arial" w:cs="Arial"/>
          <w:color w:val="333333"/>
          <w:lang w:eastAsia="en-GB"/>
        </w:rPr>
      </w:pPr>
    </w:p>
    <w:p w14:paraId="0E20EAAF" w14:textId="77777777" w:rsidR="00167454" w:rsidRPr="004B4CEF" w:rsidRDefault="00167454" w:rsidP="00167454">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167454" w:rsidRPr="004B4CEF" w14:paraId="42149270" w14:textId="77777777" w:rsidTr="0042055D">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FD7EB61" w14:textId="77777777" w:rsidR="00167454" w:rsidRPr="004B4CEF" w:rsidRDefault="00167454" w:rsidP="00167454">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Lair type and availability    </w:t>
            </w:r>
          </w:p>
        </w:tc>
        <w:tc>
          <w:tcPr>
            <w:tcW w:w="1854" w:type="dxa"/>
          </w:tcPr>
          <w:p w14:paraId="396DBDBB" w14:textId="77777777" w:rsidR="00167454" w:rsidRPr="004B4CEF" w:rsidRDefault="00167454" w:rsidP="0042055D">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A42B4EC" w14:textId="77777777" w:rsidR="00167454" w:rsidRPr="004B4CEF" w:rsidRDefault="00167454" w:rsidP="00167454">
      <w:pPr>
        <w:rPr>
          <w:rFonts w:ascii="Arial" w:hAnsi="Arial" w:cs="Arial"/>
        </w:rPr>
      </w:pPr>
    </w:p>
    <w:p w14:paraId="581501A0" w14:textId="167E90C4" w:rsidR="00167454" w:rsidRPr="006C3E91" w:rsidRDefault="00167454" w:rsidP="006C3E91">
      <w:pPr>
        <w:rPr>
          <w:rFonts w:ascii="Arial" w:hAnsi="Arial" w:cs="Arial"/>
        </w:rPr>
      </w:pPr>
      <w:r w:rsidRPr="004B4CEF">
        <w:rPr>
          <w:rFonts w:ascii="Arial" w:hAnsi="Arial" w:cs="Arial"/>
        </w:rPr>
        <w:t xml:space="preserve">There are no new lair’s available at </w:t>
      </w:r>
      <w:r w:rsidR="0066407C">
        <w:rPr>
          <w:rFonts w:ascii="Arial" w:hAnsi="Arial" w:cs="Arial"/>
        </w:rPr>
        <w:t>Greyfriars Kirkyard.</w:t>
      </w:r>
    </w:p>
    <w:tbl>
      <w:tblPr>
        <w:tblStyle w:val="GridTable4-Accent12"/>
        <w:tblW w:w="0" w:type="auto"/>
        <w:tblLook w:val="04A0" w:firstRow="1" w:lastRow="0" w:firstColumn="1" w:lastColumn="0" w:noHBand="0" w:noVBand="1"/>
      </w:tblPr>
      <w:tblGrid>
        <w:gridCol w:w="6799"/>
        <w:gridCol w:w="1854"/>
      </w:tblGrid>
      <w:tr w:rsidR="00167454" w:rsidRPr="004B4CEF" w14:paraId="2B481782" w14:textId="77777777" w:rsidTr="0042055D">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8EC28F3" w14:textId="77777777" w:rsidR="00167454" w:rsidRPr="004B4CEF" w:rsidRDefault="00167454" w:rsidP="00167454">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56EBB33D" w14:textId="77777777" w:rsidR="00167454" w:rsidRPr="004B4CEF" w:rsidRDefault="00167454" w:rsidP="0042055D">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07BAA2BB" w14:textId="77777777" w:rsidR="00167454" w:rsidRPr="004B4CEF" w:rsidRDefault="00167454" w:rsidP="00167454">
      <w:pPr>
        <w:pStyle w:val="Default"/>
        <w:ind w:left="720"/>
        <w:rPr>
          <w:rFonts w:ascii="Arial" w:hAnsi="Arial" w:cs="Arial"/>
          <w:sz w:val="22"/>
          <w:szCs w:val="22"/>
        </w:rPr>
      </w:pPr>
    </w:p>
    <w:p w14:paraId="1E01A4DF" w14:textId="03ACEF15" w:rsidR="00167454" w:rsidRPr="004B4CEF" w:rsidRDefault="00167454" w:rsidP="00167454">
      <w:pPr>
        <w:pStyle w:val="Default"/>
        <w:rPr>
          <w:rFonts w:ascii="Arial" w:hAnsi="Arial" w:cs="Arial"/>
          <w:sz w:val="22"/>
          <w:szCs w:val="22"/>
        </w:rPr>
      </w:pPr>
      <w:r w:rsidRPr="004B4CEF">
        <w:rPr>
          <w:rFonts w:ascii="Arial" w:hAnsi="Arial" w:cs="Arial"/>
          <w:sz w:val="22"/>
          <w:szCs w:val="22"/>
        </w:rPr>
        <w:t xml:space="preserve">The Friends of </w:t>
      </w:r>
      <w:r w:rsidR="0066407C">
        <w:rPr>
          <w:rFonts w:ascii="Arial" w:hAnsi="Arial" w:cs="Arial"/>
          <w:sz w:val="22"/>
          <w:szCs w:val="22"/>
        </w:rPr>
        <w:t>Greyfriars Kirkyard</w:t>
      </w:r>
      <w:r w:rsidRPr="004B4CEF">
        <w:rPr>
          <w:rFonts w:ascii="Arial" w:hAnsi="Arial" w:cs="Arial"/>
          <w:sz w:val="22"/>
          <w:szCs w:val="22"/>
        </w:rPr>
        <w:t xml:space="preserve"> </w:t>
      </w:r>
      <w:r w:rsidR="0066407C">
        <w:rPr>
          <w:rFonts w:ascii="Arial" w:hAnsi="Arial" w:cs="Arial"/>
          <w:sz w:val="22"/>
          <w:szCs w:val="22"/>
        </w:rPr>
        <w:t>are</w:t>
      </w:r>
      <w:r w:rsidRPr="004B4CEF">
        <w:rPr>
          <w:rFonts w:ascii="Arial" w:hAnsi="Arial" w:cs="Arial"/>
          <w:sz w:val="22"/>
          <w:szCs w:val="22"/>
        </w:rPr>
        <w:t xml:space="preserve"> dedicated to caring for the heritage </w:t>
      </w:r>
      <w:r w:rsidR="0066407C">
        <w:rPr>
          <w:rFonts w:ascii="Arial" w:hAnsi="Arial" w:cs="Arial"/>
          <w:sz w:val="22"/>
          <w:szCs w:val="22"/>
        </w:rPr>
        <w:t xml:space="preserve">and </w:t>
      </w:r>
      <w:r w:rsidR="00D66507">
        <w:rPr>
          <w:rFonts w:ascii="Arial" w:hAnsi="Arial" w:cs="Arial"/>
          <w:sz w:val="22"/>
          <w:szCs w:val="22"/>
        </w:rPr>
        <w:t xml:space="preserve">conservation </w:t>
      </w:r>
      <w:r w:rsidRPr="004B4CEF">
        <w:rPr>
          <w:rFonts w:ascii="Arial" w:hAnsi="Arial" w:cs="Arial"/>
          <w:sz w:val="22"/>
          <w:szCs w:val="22"/>
        </w:rPr>
        <w:t xml:space="preserve">of the cemetery. Their involvement enhances the condition of the cemetery and contributes significantly to the improvements seen across the site. Their commitment, knowledge and hands-on involvement have made a meaningful difference to the appearance, accessibility and historical understanding of </w:t>
      </w:r>
      <w:r w:rsidR="0066407C">
        <w:rPr>
          <w:rFonts w:ascii="Arial" w:hAnsi="Arial" w:cs="Arial"/>
          <w:sz w:val="22"/>
          <w:szCs w:val="22"/>
        </w:rPr>
        <w:t>the kirkyard</w:t>
      </w:r>
      <w:r w:rsidRPr="004B4CEF">
        <w:rPr>
          <w:rFonts w:ascii="Arial" w:hAnsi="Arial" w:cs="Arial"/>
          <w:sz w:val="22"/>
          <w:szCs w:val="22"/>
        </w:rPr>
        <w:t xml:space="preserve">. Members of the </w:t>
      </w:r>
      <w:proofErr w:type="gramStart"/>
      <w:r w:rsidR="0066407C">
        <w:rPr>
          <w:rFonts w:ascii="Arial" w:hAnsi="Arial" w:cs="Arial"/>
          <w:sz w:val="22"/>
          <w:szCs w:val="22"/>
        </w:rPr>
        <w:t>f</w:t>
      </w:r>
      <w:r w:rsidRPr="004B4CEF">
        <w:rPr>
          <w:rFonts w:ascii="Arial" w:hAnsi="Arial" w:cs="Arial"/>
          <w:sz w:val="22"/>
          <w:szCs w:val="22"/>
        </w:rPr>
        <w:t>riends</w:t>
      </w:r>
      <w:proofErr w:type="gramEnd"/>
      <w:r w:rsidRPr="004B4CEF">
        <w:rPr>
          <w:rFonts w:ascii="Arial" w:hAnsi="Arial" w:cs="Arial"/>
          <w:sz w:val="22"/>
          <w:szCs w:val="22"/>
        </w:rPr>
        <w:t xml:space="preserve"> group have a deep interest in and knowledge of the cemetery's history, researching the stories of those buried there and helping preserve the cemetery’s cultural heritage.</w:t>
      </w:r>
    </w:p>
    <w:p w14:paraId="401EB6AF" w14:textId="77777777" w:rsidR="00167454" w:rsidRPr="004B4CEF" w:rsidRDefault="00167454" w:rsidP="00167454">
      <w:pPr>
        <w:pStyle w:val="Default"/>
        <w:ind w:left="720"/>
        <w:rPr>
          <w:rFonts w:ascii="Arial" w:hAnsi="Arial" w:cs="Arial"/>
          <w:sz w:val="22"/>
          <w:szCs w:val="22"/>
        </w:rPr>
      </w:pPr>
    </w:p>
    <w:p w14:paraId="75532FD6" w14:textId="77777777" w:rsidR="00167454" w:rsidRPr="004B4CEF" w:rsidRDefault="00167454" w:rsidP="00167454">
      <w:pPr>
        <w:pStyle w:val="Default"/>
        <w:ind w:left="720"/>
        <w:rPr>
          <w:rFonts w:ascii="Arial" w:hAnsi="Arial" w:cs="Arial"/>
          <w:sz w:val="22"/>
          <w:szCs w:val="22"/>
        </w:rPr>
      </w:pPr>
      <w:r w:rsidRPr="004B4CEF">
        <w:rPr>
          <w:rFonts w:ascii="Arial" w:hAnsi="Arial" w:cs="Arial"/>
          <w:sz w:val="22"/>
          <w:szCs w:val="22"/>
        </w:rPr>
        <w:t>Activities carried out by the Friends group include:</w:t>
      </w:r>
    </w:p>
    <w:p w14:paraId="135F23E6" w14:textId="77777777" w:rsidR="00167454" w:rsidRPr="004B4CEF" w:rsidRDefault="00167454" w:rsidP="00167454">
      <w:pPr>
        <w:pStyle w:val="Default"/>
        <w:ind w:left="720"/>
        <w:rPr>
          <w:rFonts w:ascii="Arial" w:hAnsi="Arial" w:cs="Arial"/>
          <w:sz w:val="22"/>
          <w:szCs w:val="22"/>
        </w:rPr>
      </w:pPr>
    </w:p>
    <w:p w14:paraId="4E49F14D" w14:textId="77777777" w:rsidR="0066407C" w:rsidRPr="00C20116" w:rsidRDefault="0066407C" w:rsidP="0066407C">
      <w:pPr>
        <w:autoSpaceDE w:val="0"/>
        <w:autoSpaceDN w:val="0"/>
        <w:adjustRightInd w:val="0"/>
        <w:spacing w:after="0" w:line="240" w:lineRule="auto"/>
        <w:ind w:left="720"/>
        <w:rPr>
          <w:rFonts w:ascii="Arial" w:hAnsi="Arial" w:cs="Arial"/>
        </w:rPr>
      </w:pPr>
      <w:r w:rsidRPr="00C20116">
        <w:rPr>
          <w:rFonts w:ascii="Arial" w:hAnsi="Arial" w:cs="Arial"/>
        </w:rPr>
        <w:t>• Conservation focused.</w:t>
      </w:r>
    </w:p>
    <w:p w14:paraId="05BAFFF3" w14:textId="77777777" w:rsidR="0066407C" w:rsidRPr="00C20116" w:rsidRDefault="0066407C" w:rsidP="0066407C">
      <w:pPr>
        <w:autoSpaceDE w:val="0"/>
        <w:autoSpaceDN w:val="0"/>
        <w:adjustRightInd w:val="0"/>
        <w:spacing w:after="0" w:line="240" w:lineRule="auto"/>
        <w:ind w:left="720"/>
        <w:rPr>
          <w:rFonts w:ascii="Arial" w:hAnsi="Arial" w:cs="Arial"/>
        </w:rPr>
      </w:pPr>
      <w:r w:rsidRPr="00C20116">
        <w:rPr>
          <w:rFonts w:ascii="Arial" w:hAnsi="Arial" w:cs="Arial"/>
        </w:rPr>
        <w:t>• Assists with events within churchyards</w:t>
      </w:r>
    </w:p>
    <w:p w14:paraId="71F9D31C" w14:textId="77777777" w:rsidR="0066407C" w:rsidRPr="00C20116" w:rsidRDefault="0066407C" w:rsidP="0066407C">
      <w:pPr>
        <w:autoSpaceDE w:val="0"/>
        <w:autoSpaceDN w:val="0"/>
        <w:adjustRightInd w:val="0"/>
        <w:spacing w:after="0" w:line="240" w:lineRule="auto"/>
        <w:ind w:left="720"/>
        <w:rPr>
          <w:rFonts w:ascii="Arial" w:hAnsi="Arial" w:cs="Arial"/>
        </w:rPr>
      </w:pPr>
      <w:r w:rsidRPr="00C20116">
        <w:rPr>
          <w:rFonts w:ascii="Arial" w:hAnsi="Arial" w:cs="Arial"/>
        </w:rPr>
        <w:t>• Litter Picks</w:t>
      </w:r>
    </w:p>
    <w:p w14:paraId="1824BE1A" w14:textId="77777777" w:rsidR="0066407C" w:rsidRPr="00C20116" w:rsidRDefault="0066407C" w:rsidP="0066407C">
      <w:pPr>
        <w:autoSpaceDE w:val="0"/>
        <w:autoSpaceDN w:val="0"/>
        <w:adjustRightInd w:val="0"/>
        <w:spacing w:after="0" w:line="240" w:lineRule="auto"/>
        <w:ind w:left="720"/>
        <w:rPr>
          <w:rFonts w:ascii="Arial" w:hAnsi="Arial" w:cs="Arial"/>
        </w:rPr>
      </w:pPr>
      <w:r w:rsidRPr="00C20116">
        <w:rPr>
          <w:rFonts w:ascii="Arial" w:hAnsi="Arial" w:cs="Arial"/>
        </w:rPr>
        <w:t>• Recording details and monitoring historical monuments.</w:t>
      </w:r>
    </w:p>
    <w:p w14:paraId="549DB8B2" w14:textId="287D2DEA" w:rsidR="0066407C" w:rsidRPr="00C20116" w:rsidRDefault="0066407C" w:rsidP="0066407C">
      <w:pPr>
        <w:autoSpaceDE w:val="0"/>
        <w:autoSpaceDN w:val="0"/>
        <w:adjustRightInd w:val="0"/>
        <w:spacing w:after="0" w:line="240" w:lineRule="auto"/>
        <w:ind w:left="720"/>
        <w:rPr>
          <w:rFonts w:ascii="Arial" w:hAnsi="Arial" w:cs="Arial"/>
        </w:rPr>
      </w:pPr>
      <w:r w:rsidRPr="00C20116">
        <w:rPr>
          <w:rFonts w:ascii="Arial" w:hAnsi="Arial" w:cs="Arial"/>
        </w:rPr>
        <w:t>• Gardening and maintaining planted areas.</w:t>
      </w:r>
    </w:p>
    <w:p w14:paraId="41C368EB" w14:textId="77777777" w:rsidR="0066407C" w:rsidRPr="00C20116" w:rsidRDefault="0066407C" w:rsidP="0066407C">
      <w:pPr>
        <w:autoSpaceDE w:val="0"/>
        <w:autoSpaceDN w:val="0"/>
        <w:adjustRightInd w:val="0"/>
        <w:spacing w:after="0" w:line="240" w:lineRule="auto"/>
        <w:ind w:left="720"/>
        <w:rPr>
          <w:rFonts w:ascii="Arial" w:hAnsi="Arial" w:cs="Arial"/>
        </w:rPr>
      </w:pPr>
      <w:r w:rsidRPr="00C20116">
        <w:rPr>
          <w:rFonts w:ascii="Arial" w:hAnsi="Arial" w:cs="Arial"/>
        </w:rPr>
        <w:t>• Improving paths and general access around the cemetery.</w:t>
      </w:r>
    </w:p>
    <w:p w14:paraId="009CDA90" w14:textId="77777777" w:rsidR="0066407C" w:rsidRPr="00C20116" w:rsidRDefault="0066407C" w:rsidP="0066407C">
      <w:pPr>
        <w:autoSpaceDE w:val="0"/>
        <w:autoSpaceDN w:val="0"/>
        <w:adjustRightInd w:val="0"/>
        <w:spacing w:after="0" w:line="240" w:lineRule="auto"/>
        <w:ind w:left="720"/>
        <w:rPr>
          <w:rFonts w:ascii="Arial" w:hAnsi="Arial" w:cs="Arial"/>
        </w:rPr>
      </w:pPr>
      <w:r w:rsidRPr="00C20116">
        <w:rPr>
          <w:rFonts w:ascii="Arial" w:hAnsi="Arial" w:cs="Arial"/>
        </w:rPr>
        <w:t>• Fundraising to support conservation projects.</w:t>
      </w:r>
    </w:p>
    <w:p w14:paraId="1C797BF7" w14:textId="77777777" w:rsidR="0066407C" w:rsidRPr="00C20116" w:rsidRDefault="0066407C" w:rsidP="0066407C">
      <w:pPr>
        <w:autoSpaceDE w:val="0"/>
        <w:autoSpaceDN w:val="0"/>
        <w:adjustRightInd w:val="0"/>
        <w:spacing w:after="0" w:line="240" w:lineRule="auto"/>
        <w:ind w:left="720"/>
        <w:rPr>
          <w:rFonts w:ascii="Arial" w:hAnsi="Arial" w:cs="Arial"/>
        </w:rPr>
      </w:pPr>
      <w:r w:rsidRPr="00C20116">
        <w:rPr>
          <w:rFonts w:ascii="Arial" w:hAnsi="Arial" w:cs="Arial"/>
        </w:rPr>
        <w:t>• Hosting community events and open days.</w:t>
      </w:r>
    </w:p>
    <w:p w14:paraId="7B95684D" w14:textId="77777777" w:rsidR="0066407C" w:rsidRPr="00C20116" w:rsidRDefault="0066407C" w:rsidP="0066407C">
      <w:pPr>
        <w:autoSpaceDE w:val="0"/>
        <w:autoSpaceDN w:val="0"/>
        <w:adjustRightInd w:val="0"/>
        <w:spacing w:after="0" w:line="240" w:lineRule="auto"/>
        <w:ind w:left="720"/>
        <w:rPr>
          <w:rFonts w:ascii="Arial" w:hAnsi="Arial" w:cs="Arial"/>
        </w:rPr>
      </w:pPr>
      <w:r w:rsidRPr="00C20116">
        <w:rPr>
          <w:rFonts w:ascii="Arial" w:hAnsi="Arial" w:cs="Arial"/>
        </w:rPr>
        <w:t>• Assisting with landscape improvements alongside members of staff.</w:t>
      </w:r>
    </w:p>
    <w:p w14:paraId="2DCF58CF" w14:textId="77777777" w:rsidR="0066407C" w:rsidRPr="00C20116" w:rsidRDefault="0066407C" w:rsidP="0066407C">
      <w:pPr>
        <w:autoSpaceDE w:val="0"/>
        <w:autoSpaceDN w:val="0"/>
        <w:adjustRightInd w:val="0"/>
        <w:spacing w:after="0" w:line="240" w:lineRule="auto"/>
        <w:ind w:left="720"/>
        <w:rPr>
          <w:rFonts w:ascii="Arial" w:hAnsi="Arial" w:cs="Arial"/>
        </w:rPr>
      </w:pPr>
      <w:r w:rsidRPr="00C20116">
        <w:rPr>
          <w:rFonts w:ascii="Arial" w:hAnsi="Arial" w:cs="Arial"/>
        </w:rPr>
        <w:t>• Leading guided talks and walks to share the churchyard's history.</w:t>
      </w:r>
    </w:p>
    <w:p w14:paraId="068EBE9E" w14:textId="77777777" w:rsidR="0066407C" w:rsidRPr="00C20116" w:rsidRDefault="0066407C" w:rsidP="0066407C">
      <w:pPr>
        <w:autoSpaceDE w:val="0"/>
        <w:autoSpaceDN w:val="0"/>
        <w:adjustRightInd w:val="0"/>
        <w:spacing w:after="0" w:line="240" w:lineRule="auto"/>
        <w:ind w:left="720"/>
        <w:rPr>
          <w:rFonts w:ascii="Arial" w:hAnsi="Arial" w:cs="Arial"/>
        </w:rPr>
      </w:pPr>
      <w:r w:rsidRPr="00C20116">
        <w:rPr>
          <w:rFonts w:ascii="Arial" w:hAnsi="Arial" w:cs="Arial"/>
        </w:rPr>
        <w:t>• Contributing to the ongoing management and future planning of the site.</w:t>
      </w:r>
    </w:p>
    <w:p w14:paraId="1C4FC58F" w14:textId="77777777" w:rsidR="00167454" w:rsidRPr="004B4CEF" w:rsidRDefault="00167454" w:rsidP="00167454">
      <w:pPr>
        <w:pStyle w:val="Default"/>
        <w:ind w:left="720"/>
        <w:rPr>
          <w:rFonts w:ascii="Arial" w:hAnsi="Arial" w:cs="Arial"/>
          <w:sz w:val="22"/>
          <w:szCs w:val="22"/>
        </w:rPr>
      </w:pPr>
    </w:p>
    <w:p w14:paraId="3B5ABAF8" w14:textId="77777777" w:rsidR="00167454" w:rsidRPr="004B4CEF" w:rsidRDefault="00167454" w:rsidP="00167454">
      <w:pPr>
        <w:pStyle w:val="Default"/>
        <w:ind w:left="720"/>
        <w:rPr>
          <w:rFonts w:ascii="Arial" w:hAnsi="Arial" w:cs="Arial"/>
          <w:sz w:val="22"/>
          <w:szCs w:val="22"/>
        </w:rPr>
      </w:pPr>
      <w:r w:rsidRPr="004B4CEF">
        <w:rPr>
          <w:rFonts w:ascii="Arial" w:hAnsi="Arial" w:cs="Arial"/>
          <w:sz w:val="22"/>
          <w:szCs w:val="22"/>
        </w:rPr>
        <w:t xml:space="preserve">The Friends group's involvement not only supports essential maintenance but also helps visitors better understand and appreciate the site's significance. </w:t>
      </w:r>
    </w:p>
    <w:p w14:paraId="22C38287" w14:textId="36FBE415" w:rsidR="00167454" w:rsidRPr="004B4CEF" w:rsidRDefault="00167454" w:rsidP="00167454">
      <w:pPr>
        <w:pStyle w:val="NormalWeb"/>
        <w:ind w:left="720"/>
        <w:rPr>
          <w:rFonts w:ascii="Arial" w:hAnsi="Arial" w:cs="Arial"/>
          <w:color w:val="595959" w:themeColor="text1" w:themeTint="A6"/>
          <w:sz w:val="22"/>
          <w:szCs w:val="22"/>
        </w:rPr>
      </w:pPr>
      <w:r w:rsidRPr="004B4CEF">
        <w:rPr>
          <w:rFonts w:ascii="Arial" w:hAnsi="Arial" w:cs="Arial"/>
          <w:sz w:val="22"/>
          <w:szCs w:val="22"/>
        </w:rPr>
        <w:t xml:space="preserve">Contact details for volunteering, supporting or becoming a member of this Friends group can be found on the friends </w:t>
      </w:r>
      <w:hyperlink r:id="rId12" w:history="1">
        <w:r w:rsidRPr="004B4CEF">
          <w:rPr>
            <w:rStyle w:val="Hyperlink"/>
            <w:rFonts w:ascii="Arial" w:hAnsi="Arial" w:cs="Arial"/>
            <w:sz w:val="22"/>
            <w:szCs w:val="22"/>
          </w:rPr>
          <w:t>webpage</w:t>
        </w:r>
      </w:hyperlink>
      <w:r w:rsidRPr="004B4CEF">
        <w:rPr>
          <w:rFonts w:ascii="Arial" w:hAnsi="Arial" w:cs="Arial"/>
          <w:sz w:val="22"/>
          <w:szCs w:val="22"/>
        </w:rPr>
        <w:t xml:space="preserve">. </w:t>
      </w:r>
    </w:p>
    <w:p w14:paraId="417344FE" w14:textId="77777777" w:rsidR="00167454" w:rsidRPr="004B4CEF" w:rsidRDefault="00167454" w:rsidP="00167454">
      <w:pPr>
        <w:ind w:left="720"/>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3" w:history="1">
        <w:r w:rsidRPr="004B4CEF">
          <w:rPr>
            <w:rStyle w:val="Hyperlink"/>
            <w:rFonts w:ascii="Arial" w:hAnsi="Arial" w:cs="Arial"/>
          </w:rPr>
          <w:t>Bereavement Services</w:t>
        </w:r>
      </w:hyperlink>
      <w:r w:rsidRPr="004B4CEF">
        <w:rPr>
          <w:rFonts w:ascii="Arial" w:hAnsi="Arial" w:cs="Arial"/>
        </w:rPr>
        <w:t>.</w:t>
      </w:r>
    </w:p>
    <w:p w14:paraId="7E2A96D7" w14:textId="77777777" w:rsidR="00167454" w:rsidRPr="004B4CEF" w:rsidRDefault="00167454" w:rsidP="00167454">
      <w:pPr>
        <w:rPr>
          <w:rFonts w:ascii="Arial" w:hAnsi="Arial" w:cs="Arial"/>
        </w:rPr>
      </w:pPr>
      <w:r w:rsidRPr="004B4CEF">
        <w:rPr>
          <w:rFonts w:ascii="Arial" w:hAnsi="Arial" w:cs="Arial"/>
        </w:rPr>
        <w:t xml:space="preserve">  </w:t>
      </w:r>
    </w:p>
    <w:p w14:paraId="42E9BCC0" w14:textId="77777777" w:rsidR="00167454" w:rsidRDefault="00167454" w:rsidP="00167454">
      <w:pPr>
        <w:ind w:left="720"/>
        <w:rPr>
          <w:rFonts w:ascii="Arial" w:hAnsi="Arial" w:cs="Arial"/>
        </w:rPr>
      </w:pPr>
    </w:p>
    <w:p w14:paraId="2961A5E1" w14:textId="77777777" w:rsidR="0066407C" w:rsidRDefault="0066407C" w:rsidP="00167454">
      <w:pPr>
        <w:ind w:left="720"/>
        <w:rPr>
          <w:rFonts w:ascii="Arial" w:hAnsi="Arial" w:cs="Arial"/>
        </w:rPr>
      </w:pPr>
    </w:p>
    <w:p w14:paraId="128E0AC5" w14:textId="77777777" w:rsidR="0066407C" w:rsidRDefault="0066407C" w:rsidP="00167454">
      <w:pPr>
        <w:ind w:left="720"/>
        <w:rPr>
          <w:rFonts w:ascii="Arial" w:hAnsi="Arial" w:cs="Arial"/>
        </w:rPr>
      </w:pPr>
    </w:p>
    <w:p w14:paraId="24F66D52" w14:textId="77777777" w:rsidR="0066407C" w:rsidRDefault="0066407C" w:rsidP="00167454">
      <w:pPr>
        <w:ind w:left="720"/>
        <w:rPr>
          <w:rFonts w:ascii="Arial" w:hAnsi="Arial" w:cs="Arial"/>
        </w:rPr>
      </w:pPr>
    </w:p>
    <w:p w14:paraId="7511424C" w14:textId="77777777" w:rsidR="0066407C" w:rsidRDefault="0066407C" w:rsidP="00167454">
      <w:pPr>
        <w:ind w:left="720"/>
        <w:rPr>
          <w:rFonts w:ascii="Arial" w:hAnsi="Arial" w:cs="Arial"/>
        </w:rPr>
      </w:pPr>
    </w:p>
    <w:p w14:paraId="3C31DE79" w14:textId="77777777" w:rsidR="00167454" w:rsidRPr="004B4CEF" w:rsidRDefault="00167454" w:rsidP="00167454">
      <w:pPr>
        <w:rPr>
          <w:rFonts w:ascii="Arial" w:hAnsi="Arial" w:cs="Arial"/>
        </w:rPr>
      </w:pPr>
    </w:p>
    <w:p w14:paraId="60309821" w14:textId="77777777" w:rsidR="00167454" w:rsidRPr="004B4CEF" w:rsidRDefault="00167454" w:rsidP="00167454">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167454" w:rsidRPr="004B4CEF" w14:paraId="77375A6D" w14:textId="77777777" w:rsidTr="0042055D">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3491177" w14:textId="77777777" w:rsidR="00167454" w:rsidRPr="004B4CEF" w:rsidRDefault="00167454" w:rsidP="00167454">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652FD626" w14:textId="77777777" w:rsidR="00167454" w:rsidRPr="004B4CEF" w:rsidRDefault="00167454" w:rsidP="0042055D">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9115AD7" w14:textId="77777777" w:rsidR="00167454" w:rsidRDefault="00167454" w:rsidP="000308C0">
      <w:pPr>
        <w:rPr>
          <w:rFonts w:ascii="Arial" w:hAnsi="Arial" w:cs="Arial"/>
        </w:rPr>
      </w:pPr>
    </w:p>
    <w:p w14:paraId="2631122C" w14:textId="77777777" w:rsidR="000308C0" w:rsidRPr="00391EA1" w:rsidRDefault="000308C0" w:rsidP="000308C0">
      <w:pPr>
        <w:rPr>
          <w:rFonts w:ascii="Arial" w:hAnsi="Arial" w:cs="Arial"/>
        </w:rPr>
      </w:pPr>
      <w:r w:rsidRPr="00391EA1">
        <w:rPr>
          <w:rFonts w:ascii="Arial" w:hAnsi="Arial" w:cs="Arial"/>
        </w:rPr>
        <w:t>Duncan Ban MacIntyre (</w:t>
      </w:r>
      <w:r w:rsidRPr="00391EA1">
        <w:rPr>
          <w:rFonts w:ascii="Arial" w:hAnsi="Arial" w:cs="Arial"/>
          <w:i/>
          <w:iCs/>
        </w:rPr>
        <w:t xml:space="preserve">Donnchadh </w:t>
      </w:r>
      <w:proofErr w:type="spellStart"/>
      <w:r w:rsidRPr="00391EA1">
        <w:rPr>
          <w:rFonts w:ascii="Arial" w:hAnsi="Arial" w:cs="Arial"/>
          <w:i/>
          <w:iCs/>
        </w:rPr>
        <w:t>Bàn</w:t>
      </w:r>
      <w:proofErr w:type="spellEnd"/>
      <w:r w:rsidRPr="00391EA1">
        <w:rPr>
          <w:rFonts w:ascii="Arial" w:hAnsi="Arial" w:cs="Arial"/>
          <w:i/>
          <w:iCs/>
        </w:rPr>
        <w:t xml:space="preserve"> Mac an t-Saoir</w:t>
      </w:r>
      <w:r w:rsidRPr="00391EA1">
        <w:rPr>
          <w:rFonts w:ascii="Arial" w:hAnsi="Arial" w:cs="Arial"/>
        </w:rPr>
        <w:t>) is one of the most significant sites for Gaelic literature in Scotland. Often referred to as the "Burns of the Highlands," MacIntyre was a celebrated 18th-century poet who, despite being illiterate, composed intricate and beautiful nature poetry, most notably </w:t>
      </w:r>
      <w:proofErr w:type="spellStart"/>
      <w:r w:rsidRPr="00391EA1">
        <w:rPr>
          <w:rFonts w:ascii="Arial" w:hAnsi="Arial" w:cs="Arial"/>
          <w:i/>
          <w:iCs/>
        </w:rPr>
        <w:t>Moladh</w:t>
      </w:r>
      <w:proofErr w:type="spellEnd"/>
      <w:r w:rsidRPr="00391EA1">
        <w:rPr>
          <w:rFonts w:ascii="Arial" w:hAnsi="Arial" w:cs="Arial"/>
          <w:i/>
          <w:iCs/>
        </w:rPr>
        <w:t xml:space="preserve"> </w:t>
      </w:r>
      <w:proofErr w:type="spellStart"/>
      <w:r w:rsidRPr="00391EA1">
        <w:rPr>
          <w:rFonts w:ascii="Arial" w:hAnsi="Arial" w:cs="Arial"/>
          <w:i/>
          <w:iCs/>
        </w:rPr>
        <w:t>Beinn</w:t>
      </w:r>
      <w:proofErr w:type="spellEnd"/>
      <w:r w:rsidRPr="00391EA1">
        <w:rPr>
          <w:rFonts w:ascii="Arial" w:hAnsi="Arial" w:cs="Arial"/>
          <w:i/>
          <w:iCs/>
        </w:rPr>
        <w:t xml:space="preserve"> </w:t>
      </w:r>
      <w:proofErr w:type="spellStart"/>
      <w:r w:rsidRPr="00391EA1">
        <w:rPr>
          <w:rFonts w:ascii="Arial" w:hAnsi="Arial" w:cs="Arial"/>
          <w:i/>
          <w:iCs/>
        </w:rPr>
        <w:t>Dòbhrain</w:t>
      </w:r>
      <w:proofErr w:type="spellEnd"/>
      <w:r w:rsidRPr="00391EA1">
        <w:rPr>
          <w:rFonts w:ascii="Arial" w:hAnsi="Arial" w:cs="Arial"/>
        </w:rPr>
        <w:t> (Praise of Ben Dorain). His final burial place is marked by a large, ornate Neo-Classical monument made of white sandstone, which stands in the southern section of the kirkyard. The memorial was erected by public subscription in 1859, nearly 50 years after his death in 1812, reflecting his enduring legacy. It features a tall, tiered pedestal topped with a draped urn and bears an inscription in both Gaelic and English, honouring his contribution to the language and culture of the Highlands.</w:t>
      </w:r>
    </w:p>
    <w:p w14:paraId="49D696FD" w14:textId="77777777" w:rsidR="00167454" w:rsidRDefault="00167454" w:rsidP="00167454">
      <w:pPr>
        <w:jc w:val="center"/>
        <w:rPr>
          <w:rFonts w:ascii="Arial" w:hAnsi="Arial" w:cs="Arial"/>
        </w:rPr>
      </w:pPr>
    </w:p>
    <w:p w14:paraId="14965E9C" w14:textId="77777777" w:rsidR="00D66507" w:rsidRDefault="00D66507" w:rsidP="00167454">
      <w:pPr>
        <w:jc w:val="center"/>
        <w:rPr>
          <w:rFonts w:ascii="Arial" w:hAnsi="Arial" w:cs="Arial"/>
        </w:rPr>
      </w:pPr>
    </w:p>
    <w:p w14:paraId="204B449C" w14:textId="77777777" w:rsidR="00D66507" w:rsidRDefault="00D66507" w:rsidP="00167454">
      <w:pPr>
        <w:jc w:val="center"/>
        <w:rPr>
          <w:rFonts w:ascii="Arial" w:hAnsi="Arial" w:cs="Arial"/>
        </w:rPr>
      </w:pPr>
    </w:p>
    <w:p w14:paraId="7DA5669D" w14:textId="77777777" w:rsidR="00D66507" w:rsidRDefault="00D66507" w:rsidP="00167454">
      <w:pPr>
        <w:jc w:val="center"/>
        <w:rPr>
          <w:rFonts w:ascii="Arial" w:hAnsi="Arial" w:cs="Arial"/>
        </w:rPr>
      </w:pPr>
    </w:p>
    <w:p w14:paraId="42B53535" w14:textId="77777777" w:rsidR="00D66507" w:rsidRDefault="00D66507" w:rsidP="00167454">
      <w:pPr>
        <w:jc w:val="center"/>
        <w:rPr>
          <w:rFonts w:ascii="Arial" w:hAnsi="Arial" w:cs="Arial"/>
        </w:rPr>
      </w:pPr>
    </w:p>
    <w:p w14:paraId="3D8C0AD8" w14:textId="77777777" w:rsidR="00D66507" w:rsidRDefault="00D66507" w:rsidP="00167454">
      <w:pPr>
        <w:jc w:val="center"/>
        <w:rPr>
          <w:rFonts w:ascii="Arial" w:hAnsi="Arial" w:cs="Arial"/>
        </w:rPr>
      </w:pPr>
    </w:p>
    <w:p w14:paraId="5DC9F342" w14:textId="77777777" w:rsidR="00D66507" w:rsidRDefault="00D66507" w:rsidP="00167454">
      <w:pPr>
        <w:jc w:val="center"/>
        <w:rPr>
          <w:rFonts w:ascii="Arial" w:hAnsi="Arial" w:cs="Arial"/>
        </w:rPr>
      </w:pPr>
    </w:p>
    <w:p w14:paraId="5BE9724B" w14:textId="77777777" w:rsidR="00D66507" w:rsidRDefault="00D66507" w:rsidP="00167454">
      <w:pPr>
        <w:jc w:val="center"/>
        <w:rPr>
          <w:rFonts w:ascii="Arial" w:hAnsi="Arial" w:cs="Arial"/>
        </w:rPr>
      </w:pPr>
    </w:p>
    <w:p w14:paraId="1B0A7400" w14:textId="77777777" w:rsidR="00D66507" w:rsidRDefault="00D66507" w:rsidP="00167454">
      <w:pPr>
        <w:jc w:val="center"/>
        <w:rPr>
          <w:rFonts w:ascii="Arial" w:hAnsi="Arial" w:cs="Arial"/>
        </w:rPr>
      </w:pPr>
    </w:p>
    <w:p w14:paraId="4F669DA8" w14:textId="77777777" w:rsidR="00D66507" w:rsidRDefault="00D66507" w:rsidP="00167454">
      <w:pPr>
        <w:jc w:val="center"/>
        <w:rPr>
          <w:rFonts w:ascii="Arial" w:hAnsi="Arial" w:cs="Arial"/>
        </w:rPr>
      </w:pPr>
    </w:p>
    <w:p w14:paraId="5A70A344" w14:textId="77777777" w:rsidR="00D66507" w:rsidRDefault="00D66507" w:rsidP="00167454">
      <w:pPr>
        <w:jc w:val="center"/>
        <w:rPr>
          <w:rFonts w:ascii="Arial" w:hAnsi="Arial" w:cs="Arial"/>
        </w:rPr>
      </w:pPr>
    </w:p>
    <w:p w14:paraId="29A5D66C" w14:textId="77777777" w:rsidR="00D66507" w:rsidRDefault="00D66507" w:rsidP="00167454">
      <w:pPr>
        <w:jc w:val="center"/>
        <w:rPr>
          <w:rFonts w:ascii="Arial" w:hAnsi="Arial" w:cs="Arial"/>
        </w:rPr>
      </w:pPr>
    </w:p>
    <w:p w14:paraId="0F1C817A" w14:textId="77777777" w:rsidR="00D66507" w:rsidRDefault="00D66507" w:rsidP="00167454">
      <w:pPr>
        <w:jc w:val="center"/>
        <w:rPr>
          <w:rFonts w:ascii="Arial" w:hAnsi="Arial" w:cs="Arial"/>
        </w:rPr>
      </w:pPr>
    </w:p>
    <w:p w14:paraId="358F2451" w14:textId="77777777" w:rsidR="00D66507" w:rsidRDefault="00D66507" w:rsidP="00167454">
      <w:pPr>
        <w:jc w:val="center"/>
        <w:rPr>
          <w:rFonts w:ascii="Arial" w:hAnsi="Arial" w:cs="Arial"/>
        </w:rPr>
      </w:pPr>
    </w:p>
    <w:p w14:paraId="40232A34" w14:textId="77777777" w:rsidR="00D66507" w:rsidRDefault="00D66507" w:rsidP="00167454">
      <w:pPr>
        <w:jc w:val="center"/>
        <w:rPr>
          <w:rFonts w:ascii="Arial" w:hAnsi="Arial" w:cs="Arial"/>
        </w:rPr>
      </w:pPr>
    </w:p>
    <w:p w14:paraId="27D83A0A" w14:textId="77777777" w:rsidR="00D66507" w:rsidRDefault="00D66507" w:rsidP="00167454">
      <w:pPr>
        <w:jc w:val="center"/>
        <w:rPr>
          <w:rFonts w:ascii="Arial" w:hAnsi="Arial" w:cs="Arial"/>
        </w:rPr>
      </w:pPr>
    </w:p>
    <w:p w14:paraId="41E95537" w14:textId="77777777" w:rsidR="00D66507" w:rsidRDefault="00D66507" w:rsidP="00167454">
      <w:pPr>
        <w:jc w:val="center"/>
        <w:rPr>
          <w:rFonts w:ascii="Arial" w:hAnsi="Arial" w:cs="Arial"/>
        </w:rPr>
      </w:pPr>
    </w:p>
    <w:p w14:paraId="02FD98EA" w14:textId="77777777" w:rsidR="00D66507" w:rsidRDefault="00D66507" w:rsidP="00167454">
      <w:pPr>
        <w:jc w:val="center"/>
        <w:rPr>
          <w:rFonts w:ascii="Arial" w:hAnsi="Arial" w:cs="Arial"/>
        </w:rPr>
      </w:pPr>
    </w:p>
    <w:p w14:paraId="09D815E7" w14:textId="77777777" w:rsidR="00D66507" w:rsidRDefault="00D66507" w:rsidP="00167454">
      <w:pPr>
        <w:jc w:val="center"/>
        <w:rPr>
          <w:rFonts w:ascii="Arial" w:hAnsi="Arial" w:cs="Arial"/>
        </w:rPr>
      </w:pPr>
    </w:p>
    <w:p w14:paraId="6D5F4B2A" w14:textId="77777777" w:rsidR="00D66507" w:rsidRDefault="00D66507" w:rsidP="00167454">
      <w:pPr>
        <w:jc w:val="center"/>
        <w:rPr>
          <w:rFonts w:ascii="Arial" w:hAnsi="Arial" w:cs="Arial"/>
        </w:rPr>
      </w:pPr>
    </w:p>
    <w:p w14:paraId="46FC8E6D" w14:textId="77777777" w:rsidR="00D66507" w:rsidRDefault="00D66507" w:rsidP="000308C0">
      <w:pPr>
        <w:rPr>
          <w:rFonts w:ascii="Arial" w:hAnsi="Arial" w:cs="Arial"/>
        </w:rPr>
      </w:pPr>
    </w:p>
    <w:p w14:paraId="5944820C" w14:textId="77777777" w:rsidR="000308C0" w:rsidRDefault="000308C0" w:rsidP="000308C0">
      <w:pPr>
        <w:rPr>
          <w:rFonts w:ascii="Arial" w:hAnsi="Arial" w:cs="Arial"/>
        </w:rPr>
      </w:pPr>
    </w:p>
    <w:p w14:paraId="486B3A2E" w14:textId="77777777" w:rsidR="00167454" w:rsidRPr="004B4CEF" w:rsidRDefault="00167454" w:rsidP="00167454">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167454" w:rsidRPr="004B4CEF" w14:paraId="6FC7DFDE" w14:textId="77777777" w:rsidTr="0042055D">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4A3E17C" w14:textId="77777777" w:rsidR="00167454" w:rsidRPr="004B4CEF" w:rsidRDefault="00167454" w:rsidP="00167454">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2E0E25AB" w14:textId="77777777" w:rsidR="00167454" w:rsidRPr="004B4CEF" w:rsidRDefault="00167454" w:rsidP="0042055D">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1E4442D" w14:textId="20C613B5" w:rsidR="00167454" w:rsidRPr="004B4CEF" w:rsidRDefault="00D66507" w:rsidP="00167454">
      <w:pPr>
        <w:jc w:val="center"/>
        <w:rPr>
          <w:rFonts w:ascii="Arial" w:hAnsi="Arial" w:cs="Arial"/>
          <w:noProof/>
        </w:rPr>
      </w:pPr>
      <w:r>
        <w:rPr>
          <w:noProof/>
        </w:rPr>
        <w:drawing>
          <wp:anchor distT="0" distB="0" distL="114300" distR="114300" simplePos="0" relativeHeight="251671040" behindDoc="1" locked="0" layoutInCell="1" allowOverlap="1" wp14:anchorId="53C7D2C8" wp14:editId="107365E1">
            <wp:simplePos x="0" y="0"/>
            <wp:positionH relativeFrom="column">
              <wp:posOffset>46721</wp:posOffset>
            </wp:positionH>
            <wp:positionV relativeFrom="paragraph">
              <wp:posOffset>-287655</wp:posOffset>
            </wp:positionV>
            <wp:extent cx="6147171" cy="8689363"/>
            <wp:effectExtent l="0" t="0" r="6350" b="0"/>
            <wp:wrapNone/>
            <wp:docPr id="1711031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66669" cy="8716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186E5B" w14:textId="77777777" w:rsidR="00167454" w:rsidRPr="004B4CEF" w:rsidRDefault="00167454" w:rsidP="00167454">
      <w:pPr>
        <w:jc w:val="center"/>
        <w:rPr>
          <w:rFonts w:ascii="Arial" w:hAnsi="Arial" w:cs="Arial"/>
          <w:noProof/>
          <w:color w:val="595959" w:themeColor="text1" w:themeTint="A6"/>
        </w:rPr>
      </w:pPr>
    </w:p>
    <w:p w14:paraId="7D4E6422" w14:textId="77777777" w:rsidR="00167454" w:rsidRPr="004B4CEF" w:rsidRDefault="00167454" w:rsidP="00167454">
      <w:pPr>
        <w:jc w:val="center"/>
        <w:rPr>
          <w:rFonts w:ascii="Arial" w:hAnsi="Arial" w:cs="Arial"/>
          <w:noProof/>
        </w:rPr>
      </w:pPr>
    </w:p>
    <w:p w14:paraId="31DB54AC" w14:textId="77777777" w:rsidR="00167454" w:rsidRPr="004B4CEF" w:rsidRDefault="00167454" w:rsidP="00167454">
      <w:pPr>
        <w:jc w:val="center"/>
        <w:rPr>
          <w:rFonts w:ascii="Arial" w:hAnsi="Arial" w:cs="Arial"/>
          <w:noProof/>
        </w:rPr>
      </w:pPr>
    </w:p>
    <w:p w14:paraId="464C0F91" w14:textId="742DEC10" w:rsidR="00167454" w:rsidRPr="004B4CEF" w:rsidRDefault="00167454" w:rsidP="00167454">
      <w:pPr>
        <w:jc w:val="center"/>
        <w:rPr>
          <w:rFonts w:ascii="Arial" w:hAnsi="Arial" w:cs="Arial"/>
          <w:noProof/>
        </w:rPr>
      </w:pPr>
    </w:p>
    <w:p w14:paraId="6EFE19A5" w14:textId="77777777" w:rsidR="00167454" w:rsidRPr="004B4CEF" w:rsidRDefault="00167454" w:rsidP="00167454">
      <w:pPr>
        <w:jc w:val="center"/>
        <w:rPr>
          <w:rFonts w:ascii="Arial" w:hAnsi="Arial" w:cs="Arial"/>
          <w:noProof/>
        </w:rPr>
      </w:pPr>
    </w:p>
    <w:p w14:paraId="252AC554" w14:textId="77777777" w:rsidR="00167454" w:rsidRPr="004B4CEF" w:rsidRDefault="00167454" w:rsidP="00167454">
      <w:pPr>
        <w:jc w:val="center"/>
        <w:rPr>
          <w:rFonts w:ascii="Arial" w:hAnsi="Arial" w:cs="Arial"/>
        </w:rPr>
      </w:pPr>
    </w:p>
    <w:p w14:paraId="74E1010D" w14:textId="77777777" w:rsidR="00167454" w:rsidRPr="004B4CEF" w:rsidRDefault="00167454" w:rsidP="00167454">
      <w:pPr>
        <w:jc w:val="center"/>
        <w:rPr>
          <w:rFonts w:ascii="Arial" w:hAnsi="Arial" w:cs="Arial"/>
        </w:rPr>
      </w:pPr>
    </w:p>
    <w:p w14:paraId="76F2523F" w14:textId="77777777" w:rsidR="00167454" w:rsidRPr="004B4CEF" w:rsidRDefault="00167454" w:rsidP="00167454">
      <w:pPr>
        <w:jc w:val="center"/>
        <w:rPr>
          <w:rFonts w:ascii="Arial" w:hAnsi="Arial" w:cs="Arial"/>
        </w:rPr>
      </w:pPr>
    </w:p>
    <w:p w14:paraId="494A24E9" w14:textId="77777777" w:rsidR="00167454" w:rsidRPr="004B4CEF" w:rsidRDefault="00167454" w:rsidP="00167454">
      <w:pPr>
        <w:jc w:val="center"/>
        <w:rPr>
          <w:rFonts w:ascii="Arial" w:hAnsi="Arial" w:cs="Arial"/>
        </w:rPr>
      </w:pPr>
    </w:p>
    <w:p w14:paraId="3C76D962" w14:textId="77777777" w:rsidR="00167454" w:rsidRPr="004B4CEF" w:rsidRDefault="00167454" w:rsidP="00167454">
      <w:pPr>
        <w:jc w:val="center"/>
        <w:rPr>
          <w:rFonts w:ascii="Arial" w:hAnsi="Arial" w:cs="Arial"/>
        </w:rPr>
      </w:pPr>
    </w:p>
    <w:p w14:paraId="367E5D2B" w14:textId="77777777" w:rsidR="00167454" w:rsidRPr="004B4CEF" w:rsidRDefault="00167454" w:rsidP="00167454">
      <w:pPr>
        <w:jc w:val="center"/>
        <w:rPr>
          <w:rFonts w:ascii="Arial" w:hAnsi="Arial" w:cs="Arial"/>
        </w:rPr>
      </w:pPr>
    </w:p>
    <w:p w14:paraId="28C908EC" w14:textId="77777777" w:rsidR="00167454" w:rsidRPr="004B4CEF" w:rsidRDefault="00167454" w:rsidP="00167454">
      <w:pPr>
        <w:jc w:val="center"/>
        <w:rPr>
          <w:rFonts w:ascii="Arial" w:hAnsi="Arial" w:cs="Arial"/>
        </w:rPr>
      </w:pPr>
    </w:p>
    <w:p w14:paraId="43681875" w14:textId="77777777" w:rsidR="00167454" w:rsidRPr="004B4CEF" w:rsidRDefault="00167454" w:rsidP="00167454">
      <w:pPr>
        <w:pStyle w:val="Heading2"/>
        <w:autoSpaceDE w:val="0"/>
        <w:autoSpaceDN w:val="0"/>
        <w:adjustRightInd w:val="0"/>
        <w:ind w:left="1429"/>
        <w:rPr>
          <w:rStyle w:val="Hyperlink"/>
          <w:rFonts w:ascii="Arial" w:hAnsi="Arial" w:cs="Arial"/>
          <w:color w:val="auto"/>
          <w:sz w:val="22"/>
          <w:szCs w:val="22"/>
        </w:rPr>
      </w:pPr>
    </w:p>
    <w:p w14:paraId="0B7F085D" w14:textId="77777777" w:rsidR="00167454" w:rsidRPr="004B4CEF" w:rsidRDefault="00167454" w:rsidP="00167454">
      <w:pPr>
        <w:rPr>
          <w:rFonts w:ascii="Arial" w:hAnsi="Arial" w:cs="Arial"/>
        </w:rPr>
      </w:pPr>
    </w:p>
    <w:p w14:paraId="237092AE" w14:textId="77777777" w:rsidR="00167454" w:rsidRPr="004B4CEF" w:rsidRDefault="00167454" w:rsidP="00167454">
      <w:pPr>
        <w:rPr>
          <w:rFonts w:ascii="Arial" w:hAnsi="Arial" w:cs="Arial"/>
        </w:rPr>
      </w:pPr>
    </w:p>
    <w:p w14:paraId="30B7EE36" w14:textId="77777777" w:rsidR="00167454" w:rsidRPr="004B4CEF" w:rsidRDefault="00167454" w:rsidP="00167454">
      <w:pPr>
        <w:rPr>
          <w:rFonts w:ascii="Arial" w:hAnsi="Arial" w:cs="Arial"/>
        </w:rPr>
      </w:pPr>
    </w:p>
    <w:p w14:paraId="1B3A4EA8" w14:textId="77777777" w:rsidR="00167454" w:rsidRPr="004B4CEF" w:rsidRDefault="00167454" w:rsidP="00167454">
      <w:pPr>
        <w:rPr>
          <w:rFonts w:ascii="Arial" w:hAnsi="Arial" w:cs="Arial"/>
        </w:rPr>
      </w:pPr>
    </w:p>
    <w:p w14:paraId="26E84FFC" w14:textId="77777777" w:rsidR="00167454" w:rsidRPr="004B4CEF" w:rsidRDefault="00167454" w:rsidP="00167454">
      <w:pPr>
        <w:rPr>
          <w:rFonts w:ascii="Arial" w:hAnsi="Arial" w:cs="Arial"/>
        </w:rPr>
      </w:pPr>
    </w:p>
    <w:p w14:paraId="39513EEE" w14:textId="77777777" w:rsidR="00167454" w:rsidRPr="004B4CEF" w:rsidRDefault="00167454" w:rsidP="00167454">
      <w:pPr>
        <w:rPr>
          <w:rFonts w:ascii="Arial" w:hAnsi="Arial" w:cs="Arial"/>
        </w:rPr>
      </w:pPr>
    </w:p>
    <w:p w14:paraId="7CE7F5C4" w14:textId="77777777" w:rsidR="00167454" w:rsidRPr="004B4CEF" w:rsidRDefault="00167454" w:rsidP="00167454">
      <w:pPr>
        <w:jc w:val="center"/>
        <w:rPr>
          <w:rFonts w:ascii="Arial" w:hAnsi="Arial" w:cs="Arial"/>
        </w:rPr>
      </w:pPr>
    </w:p>
    <w:p w14:paraId="69CC6114" w14:textId="77777777" w:rsidR="00167454" w:rsidRPr="004B4CEF" w:rsidRDefault="00167454" w:rsidP="00167454">
      <w:pPr>
        <w:rPr>
          <w:rFonts w:ascii="Arial" w:hAnsi="Arial" w:cs="Arial"/>
        </w:rPr>
      </w:pPr>
    </w:p>
    <w:p w14:paraId="60B5264A" w14:textId="77777777" w:rsidR="00167454" w:rsidRPr="004B4CEF" w:rsidRDefault="00167454" w:rsidP="00167454">
      <w:pPr>
        <w:rPr>
          <w:rFonts w:ascii="Arial" w:hAnsi="Arial" w:cs="Arial"/>
        </w:rPr>
      </w:pPr>
    </w:p>
    <w:p w14:paraId="208ABF8C" w14:textId="77777777" w:rsidR="00167454" w:rsidRPr="004B4CEF" w:rsidRDefault="00167454" w:rsidP="00167454">
      <w:pPr>
        <w:rPr>
          <w:rFonts w:ascii="Arial" w:hAnsi="Arial" w:cs="Arial"/>
        </w:rPr>
      </w:pPr>
    </w:p>
    <w:p w14:paraId="05E32F76" w14:textId="77777777" w:rsidR="00167454" w:rsidRPr="004B4CEF" w:rsidRDefault="00167454" w:rsidP="00167454">
      <w:pPr>
        <w:rPr>
          <w:rFonts w:ascii="Arial" w:hAnsi="Arial" w:cs="Arial"/>
        </w:rPr>
      </w:pPr>
    </w:p>
    <w:p w14:paraId="77A06DEC" w14:textId="77777777" w:rsidR="00167454" w:rsidRPr="004B4CEF" w:rsidRDefault="00167454" w:rsidP="00167454">
      <w:pPr>
        <w:rPr>
          <w:rFonts w:ascii="Arial" w:hAnsi="Arial" w:cs="Arial"/>
        </w:rPr>
      </w:pPr>
    </w:p>
    <w:p w14:paraId="60A5EF71" w14:textId="77777777" w:rsidR="00167454" w:rsidRPr="004B4CEF" w:rsidRDefault="00167454" w:rsidP="00167454">
      <w:pPr>
        <w:rPr>
          <w:rFonts w:ascii="Arial" w:hAnsi="Arial" w:cs="Arial"/>
        </w:rPr>
      </w:pPr>
    </w:p>
    <w:p w14:paraId="58DFB3DE" w14:textId="77777777" w:rsidR="00167454" w:rsidRPr="004B4CEF" w:rsidRDefault="00167454" w:rsidP="00167454">
      <w:pPr>
        <w:rPr>
          <w:rFonts w:ascii="Arial" w:hAnsi="Arial" w:cs="Arial"/>
        </w:rPr>
      </w:pPr>
    </w:p>
    <w:p w14:paraId="1CB13A1E" w14:textId="77777777" w:rsidR="0075486D" w:rsidRDefault="0075486D"/>
    <w:sectPr w:rsidR="0075486D">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1208D" w14:textId="77777777" w:rsidR="00CE783C" w:rsidRDefault="00CE783C" w:rsidP="00167454">
      <w:pPr>
        <w:spacing w:after="0" w:line="240" w:lineRule="auto"/>
      </w:pPr>
      <w:r>
        <w:separator/>
      </w:r>
    </w:p>
  </w:endnote>
  <w:endnote w:type="continuationSeparator" w:id="0">
    <w:p w14:paraId="1BA994F9" w14:textId="77777777" w:rsidR="00CE783C" w:rsidRDefault="00CE783C" w:rsidP="00167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1E24" w14:textId="0D26EBFD" w:rsidR="00167454" w:rsidRDefault="00167454">
    <w:pPr>
      <w:pStyle w:val="Footer"/>
    </w:pPr>
    <w:r w:rsidRPr="004B4CEF">
      <w:rPr>
        <w:rFonts w:ascii="Arial" w:hAnsi="Arial" w:cs="Arial"/>
        <w:noProof/>
        <w:color w:val="FFFFFF" w:themeColor="background1"/>
      </w:rPr>
      <w:drawing>
        <wp:anchor distT="0" distB="0" distL="114300" distR="114300" simplePos="0" relativeHeight="251646464" behindDoc="1" locked="0" layoutInCell="1" allowOverlap="1" wp14:anchorId="05B3A660" wp14:editId="60072DDB">
          <wp:simplePos x="0" y="0"/>
          <wp:positionH relativeFrom="page">
            <wp:align>right</wp:align>
          </wp:positionH>
          <wp:positionV relativeFrom="paragraph">
            <wp:posOffset>-374002</wp:posOffset>
          </wp:positionV>
          <wp:extent cx="2672715" cy="1151890"/>
          <wp:effectExtent l="0" t="0" r="0" b="0"/>
          <wp:wrapNone/>
          <wp:docPr id="3590268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0B748F0E" w14:textId="77777777" w:rsidR="00167454" w:rsidRDefault="001674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E9C16" w14:textId="77777777" w:rsidR="00CE783C" w:rsidRDefault="00CE783C" w:rsidP="00167454">
      <w:pPr>
        <w:spacing w:after="0" w:line="240" w:lineRule="auto"/>
      </w:pPr>
      <w:r>
        <w:separator/>
      </w:r>
    </w:p>
  </w:footnote>
  <w:footnote w:type="continuationSeparator" w:id="0">
    <w:p w14:paraId="2378F0B5" w14:textId="77777777" w:rsidR="00CE783C" w:rsidRDefault="00CE783C" w:rsidP="001674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454"/>
    <w:rsid w:val="0000257A"/>
    <w:rsid w:val="000308C0"/>
    <w:rsid w:val="00036C52"/>
    <w:rsid w:val="00081993"/>
    <w:rsid w:val="000D0938"/>
    <w:rsid w:val="00167454"/>
    <w:rsid w:val="001D4663"/>
    <w:rsid w:val="001F71BC"/>
    <w:rsid w:val="00317E6A"/>
    <w:rsid w:val="003E141B"/>
    <w:rsid w:val="004920DF"/>
    <w:rsid w:val="00577E22"/>
    <w:rsid w:val="005975F7"/>
    <w:rsid w:val="005E0B33"/>
    <w:rsid w:val="0066407C"/>
    <w:rsid w:val="006C3E91"/>
    <w:rsid w:val="006C5948"/>
    <w:rsid w:val="006D3B88"/>
    <w:rsid w:val="0075486D"/>
    <w:rsid w:val="0079319A"/>
    <w:rsid w:val="00A1341B"/>
    <w:rsid w:val="00BB66A6"/>
    <w:rsid w:val="00BC1974"/>
    <w:rsid w:val="00CE783C"/>
    <w:rsid w:val="00D66507"/>
    <w:rsid w:val="00E3519E"/>
    <w:rsid w:val="00E95B9F"/>
    <w:rsid w:val="00F50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66760"/>
  <w15:chartTrackingRefBased/>
  <w15:docId w15:val="{6223DCC7-6B25-4D43-A25F-B097C8AF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454"/>
    <w:pPr>
      <w:spacing w:after="160" w:line="259" w:lineRule="auto"/>
    </w:pPr>
    <w:rPr>
      <w:rFonts w:eastAsiaTheme="minorEastAsia"/>
      <w:kern w:val="0"/>
    </w:rPr>
  </w:style>
  <w:style w:type="paragraph" w:styleId="Heading1">
    <w:name w:val="heading 1"/>
    <w:basedOn w:val="Normal"/>
    <w:next w:val="Normal"/>
    <w:link w:val="Heading1Char"/>
    <w:uiPriority w:val="9"/>
    <w:qFormat/>
    <w:rsid w:val="0016745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16745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6745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6745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6745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674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4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4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4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16745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16745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6745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6745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6745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67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454"/>
    <w:rPr>
      <w:rFonts w:eastAsiaTheme="majorEastAsia" w:cstheme="majorBidi"/>
      <w:color w:val="272727" w:themeColor="text1" w:themeTint="D8"/>
    </w:rPr>
  </w:style>
  <w:style w:type="paragraph" w:styleId="Title">
    <w:name w:val="Title"/>
    <w:basedOn w:val="Normal"/>
    <w:next w:val="Normal"/>
    <w:link w:val="TitleChar"/>
    <w:uiPriority w:val="10"/>
    <w:qFormat/>
    <w:rsid w:val="00167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4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454"/>
    <w:pPr>
      <w:spacing w:before="160"/>
      <w:jc w:val="center"/>
    </w:pPr>
    <w:rPr>
      <w:i/>
      <w:iCs/>
      <w:color w:val="404040" w:themeColor="text1" w:themeTint="BF"/>
    </w:rPr>
  </w:style>
  <w:style w:type="character" w:customStyle="1" w:styleId="QuoteChar">
    <w:name w:val="Quote Char"/>
    <w:basedOn w:val="DefaultParagraphFont"/>
    <w:link w:val="Quote"/>
    <w:uiPriority w:val="29"/>
    <w:rsid w:val="00167454"/>
    <w:rPr>
      <w:i/>
      <w:iCs/>
      <w:color w:val="404040" w:themeColor="text1" w:themeTint="BF"/>
    </w:rPr>
  </w:style>
  <w:style w:type="paragraph" w:styleId="ListParagraph">
    <w:name w:val="List Paragraph"/>
    <w:basedOn w:val="Normal"/>
    <w:uiPriority w:val="34"/>
    <w:qFormat/>
    <w:rsid w:val="00167454"/>
    <w:pPr>
      <w:ind w:left="720"/>
      <w:contextualSpacing/>
    </w:pPr>
  </w:style>
  <w:style w:type="character" w:styleId="IntenseEmphasis">
    <w:name w:val="Intense Emphasis"/>
    <w:basedOn w:val="DefaultParagraphFont"/>
    <w:uiPriority w:val="21"/>
    <w:qFormat/>
    <w:rsid w:val="00167454"/>
    <w:rPr>
      <w:i/>
      <w:iCs/>
      <w:color w:val="365F91" w:themeColor="accent1" w:themeShade="BF"/>
    </w:rPr>
  </w:style>
  <w:style w:type="paragraph" w:styleId="IntenseQuote">
    <w:name w:val="Intense Quote"/>
    <w:basedOn w:val="Normal"/>
    <w:next w:val="Normal"/>
    <w:link w:val="IntenseQuoteChar"/>
    <w:uiPriority w:val="30"/>
    <w:qFormat/>
    <w:rsid w:val="0016745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67454"/>
    <w:rPr>
      <w:i/>
      <w:iCs/>
      <w:color w:val="365F91" w:themeColor="accent1" w:themeShade="BF"/>
    </w:rPr>
  </w:style>
  <w:style w:type="character" w:styleId="IntenseReference">
    <w:name w:val="Intense Reference"/>
    <w:basedOn w:val="DefaultParagraphFont"/>
    <w:uiPriority w:val="32"/>
    <w:qFormat/>
    <w:rsid w:val="00167454"/>
    <w:rPr>
      <w:b/>
      <w:bCs/>
      <w:smallCaps/>
      <w:color w:val="365F91" w:themeColor="accent1" w:themeShade="BF"/>
      <w:spacing w:val="5"/>
    </w:rPr>
  </w:style>
  <w:style w:type="character" w:styleId="Hyperlink">
    <w:name w:val="Hyperlink"/>
    <w:basedOn w:val="DefaultParagraphFont"/>
    <w:uiPriority w:val="99"/>
    <w:unhideWhenUsed/>
    <w:rsid w:val="00167454"/>
    <w:rPr>
      <w:color w:val="0000FF"/>
      <w:u w:val="single"/>
    </w:rPr>
  </w:style>
  <w:style w:type="paragraph" w:styleId="NormalWeb">
    <w:name w:val="Normal (Web)"/>
    <w:basedOn w:val="Normal"/>
    <w:uiPriority w:val="99"/>
    <w:unhideWhenUsed/>
    <w:rsid w:val="001674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167454"/>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167454"/>
    <w:rPr>
      <w:b/>
      <w:bCs/>
    </w:rPr>
  </w:style>
  <w:style w:type="table" w:customStyle="1" w:styleId="GridTable4-Accent11">
    <w:name w:val="Grid Table 4 - Accent 11"/>
    <w:basedOn w:val="TableNormal"/>
    <w:next w:val="GridTable4-Accent1"/>
    <w:uiPriority w:val="49"/>
    <w:rsid w:val="00167454"/>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167454"/>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167454"/>
    <w:rPr>
      <w:rFonts w:ascii="Arial" w:hAnsi="Arial" w:cs="Arial"/>
    </w:rPr>
  </w:style>
  <w:style w:type="character" w:customStyle="1" w:styleId="Style1Char">
    <w:name w:val="Style1 Char"/>
    <w:basedOn w:val="DefaultParagraphFont"/>
    <w:link w:val="Style1"/>
    <w:rsid w:val="00167454"/>
    <w:rPr>
      <w:rFonts w:ascii="Arial" w:eastAsiaTheme="minorEastAsia" w:hAnsi="Arial" w:cs="Arial"/>
      <w:kern w:val="0"/>
    </w:rPr>
  </w:style>
  <w:style w:type="table" w:styleId="GridTable4-Accent1">
    <w:name w:val="Grid Table 4 Accent 1"/>
    <w:basedOn w:val="TableNormal"/>
    <w:uiPriority w:val="49"/>
    <w:rsid w:val="0016745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1674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7454"/>
    <w:rPr>
      <w:rFonts w:eastAsiaTheme="minorEastAsia"/>
      <w:kern w:val="0"/>
    </w:rPr>
  </w:style>
  <w:style w:type="paragraph" w:styleId="Footer">
    <w:name w:val="footer"/>
    <w:basedOn w:val="Normal"/>
    <w:link w:val="FooterChar"/>
    <w:uiPriority w:val="99"/>
    <w:unhideWhenUsed/>
    <w:rsid w:val="001674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7454"/>
    <w:rPr>
      <w:rFonts w:eastAsiaTheme="minorEastAsia"/>
      <w:kern w:val="0"/>
    </w:rPr>
  </w:style>
  <w:style w:type="character" w:styleId="Emphasis">
    <w:name w:val="Emphasis"/>
    <w:qFormat/>
    <w:rsid w:val="006C3E91"/>
    <w:rPr>
      <w:i/>
      <w:iCs/>
    </w:rPr>
  </w:style>
  <w:style w:type="character" w:styleId="UnresolvedMention">
    <w:name w:val="Unresolved Mention"/>
    <w:basedOn w:val="DefaultParagraphFont"/>
    <w:uiPriority w:val="99"/>
    <w:semiHidden/>
    <w:unhideWhenUsed/>
    <w:rsid w:val="00577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dinburgh.gov.uk/burials-cremations/cemeteries-burials-edinburg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gk.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inburgh.gov.uk/burials-cremations/cemeteries-burials-edinburgh/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dinburgh.gov.uk/burials-crematio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D4CBE-D396-43FB-8ECD-296B48536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1863</Words>
  <Characters>10621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9</cp:revision>
  <dcterms:created xsi:type="dcterms:W3CDTF">2026-02-23T09:38:00Z</dcterms:created>
  <dcterms:modified xsi:type="dcterms:W3CDTF">2026-02-25T20:36:00Z</dcterms:modified>
</cp:coreProperties>
</file>