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79B2A" w14:textId="34F1DF44" w:rsidR="00FD7B44" w:rsidRPr="004B4CEF" w:rsidRDefault="00FD7B44" w:rsidP="00FD7B44">
      <w:pPr>
        <w:jc w:val="right"/>
        <w:rPr>
          <w:rFonts w:ascii="Arial" w:hAnsi="Arial" w:cs="Arial"/>
          <w:b/>
          <w:bCs/>
          <w:color w:val="36854E"/>
        </w:rPr>
      </w:pPr>
      <w:r w:rsidRPr="00FD7B44">
        <w:rPr>
          <w:rFonts w:ascii="Arial" w:hAnsi="Arial" w:cs="Arial"/>
          <w:b/>
          <w:bCs/>
          <w:noProof/>
          <w:color w:val="FFFFFF" w:themeColor="background1"/>
          <w:shd w:val="clear" w:color="auto" w:fill="36854E"/>
        </w:rPr>
        <w:drawing>
          <wp:anchor distT="0" distB="0" distL="114300" distR="114300" simplePos="0" relativeHeight="251645952" behindDoc="1" locked="0" layoutInCell="1" allowOverlap="1" wp14:anchorId="6ABE6130" wp14:editId="36026F95">
            <wp:simplePos x="0" y="0"/>
            <wp:positionH relativeFrom="column">
              <wp:posOffset>-914400</wp:posOffset>
            </wp:positionH>
            <wp:positionV relativeFrom="paragraph">
              <wp:posOffset>-903829</wp:posOffset>
            </wp:positionV>
            <wp:extent cx="7785100" cy="10671164"/>
            <wp:effectExtent l="0" t="0" r="0" b="0"/>
            <wp:wrapNone/>
            <wp:docPr id="1597111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01570" cy="10693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88578C" w14:textId="41DCEACB" w:rsidR="00FD7B44" w:rsidRPr="004B4CEF" w:rsidRDefault="00FD7B44" w:rsidP="00FD7B44">
      <w:pPr>
        <w:jc w:val="right"/>
        <w:rPr>
          <w:rFonts w:ascii="Arial" w:hAnsi="Arial" w:cs="Arial"/>
          <w:b/>
          <w:bCs/>
          <w:color w:val="36854E"/>
        </w:rPr>
      </w:pPr>
    </w:p>
    <w:p w14:paraId="6A938606" w14:textId="77777777" w:rsidR="00FD7B44" w:rsidRPr="004B4CEF" w:rsidRDefault="00FD7B44" w:rsidP="00FD7B44">
      <w:pPr>
        <w:jc w:val="right"/>
        <w:rPr>
          <w:rFonts w:ascii="Arial" w:hAnsi="Arial" w:cs="Arial"/>
          <w:b/>
          <w:bCs/>
          <w:color w:val="36854E"/>
        </w:rPr>
      </w:pPr>
    </w:p>
    <w:p w14:paraId="38899129" w14:textId="77777777" w:rsidR="00FD7B44" w:rsidRPr="004B4CEF" w:rsidRDefault="00FD7B44" w:rsidP="00FD7B44">
      <w:pPr>
        <w:jc w:val="right"/>
        <w:rPr>
          <w:rFonts w:ascii="Arial" w:hAnsi="Arial" w:cs="Arial"/>
          <w:b/>
          <w:bCs/>
          <w:color w:val="36854E"/>
        </w:rPr>
      </w:pPr>
    </w:p>
    <w:p w14:paraId="1092AAD6" w14:textId="77777777" w:rsidR="00FD7B44" w:rsidRPr="004B4CEF" w:rsidRDefault="00FD7B44" w:rsidP="00FD7B44">
      <w:pPr>
        <w:jc w:val="right"/>
        <w:rPr>
          <w:rFonts w:ascii="Arial" w:hAnsi="Arial" w:cs="Arial"/>
          <w:b/>
          <w:bCs/>
          <w:color w:val="36854E"/>
        </w:rPr>
      </w:pPr>
    </w:p>
    <w:p w14:paraId="65B09E85" w14:textId="77777777" w:rsidR="00FD7B44" w:rsidRPr="004B4CEF" w:rsidRDefault="00FD7B44" w:rsidP="00FD7B44">
      <w:pPr>
        <w:jc w:val="right"/>
        <w:rPr>
          <w:rFonts w:ascii="Arial" w:hAnsi="Arial" w:cs="Arial"/>
          <w:b/>
          <w:bCs/>
          <w:color w:val="36854E"/>
        </w:rPr>
      </w:pPr>
    </w:p>
    <w:p w14:paraId="43BE38CC" w14:textId="77777777" w:rsidR="00FD7B44" w:rsidRPr="00914781" w:rsidRDefault="00FD7B44" w:rsidP="00FD7B44">
      <w:pPr>
        <w:jc w:val="right"/>
        <w:rPr>
          <w:rFonts w:ascii="Arial" w:hAnsi="Arial" w:cs="Arial"/>
          <w:b/>
          <w:bCs/>
          <w:color w:val="36854E"/>
        </w:rPr>
      </w:pPr>
    </w:p>
    <w:p w14:paraId="7395B3D6" w14:textId="77777777" w:rsidR="00FD7B44" w:rsidRPr="004B4CEF" w:rsidRDefault="00FD7B44" w:rsidP="00FD7B44">
      <w:pPr>
        <w:jc w:val="right"/>
        <w:rPr>
          <w:rFonts w:ascii="Arial" w:hAnsi="Arial" w:cs="Arial"/>
          <w:b/>
          <w:bCs/>
          <w:color w:val="36854E"/>
        </w:rPr>
      </w:pPr>
    </w:p>
    <w:p w14:paraId="51210EC1" w14:textId="77777777" w:rsidR="00FD7B44" w:rsidRPr="004B4CEF" w:rsidRDefault="00FD7B44" w:rsidP="00FD7B44">
      <w:pPr>
        <w:jc w:val="right"/>
        <w:rPr>
          <w:rFonts w:ascii="Arial" w:hAnsi="Arial" w:cs="Arial"/>
          <w:b/>
          <w:bCs/>
          <w:color w:val="36854E"/>
        </w:rPr>
      </w:pPr>
    </w:p>
    <w:p w14:paraId="7C3FDF3F" w14:textId="77777777" w:rsidR="00FD7B44" w:rsidRPr="004B4CEF" w:rsidRDefault="00FD7B44" w:rsidP="00FD7B44">
      <w:pPr>
        <w:jc w:val="right"/>
        <w:rPr>
          <w:rFonts w:ascii="Arial" w:hAnsi="Arial" w:cs="Arial"/>
          <w:b/>
          <w:bCs/>
          <w:color w:val="36854E"/>
        </w:rPr>
      </w:pPr>
    </w:p>
    <w:p w14:paraId="39646B9F" w14:textId="77777777" w:rsidR="00FD7B44" w:rsidRPr="004B4CEF" w:rsidRDefault="00FD7B44" w:rsidP="00FD7B44">
      <w:pPr>
        <w:jc w:val="right"/>
        <w:rPr>
          <w:rFonts w:ascii="Arial" w:hAnsi="Arial" w:cs="Arial"/>
          <w:b/>
          <w:bCs/>
          <w:color w:val="36854E"/>
        </w:rPr>
      </w:pPr>
    </w:p>
    <w:p w14:paraId="5C8196CA" w14:textId="77777777" w:rsidR="00FD7B44" w:rsidRPr="004B4CEF" w:rsidRDefault="00FD7B44" w:rsidP="00FD7B44">
      <w:pPr>
        <w:jc w:val="right"/>
        <w:rPr>
          <w:rFonts w:ascii="Arial" w:hAnsi="Arial" w:cs="Arial"/>
          <w:b/>
          <w:bCs/>
          <w:color w:val="36854E"/>
        </w:rPr>
      </w:pPr>
    </w:p>
    <w:p w14:paraId="7282B007" w14:textId="77777777" w:rsidR="00FD7B44" w:rsidRPr="004B4CEF" w:rsidRDefault="00FD7B44" w:rsidP="00FD7B44">
      <w:pPr>
        <w:jc w:val="right"/>
        <w:rPr>
          <w:rFonts w:ascii="Arial" w:hAnsi="Arial" w:cs="Arial"/>
          <w:b/>
          <w:bCs/>
          <w:color w:val="36854E"/>
        </w:rPr>
      </w:pPr>
    </w:p>
    <w:p w14:paraId="1AA7E4EC" w14:textId="77777777" w:rsidR="00FD7B44" w:rsidRPr="004B4CEF" w:rsidRDefault="00FD7B44" w:rsidP="00FD7B44">
      <w:pPr>
        <w:jc w:val="right"/>
        <w:rPr>
          <w:rFonts w:ascii="Arial" w:hAnsi="Arial" w:cs="Arial"/>
          <w:b/>
          <w:bCs/>
          <w:color w:val="36854E"/>
        </w:rPr>
      </w:pPr>
    </w:p>
    <w:p w14:paraId="3605E643" w14:textId="77777777" w:rsidR="00FD7B44" w:rsidRPr="004B4CEF" w:rsidRDefault="00FD7B44" w:rsidP="00FD7B44">
      <w:pPr>
        <w:rPr>
          <w:rFonts w:ascii="Arial" w:hAnsi="Arial" w:cs="Arial"/>
          <w:b/>
          <w:bCs/>
          <w:color w:val="FFFFFF" w:themeColor="background1"/>
          <w:shd w:val="clear" w:color="auto" w:fill="36854E"/>
        </w:rPr>
      </w:pPr>
    </w:p>
    <w:p w14:paraId="1B5F587B" w14:textId="77777777" w:rsidR="00FD7B44" w:rsidRDefault="00FD7B44" w:rsidP="00FD7B44">
      <w:pPr>
        <w:rPr>
          <w:rFonts w:ascii="Arial" w:hAnsi="Arial" w:cs="Arial"/>
          <w:b/>
          <w:bCs/>
          <w:color w:val="FFFFFF" w:themeColor="background1"/>
          <w:shd w:val="clear" w:color="auto" w:fill="36854E"/>
        </w:rPr>
      </w:pPr>
    </w:p>
    <w:p w14:paraId="33D22CBE" w14:textId="77777777" w:rsidR="00FD7B44" w:rsidRDefault="00FD7B44" w:rsidP="00FD7B44">
      <w:pPr>
        <w:rPr>
          <w:rFonts w:ascii="Arial" w:hAnsi="Arial" w:cs="Arial"/>
          <w:b/>
          <w:bCs/>
          <w:color w:val="FFFFFF" w:themeColor="background1"/>
          <w:shd w:val="clear" w:color="auto" w:fill="36854E"/>
        </w:rPr>
      </w:pPr>
    </w:p>
    <w:p w14:paraId="210B487F" w14:textId="77777777" w:rsidR="00FD7B44" w:rsidRDefault="00FD7B44" w:rsidP="00FD7B44">
      <w:pPr>
        <w:rPr>
          <w:rFonts w:ascii="Arial" w:hAnsi="Arial" w:cs="Arial"/>
          <w:b/>
          <w:bCs/>
          <w:color w:val="FFFFFF" w:themeColor="background1"/>
          <w:shd w:val="clear" w:color="auto" w:fill="36854E"/>
        </w:rPr>
      </w:pPr>
    </w:p>
    <w:p w14:paraId="48E8F0F3" w14:textId="77777777" w:rsidR="00FD7B44" w:rsidRDefault="00FD7B44" w:rsidP="00FD7B44">
      <w:pPr>
        <w:rPr>
          <w:rFonts w:ascii="Arial" w:hAnsi="Arial" w:cs="Arial"/>
          <w:b/>
          <w:bCs/>
          <w:color w:val="FFFFFF" w:themeColor="background1"/>
          <w:shd w:val="clear" w:color="auto" w:fill="36854E"/>
        </w:rPr>
      </w:pPr>
    </w:p>
    <w:p w14:paraId="2B7078B0" w14:textId="77777777" w:rsidR="00FD7B44" w:rsidRDefault="00FD7B44" w:rsidP="00FD7B44">
      <w:pPr>
        <w:rPr>
          <w:rFonts w:ascii="Arial" w:hAnsi="Arial" w:cs="Arial"/>
          <w:b/>
          <w:bCs/>
          <w:color w:val="FFFFFF" w:themeColor="background1"/>
          <w:shd w:val="clear" w:color="auto" w:fill="36854E"/>
        </w:rPr>
      </w:pPr>
    </w:p>
    <w:p w14:paraId="14D2CCAF" w14:textId="77777777" w:rsidR="00FD7B44" w:rsidRDefault="00FD7B44" w:rsidP="00FD7B44">
      <w:pPr>
        <w:rPr>
          <w:rFonts w:ascii="Arial" w:hAnsi="Arial" w:cs="Arial"/>
          <w:b/>
          <w:bCs/>
          <w:color w:val="FFFFFF" w:themeColor="background1"/>
          <w:shd w:val="clear" w:color="auto" w:fill="36854E"/>
        </w:rPr>
      </w:pPr>
    </w:p>
    <w:p w14:paraId="760319C2" w14:textId="77777777" w:rsidR="00FD7B44" w:rsidRDefault="00FD7B44" w:rsidP="00FD7B44">
      <w:pPr>
        <w:rPr>
          <w:rFonts w:ascii="Arial" w:hAnsi="Arial" w:cs="Arial"/>
          <w:b/>
          <w:bCs/>
          <w:color w:val="FFFFFF" w:themeColor="background1"/>
          <w:shd w:val="clear" w:color="auto" w:fill="36854E"/>
        </w:rPr>
      </w:pPr>
    </w:p>
    <w:p w14:paraId="70000C8D" w14:textId="77777777" w:rsidR="00FD7B44" w:rsidRDefault="00FD7B44" w:rsidP="00FD7B44">
      <w:pPr>
        <w:rPr>
          <w:rFonts w:ascii="Arial" w:hAnsi="Arial" w:cs="Arial"/>
          <w:b/>
          <w:bCs/>
          <w:color w:val="FFFFFF" w:themeColor="background1"/>
          <w:shd w:val="clear" w:color="auto" w:fill="36854E"/>
        </w:rPr>
      </w:pPr>
    </w:p>
    <w:p w14:paraId="4CEE7EC6" w14:textId="77777777" w:rsidR="00FD7B44" w:rsidRDefault="00FD7B44" w:rsidP="00FD7B44">
      <w:pPr>
        <w:rPr>
          <w:rFonts w:ascii="Arial" w:hAnsi="Arial" w:cs="Arial"/>
          <w:b/>
          <w:bCs/>
          <w:color w:val="FFFFFF" w:themeColor="background1"/>
          <w:shd w:val="clear" w:color="auto" w:fill="36854E"/>
        </w:rPr>
      </w:pPr>
    </w:p>
    <w:p w14:paraId="24A34C66" w14:textId="5C048868" w:rsidR="00FD7B44" w:rsidRPr="00FD7B44" w:rsidRDefault="00FD7B44" w:rsidP="00FD7B44">
      <w:pPr>
        <w:rPr>
          <w:rFonts w:ascii="Arial" w:hAnsi="Arial" w:cs="Arial"/>
          <w:b/>
          <w:bCs/>
          <w:color w:val="FFFFFF" w:themeColor="background1"/>
          <w:shd w:val="clear" w:color="auto" w:fill="36854E"/>
        </w:rPr>
      </w:pPr>
    </w:p>
    <w:p w14:paraId="74824E04" w14:textId="77777777" w:rsidR="00FD7B44" w:rsidRDefault="00FD7B44" w:rsidP="00FD7B44">
      <w:pPr>
        <w:rPr>
          <w:rFonts w:ascii="Arial" w:hAnsi="Arial" w:cs="Arial"/>
          <w:b/>
          <w:bCs/>
          <w:color w:val="FFFFFF" w:themeColor="background1"/>
          <w:shd w:val="clear" w:color="auto" w:fill="36854E"/>
        </w:rPr>
      </w:pPr>
    </w:p>
    <w:p w14:paraId="45F7D25C" w14:textId="77777777" w:rsidR="00FD7B44" w:rsidRDefault="00FD7B44" w:rsidP="00FD7B44">
      <w:pPr>
        <w:rPr>
          <w:rFonts w:ascii="Arial" w:hAnsi="Arial" w:cs="Arial"/>
          <w:b/>
          <w:bCs/>
          <w:color w:val="FFFFFF" w:themeColor="background1"/>
          <w:shd w:val="clear" w:color="auto" w:fill="36854E"/>
        </w:rPr>
      </w:pPr>
    </w:p>
    <w:p w14:paraId="4F4DE445" w14:textId="77777777" w:rsidR="00FD7B44" w:rsidRDefault="00FD7B44" w:rsidP="00FD7B44">
      <w:pPr>
        <w:rPr>
          <w:rFonts w:ascii="Arial" w:hAnsi="Arial" w:cs="Arial"/>
          <w:b/>
          <w:bCs/>
          <w:color w:val="FFFFFF" w:themeColor="background1"/>
          <w:sz w:val="44"/>
          <w:szCs w:val="44"/>
          <w:shd w:val="clear" w:color="auto" w:fill="36854E"/>
        </w:rPr>
      </w:pPr>
    </w:p>
    <w:p w14:paraId="4529AA9A" w14:textId="3D9D1CA9" w:rsidR="00FD7B44" w:rsidRPr="004B4CEF" w:rsidRDefault="00FD7B44" w:rsidP="00FD7B44">
      <w:pPr>
        <w:rPr>
          <w:rFonts w:ascii="Arial" w:hAnsi="Arial" w:cs="Arial"/>
          <w:b/>
          <w:bCs/>
          <w:sz w:val="44"/>
          <w:szCs w:val="44"/>
        </w:rPr>
      </w:pPr>
      <w:r>
        <w:rPr>
          <w:rFonts w:ascii="Arial" w:hAnsi="Arial" w:cs="Arial"/>
          <w:b/>
          <w:bCs/>
          <w:color w:val="FFFFFF" w:themeColor="background1"/>
          <w:sz w:val="44"/>
          <w:szCs w:val="44"/>
          <w:shd w:val="clear" w:color="auto" w:fill="36854E"/>
        </w:rPr>
        <w:t>DALMENY CHURCHYARD</w:t>
      </w:r>
    </w:p>
    <w:p w14:paraId="6A829DA6" w14:textId="1067F9AF" w:rsidR="00FD7B44" w:rsidRDefault="00FD7B44" w:rsidP="00FD7B44">
      <w:pPr>
        <w:rPr>
          <w:rFonts w:ascii="Arial" w:hAnsi="Arial" w:cs="Arial"/>
        </w:rPr>
      </w:pPr>
    </w:p>
    <w:p w14:paraId="2FE6E2FD" w14:textId="7FE25CF4" w:rsidR="00FD7B44" w:rsidRPr="004B4CEF" w:rsidRDefault="00FD7B44" w:rsidP="00FD7B44">
      <w:pPr>
        <w:rPr>
          <w:rFonts w:ascii="Arial" w:hAnsi="Arial" w:cs="Arial"/>
          <w:color w:val="36854E"/>
        </w:rPr>
      </w:pPr>
      <w:r w:rsidRPr="004B4CEF">
        <w:rPr>
          <w:rFonts w:ascii="Arial" w:hAnsi="Arial" w:cs="Arial"/>
          <w:noProof/>
          <w:color w:val="FFFFFF" w:themeColor="background1"/>
        </w:rPr>
        <w:drawing>
          <wp:anchor distT="0" distB="0" distL="114300" distR="114300" simplePos="0" relativeHeight="251639808" behindDoc="0" locked="0" layoutInCell="1" allowOverlap="1" wp14:anchorId="00CD0797" wp14:editId="14D193D5">
            <wp:simplePos x="0" y="0"/>
            <wp:positionH relativeFrom="page">
              <wp:posOffset>4883447</wp:posOffset>
            </wp:positionH>
            <wp:positionV relativeFrom="paragraph">
              <wp:posOffset>40453</wp:posOffset>
            </wp:positionV>
            <wp:extent cx="2672715" cy="1151890"/>
            <wp:effectExtent l="0" t="0" r="0" b="0"/>
            <wp:wrapNone/>
            <wp:docPr id="31009071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479EDD26" w14:textId="77777777" w:rsidR="00FD7B44" w:rsidRPr="004B4CEF" w:rsidRDefault="00FD7B44" w:rsidP="00FD7B44">
      <w:pPr>
        <w:rPr>
          <w:rFonts w:ascii="Arial" w:hAnsi="Arial" w:cs="Arial"/>
          <w:b/>
          <w:color w:val="FFFFFF" w:themeColor="background1"/>
        </w:rPr>
      </w:pPr>
    </w:p>
    <w:p w14:paraId="3496E175" w14:textId="77777777" w:rsidR="00FD7B44" w:rsidRDefault="00FD7B44" w:rsidP="00FD7B44">
      <w:pPr>
        <w:rPr>
          <w:rFonts w:ascii="Arial" w:hAnsi="Arial" w:cs="Arial"/>
          <w:b/>
          <w:color w:val="36854E"/>
        </w:rPr>
      </w:pPr>
    </w:p>
    <w:p w14:paraId="1B541980" w14:textId="77777777" w:rsidR="00FD7B44" w:rsidRDefault="00FD7B44" w:rsidP="00FD7B44">
      <w:pPr>
        <w:rPr>
          <w:rFonts w:ascii="Arial" w:hAnsi="Arial" w:cs="Arial"/>
          <w:b/>
          <w:color w:val="36854E"/>
        </w:rPr>
      </w:pPr>
    </w:p>
    <w:tbl>
      <w:tblPr>
        <w:tblStyle w:val="GridTable4-Accent11"/>
        <w:tblW w:w="0" w:type="auto"/>
        <w:tblLook w:val="04A0" w:firstRow="1" w:lastRow="0" w:firstColumn="1" w:lastColumn="0" w:noHBand="0" w:noVBand="1"/>
      </w:tblPr>
      <w:tblGrid>
        <w:gridCol w:w="1782"/>
        <w:gridCol w:w="2470"/>
        <w:gridCol w:w="2591"/>
        <w:gridCol w:w="2173"/>
      </w:tblGrid>
      <w:tr w:rsidR="00FD7B44" w:rsidRPr="00A035E0" w14:paraId="07E936C6" w14:textId="77777777" w:rsidTr="008801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04630EBB" w14:textId="77777777" w:rsidR="00FD7B44" w:rsidRPr="00A035E0" w:rsidRDefault="00FD7B44" w:rsidP="0088017F">
            <w:pPr>
              <w:rPr>
                <w:rFonts w:cs="Arial"/>
                <w:color w:val="FFFFFF" w:themeColor="background1"/>
                <w:szCs w:val="22"/>
              </w:rPr>
            </w:pPr>
            <w:r>
              <w:rPr>
                <w:rFonts w:cs="Arial"/>
                <w:color w:val="FFFFFF" w:themeColor="background1"/>
                <w:szCs w:val="22"/>
              </w:rPr>
              <w:t>Version</w:t>
            </w:r>
          </w:p>
        </w:tc>
        <w:tc>
          <w:tcPr>
            <w:tcW w:w="2470" w:type="dxa"/>
          </w:tcPr>
          <w:p w14:paraId="6738DD7E" w14:textId="77777777" w:rsidR="00FD7B44" w:rsidRPr="00A035E0" w:rsidRDefault="00FD7B44"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Author(s)</w:t>
            </w:r>
          </w:p>
        </w:tc>
        <w:tc>
          <w:tcPr>
            <w:tcW w:w="2591" w:type="dxa"/>
          </w:tcPr>
          <w:p w14:paraId="0B962882" w14:textId="77777777" w:rsidR="00FD7B44" w:rsidRPr="00A035E0" w:rsidRDefault="00FD7B44"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Comments</w:t>
            </w:r>
          </w:p>
        </w:tc>
        <w:tc>
          <w:tcPr>
            <w:tcW w:w="2173" w:type="dxa"/>
          </w:tcPr>
          <w:p w14:paraId="1A9CAEC3" w14:textId="77777777" w:rsidR="00FD7B44" w:rsidRPr="00A035E0" w:rsidRDefault="00FD7B44"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r w:rsidRPr="00A035E0">
              <w:rPr>
                <w:rFonts w:cs="Arial"/>
                <w:color w:val="FFFFFF" w:themeColor="background1"/>
                <w:szCs w:val="22"/>
              </w:rPr>
              <w:t>Dates</w:t>
            </w:r>
          </w:p>
        </w:tc>
      </w:tr>
      <w:tr w:rsidR="00FD7B44" w:rsidRPr="00A035E0" w14:paraId="7E826F52" w14:textId="77777777" w:rsidTr="00880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18E70BCB" w14:textId="0BB4B0E6" w:rsidR="00FD7B44" w:rsidRPr="00A035E0" w:rsidRDefault="00A53680" w:rsidP="0088017F">
            <w:pPr>
              <w:rPr>
                <w:rFonts w:cs="Arial"/>
                <w:szCs w:val="22"/>
              </w:rPr>
            </w:pPr>
            <w:bookmarkStart w:id="0" w:name="_Hlk167703400"/>
            <w:r>
              <w:rPr>
                <w:rFonts w:cs="Arial"/>
                <w:szCs w:val="22"/>
              </w:rPr>
              <w:t>V1.1</w:t>
            </w:r>
          </w:p>
        </w:tc>
        <w:tc>
          <w:tcPr>
            <w:tcW w:w="2470" w:type="dxa"/>
          </w:tcPr>
          <w:p w14:paraId="72BC379F" w14:textId="7A0A240F" w:rsidR="00FD7B44" w:rsidRPr="00A035E0" w:rsidRDefault="00A53680" w:rsidP="0088017F">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Danielle Gartland-Quinn</w:t>
            </w:r>
          </w:p>
        </w:tc>
        <w:tc>
          <w:tcPr>
            <w:tcW w:w="2591" w:type="dxa"/>
          </w:tcPr>
          <w:p w14:paraId="39AEB68A" w14:textId="0CC5968C" w:rsidR="00FD7B44" w:rsidRPr="00A035E0" w:rsidRDefault="00A53680" w:rsidP="0088017F">
            <w:pPr>
              <w:cnfStyle w:val="000000100000" w:firstRow="0" w:lastRow="0" w:firstColumn="0" w:lastColumn="0" w:oddVBand="0" w:evenVBand="0" w:oddHBand="1" w:evenHBand="0" w:firstRowFirstColumn="0" w:firstRowLastColumn="0" w:lastRowFirstColumn="0" w:lastRowLastColumn="0"/>
              <w:rPr>
                <w:rFonts w:cs="Arial"/>
                <w:b/>
                <w:bCs/>
                <w:szCs w:val="22"/>
              </w:rPr>
            </w:pPr>
            <w:r>
              <w:rPr>
                <w:rFonts w:cs="Arial"/>
                <w:b/>
                <w:bCs/>
                <w:szCs w:val="22"/>
              </w:rPr>
              <w:t>Tam Magee</w:t>
            </w:r>
          </w:p>
        </w:tc>
        <w:tc>
          <w:tcPr>
            <w:tcW w:w="2173" w:type="dxa"/>
          </w:tcPr>
          <w:p w14:paraId="7E9D95A2" w14:textId="5A69D669" w:rsidR="00FD7B44" w:rsidRPr="00A035E0" w:rsidRDefault="00A53680" w:rsidP="0088017F">
            <w:pPr>
              <w:cnfStyle w:val="000000100000" w:firstRow="0" w:lastRow="0" w:firstColumn="0" w:lastColumn="0" w:oddVBand="0" w:evenVBand="0" w:oddHBand="1" w:evenHBand="0" w:firstRowFirstColumn="0" w:firstRowLastColumn="0" w:lastRowFirstColumn="0" w:lastRowLastColumn="0"/>
              <w:rPr>
                <w:rFonts w:cs="Arial"/>
                <w:b/>
                <w:szCs w:val="22"/>
              </w:rPr>
            </w:pPr>
            <w:r>
              <w:rPr>
                <w:rFonts w:cs="Arial"/>
                <w:b/>
                <w:szCs w:val="22"/>
              </w:rPr>
              <w:t>24/2/2026</w:t>
            </w:r>
          </w:p>
        </w:tc>
      </w:tr>
      <w:tr w:rsidR="00FD7B44" w:rsidRPr="00A035E0" w14:paraId="6856A5FB" w14:textId="77777777" w:rsidTr="0088017F">
        <w:tc>
          <w:tcPr>
            <w:cnfStyle w:val="001000000000" w:firstRow="0" w:lastRow="0" w:firstColumn="1" w:lastColumn="0" w:oddVBand="0" w:evenVBand="0" w:oddHBand="0" w:evenHBand="0" w:firstRowFirstColumn="0" w:firstRowLastColumn="0" w:lastRowFirstColumn="0" w:lastRowLastColumn="0"/>
            <w:tcW w:w="1782" w:type="dxa"/>
          </w:tcPr>
          <w:p w14:paraId="6CF58636" w14:textId="77777777" w:rsidR="00FD7B44" w:rsidRPr="00A035E0" w:rsidRDefault="00FD7B44" w:rsidP="0088017F">
            <w:pPr>
              <w:rPr>
                <w:rFonts w:cs="Arial"/>
                <w:szCs w:val="22"/>
              </w:rPr>
            </w:pPr>
          </w:p>
        </w:tc>
        <w:tc>
          <w:tcPr>
            <w:tcW w:w="2470" w:type="dxa"/>
          </w:tcPr>
          <w:p w14:paraId="222AB556" w14:textId="77777777" w:rsidR="00FD7B44" w:rsidRPr="00A035E0" w:rsidRDefault="00FD7B44" w:rsidP="0088017F">
            <w:pPr>
              <w:cnfStyle w:val="000000000000" w:firstRow="0" w:lastRow="0" w:firstColumn="0" w:lastColumn="0" w:oddVBand="0" w:evenVBand="0" w:oddHBand="0" w:evenHBand="0" w:firstRowFirstColumn="0" w:firstRowLastColumn="0" w:lastRowFirstColumn="0" w:lastRowLastColumn="0"/>
              <w:rPr>
                <w:rFonts w:cs="Arial"/>
                <w:b/>
                <w:szCs w:val="22"/>
              </w:rPr>
            </w:pPr>
          </w:p>
        </w:tc>
        <w:tc>
          <w:tcPr>
            <w:tcW w:w="2591" w:type="dxa"/>
          </w:tcPr>
          <w:p w14:paraId="5B7B777C" w14:textId="77777777" w:rsidR="00FD7B44" w:rsidRPr="00A035E0" w:rsidRDefault="00FD7B44"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2AA3C8AF" w14:textId="77777777" w:rsidR="00FD7B44" w:rsidRPr="00A035E0" w:rsidRDefault="00FD7B44" w:rsidP="0088017F">
            <w:pPr>
              <w:cnfStyle w:val="000000000000" w:firstRow="0" w:lastRow="0" w:firstColumn="0" w:lastColumn="0" w:oddVBand="0" w:evenVBand="0" w:oddHBand="0" w:evenHBand="0" w:firstRowFirstColumn="0" w:firstRowLastColumn="0" w:lastRowFirstColumn="0" w:lastRowLastColumn="0"/>
              <w:rPr>
                <w:rFonts w:cs="Arial"/>
                <w:b/>
                <w:szCs w:val="22"/>
              </w:rPr>
            </w:pPr>
          </w:p>
        </w:tc>
      </w:tr>
      <w:tr w:rsidR="00FD7B44" w:rsidRPr="00A035E0" w14:paraId="111C4EA4" w14:textId="77777777" w:rsidTr="008801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2" w:type="dxa"/>
          </w:tcPr>
          <w:p w14:paraId="5F2A882A" w14:textId="77777777" w:rsidR="00FD7B44" w:rsidRPr="00A035E0" w:rsidRDefault="00FD7B44" w:rsidP="0088017F">
            <w:pPr>
              <w:rPr>
                <w:rFonts w:cs="Arial"/>
                <w:szCs w:val="22"/>
              </w:rPr>
            </w:pPr>
          </w:p>
        </w:tc>
        <w:tc>
          <w:tcPr>
            <w:tcW w:w="2470" w:type="dxa"/>
          </w:tcPr>
          <w:p w14:paraId="7DB6A85E" w14:textId="77777777" w:rsidR="00FD7B44" w:rsidRPr="00A035E0" w:rsidRDefault="00FD7B44" w:rsidP="0088017F">
            <w:pPr>
              <w:cnfStyle w:val="000000100000" w:firstRow="0" w:lastRow="0" w:firstColumn="0" w:lastColumn="0" w:oddVBand="0" w:evenVBand="0" w:oddHBand="1" w:evenHBand="0" w:firstRowFirstColumn="0" w:firstRowLastColumn="0" w:lastRowFirstColumn="0" w:lastRowLastColumn="0"/>
              <w:rPr>
                <w:rFonts w:cs="Arial"/>
                <w:b/>
                <w:szCs w:val="22"/>
              </w:rPr>
            </w:pPr>
          </w:p>
        </w:tc>
        <w:tc>
          <w:tcPr>
            <w:tcW w:w="2591" w:type="dxa"/>
          </w:tcPr>
          <w:p w14:paraId="63661AAD" w14:textId="77777777" w:rsidR="00FD7B44" w:rsidRPr="00A035E0" w:rsidRDefault="00FD7B44" w:rsidP="0088017F">
            <w:pPr>
              <w:cnfStyle w:val="000000100000" w:firstRow="0" w:lastRow="0" w:firstColumn="0" w:lastColumn="0" w:oddVBand="0" w:evenVBand="0" w:oddHBand="1" w:evenHBand="0" w:firstRowFirstColumn="0" w:firstRowLastColumn="0" w:lastRowFirstColumn="0" w:lastRowLastColumn="0"/>
              <w:rPr>
                <w:rFonts w:cs="Arial"/>
                <w:b/>
                <w:bCs/>
                <w:szCs w:val="22"/>
              </w:rPr>
            </w:pPr>
          </w:p>
        </w:tc>
        <w:tc>
          <w:tcPr>
            <w:tcW w:w="2173" w:type="dxa"/>
          </w:tcPr>
          <w:p w14:paraId="5F1A5ADA" w14:textId="77777777" w:rsidR="00FD7B44" w:rsidRPr="00A035E0" w:rsidRDefault="00FD7B44" w:rsidP="0088017F">
            <w:pPr>
              <w:cnfStyle w:val="000000100000" w:firstRow="0" w:lastRow="0" w:firstColumn="0" w:lastColumn="0" w:oddVBand="0" w:evenVBand="0" w:oddHBand="1" w:evenHBand="0" w:firstRowFirstColumn="0" w:firstRowLastColumn="0" w:lastRowFirstColumn="0" w:lastRowLastColumn="0"/>
              <w:rPr>
                <w:rFonts w:cs="Arial"/>
                <w:b/>
                <w:szCs w:val="22"/>
              </w:rPr>
            </w:pPr>
          </w:p>
        </w:tc>
      </w:tr>
      <w:tr w:rsidR="00FD7B44" w:rsidRPr="00A035E0" w14:paraId="33D7D7DE" w14:textId="77777777" w:rsidTr="0088017F">
        <w:tc>
          <w:tcPr>
            <w:cnfStyle w:val="001000000000" w:firstRow="0" w:lastRow="0" w:firstColumn="1" w:lastColumn="0" w:oddVBand="0" w:evenVBand="0" w:oddHBand="0" w:evenHBand="0" w:firstRowFirstColumn="0" w:firstRowLastColumn="0" w:lastRowFirstColumn="0" w:lastRowLastColumn="0"/>
            <w:tcW w:w="1782" w:type="dxa"/>
          </w:tcPr>
          <w:p w14:paraId="06019D35" w14:textId="77777777" w:rsidR="00FD7B44" w:rsidRPr="00A035E0" w:rsidRDefault="00FD7B44" w:rsidP="0088017F">
            <w:pPr>
              <w:rPr>
                <w:rFonts w:cs="Arial"/>
                <w:szCs w:val="22"/>
              </w:rPr>
            </w:pPr>
          </w:p>
        </w:tc>
        <w:tc>
          <w:tcPr>
            <w:tcW w:w="2470" w:type="dxa"/>
          </w:tcPr>
          <w:p w14:paraId="06F8B381" w14:textId="77777777" w:rsidR="00FD7B44" w:rsidRPr="00A035E0" w:rsidRDefault="00FD7B44"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591" w:type="dxa"/>
          </w:tcPr>
          <w:p w14:paraId="0E0B06A7" w14:textId="77777777" w:rsidR="00FD7B44" w:rsidRPr="00A035E0" w:rsidRDefault="00FD7B44"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c>
          <w:tcPr>
            <w:tcW w:w="2173" w:type="dxa"/>
          </w:tcPr>
          <w:p w14:paraId="580ADD47" w14:textId="77777777" w:rsidR="00FD7B44" w:rsidRPr="00A035E0" w:rsidRDefault="00FD7B44" w:rsidP="0088017F">
            <w:pPr>
              <w:cnfStyle w:val="000000000000" w:firstRow="0" w:lastRow="0" w:firstColumn="0" w:lastColumn="0" w:oddVBand="0" w:evenVBand="0" w:oddHBand="0" w:evenHBand="0" w:firstRowFirstColumn="0" w:firstRowLastColumn="0" w:lastRowFirstColumn="0" w:lastRowLastColumn="0"/>
              <w:rPr>
                <w:rFonts w:cs="Arial"/>
                <w:b/>
                <w:bCs/>
                <w:szCs w:val="22"/>
              </w:rPr>
            </w:pPr>
          </w:p>
        </w:tc>
      </w:tr>
      <w:bookmarkEnd w:id="0"/>
    </w:tbl>
    <w:p w14:paraId="7A8128C6" w14:textId="77777777" w:rsidR="00FD7B44" w:rsidRPr="004B4CEF" w:rsidRDefault="00FD7B44" w:rsidP="00FD7B44">
      <w:pPr>
        <w:rPr>
          <w:rFonts w:ascii="Arial" w:hAnsi="Arial" w:cs="Arial"/>
          <w:b/>
          <w:color w:val="36854E"/>
        </w:rPr>
      </w:pPr>
    </w:p>
    <w:p w14:paraId="48063EEC" w14:textId="77777777" w:rsidR="00FD7B44" w:rsidRPr="004B4CEF" w:rsidRDefault="00FD7B44" w:rsidP="00FD7B44">
      <w:pPr>
        <w:rPr>
          <w:rFonts w:ascii="Arial" w:hAnsi="Arial" w:cs="Arial"/>
        </w:rPr>
      </w:pPr>
      <w:r w:rsidRPr="004B4CEF">
        <w:rPr>
          <w:rFonts w:ascii="Arial" w:hAnsi="Arial" w:cs="Arial"/>
        </w:rPr>
        <w:t>This document will be reviewed on an annual basis. However, a review or revision of any parts can be carried out at any time for service improvements and will be carried out following new legislation or changes to codes of practice.</w:t>
      </w:r>
    </w:p>
    <w:p w14:paraId="32A8BB7A" w14:textId="353961D8" w:rsidR="00FD7B44" w:rsidRPr="004B4CEF" w:rsidRDefault="00FD7B44" w:rsidP="00FD7B44">
      <w:pPr>
        <w:rPr>
          <w:rFonts w:ascii="Arial" w:hAnsi="Arial" w:cs="Arial"/>
        </w:rPr>
      </w:pPr>
      <w:r w:rsidRPr="004B4CEF">
        <w:rPr>
          <w:rFonts w:ascii="Arial" w:hAnsi="Arial" w:cs="Arial"/>
        </w:rPr>
        <w:t xml:space="preserve">This document can be viewed by the public during office hours or </w:t>
      </w:r>
      <w:hyperlink r:id="rId10" w:history="1">
        <w:r w:rsidRPr="00A53680">
          <w:rPr>
            <w:rStyle w:val="Hyperlink"/>
            <w:rFonts w:ascii="Arial" w:hAnsi="Arial" w:cs="Arial"/>
          </w:rPr>
          <w:t>online.</w:t>
        </w:r>
      </w:hyperlink>
      <w:r w:rsidRPr="004B4CEF">
        <w:rPr>
          <w:rFonts w:ascii="Arial" w:hAnsi="Arial" w:cs="Arial"/>
        </w:rPr>
        <w:t xml:space="preserve">  </w:t>
      </w:r>
    </w:p>
    <w:p w14:paraId="0E2D05B3" w14:textId="77777777" w:rsidR="00FD7B44" w:rsidRPr="004B4CEF" w:rsidRDefault="00FD7B44" w:rsidP="00FD7B44">
      <w:pPr>
        <w:rPr>
          <w:rFonts w:ascii="Arial" w:hAnsi="Arial" w:cs="Arial"/>
        </w:rPr>
      </w:pPr>
    </w:p>
    <w:p w14:paraId="7040575A" w14:textId="77777777" w:rsidR="00FD7B44" w:rsidRPr="004B4CEF" w:rsidRDefault="00FD7B44" w:rsidP="00FD7B44">
      <w:pPr>
        <w:rPr>
          <w:rFonts w:ascii="Arial" w:hAnsi="Arial" w:cs="Arial"/>
        </w:rPr>
      </w:pPr>
    </w:p>
    <w:p w14:paraId="6F6401CB" w14:textId="77777777" w:rsidR="00FD7B44" w:rsidRPr="004B4CEF" w:rsidRDefault="00FD7B44" w:rsidP="00FD7B44">
      <w:pPr>
        <w:rPr>
          <w:rFonts w:ascii="Arial" w:hAnsi="Arial" w:cs="Arial"/>
        </w:rPr>
      </w:pPr>
    </w:p>
    <w:p w14:paraId="6AA5AA60" w14:textId="77777777" w:rsidR="00FD7B44" w:rsidRPr="004B4CEF" w:rsidRDefault="00FD7B44" w:rsidP="00FD7B44">
      <w:pPr>
        <w:rPr>
          <w:rFonts w:ascii="Arial" w:hAnsi="Arial" w:cs="Arial"/>
        </w:rPr>
      </w:pPr>
    </w:p>
    <w:p w14:paraId="708618C9" w14:textId="77777777" w:rsidR="00FD7B44" w:rsidRPr="004B4CEF" w:rsidRDefault="00FD7B44" w:rsidP="00FD7B44">
      <w:pPr>
        <w:rPr>
          <w:rFonts w:ascii="Arial" w:hAnsi="Arial" w:cs="Arial"/>
        </w:rPr>
      </w:pPr>
    </w:p>
    <w:p w14:paraId="6371D725" w14:textId="77777777" w:rsidR="00FD7B44" w:rsidRPr="004B4CEF" w:rsidRDefault="00FD7B44" w:rsidP="00FD7B44">
      <w:pPr>
        <w:rPr>
          <w:rFonts w:ascii="Arial" w:hAnsi="Arial" w:cs="Arial"/>
        </w:rPr>
      </w:pPr>
    </w:p>
    <w:p w14:paraId="215797A9" w14:textId="77777777" w:rsidR="00FD7B44" w:rsidRPr="004B4CEF" w:rsidRDefault="00FD7B44" w:rsidP="00FD7B44">
      <w:pPr>
        <w:rPr>
          <w:rFonts w:ascii="Arial" w:hAnsi="Arial" w:cs="Arial"/>
        </w:rPr>
      </w:pPr>
    </w:p>
    <w:p w14:paraId="3861F37B" w14:textId="77777777" w:rsidR="00FD7B44" w:rsidRPr="004B4CEF" w:rsidRDefault="00FD7B44" w:rsidP="00FD7B44">
      <w:pPr>
        <w:rPr>
          <w:rFonts w:ascii="Arial" w:hAnsi="Arial" w:cs="Arial"/>
        </w:rPr>
      </w:pPr>
    </w:p>
    <w:p w14:paraId="20C67B4B" w14:textId="77777777" w:rsidR="00FD7B44" w:rsidRPr="004B4CEF" w:rsidRDefault="00FD7B44" w:rsidP="00FD7B44">
      <w:pPr>
        <w:rPr>
          <w:rFonts w:ascii="Arial" w:hAnsi="Arial" w:cs="Arial"/>
        </w:rPr>
      </w:pPr>
    </w:p>
    <w:p w14:paraId="7974BC44" w14:textId="77777777" w:rsidR="00FD7B44" w:rsidRPr="004B4CEF" w:rsidRDefault="00FD7B44" w:rsidP="00FD7B44">
      <w:pPr>
        <w:rPr>
          <w:rFonts w:ascii="Arial" w:hAnsi="Arial" w:cs="Arial"/>
        </w:rPr>
      </w:pPr>
    </w:p>
    <w:p w14:paraId="0E677C9C" w14:textId="77777777" w:rsidR="00FD7B44" w:rsidRPr="004B4CEF" w:rsidRDefault="00FD7B44" w:rsidP="00FD7B44">
      <w:pPr>
        <w:rPr>
          <w:rFonts w:ascii="Arial" w:hAnsi="Arial" w:cs="Arial"/>
        </w:rPr>
      </w:pPr>
    </w:p>
    <w:p w14:paraId="3324228C" w14:textId="77777777" w:rsidR="00FD7B44" w:rsidRPr="004B4CEF" w:rsidRDefault="00FD7B44" w:rsidP="00FD7B44">
      <w:pPr>
        <w:rPr>
          <w:rFonts w:ascii="Arial" w:hAnsi="Arial" w:cs="Arial"/>
        </w:rPr>
      </w:pPr>
    </w:p>
    <w:p w14:paraId="0C4E1F57" w14:textId="77777777" w:rsidR="00FD7B44" w:rsidRPr="004B4CEF" w:rsidRDefault="00FD7B44" w:rsidP="00FD7B44">
      <w:pPr>
        <w:rPr>
          <w:rFonts w:ascii="Arial" w:hAnsi="Arial" w:cs="Arial"/>
        </w:rPr>
      </w:pPr>
    </w:p>
    <w:p w14:paraId="2C151536" w14:textId="77777777" w:rsidR="00FD7B44" w:rsidRPr="004B4CEF" w:rsidRDefault="00FD7B44" w:rsidP="00FD7B44">
      <w:pPr>
        <w:tabs>
          <w:tab w:val="left" w:pos="5450"/>
        </w:tabs>
        <w:rPr>
          <w:rFonts w:ascii="Arial" w:hAnsi="Arial" w:cs="Arial"/>
        </w:rPr>
      </w:pPr>
      <w:r w:rsidRPr="004B4CEF">
        <w:rPr>
          <w:rFonts w:ascii="Arial" w:hAnsi="Arial" w:cs="Arial"/>
        </w:rPr>
        <w:tab/>
      </w:r>
    </w:p>
    <w:p w14:paraId="3FDB92D5" w14:textId="77777777" w:rsidR="00FD7B44" w:rsidRPr="004B4CEF" w:rsidRDefault="00FD7B44" w:rsidP="00FD7B44">
      <w:pPr>
        <w:rPr>
          <w:rFonts w:ascii="Arial" w:hAnsi="Arial" w:cs="Arial"/>
        </w:rPr>
      </w:pPr>
      <w:r w:rsidRPr="004B4CEF">
        <w:rPr>
          <w:rFonts w:ascii="Arial" w:hAnsi="Arial" w:cs="Arial"/>
        </w:rPr>
        <w:t>`</w:t>
      </w:r>
    </w:p>
    <w:p w14:paraId="659CC387" w14:textId="77777777" w:rsidR="00FD7B44" w:rsidRPr="004B4CEF" w:rsidRDefault="00FD7B44" w:rsidP="00FD7B44">
      <w:pPr>
        <w:rPr>
          <w:rFonts w:ascii="Arial" w:hAnsi="Arial" w:cs="Arial"/>
        </w:rPr>
      </w:pPr>
    </w:p>
    <w:p w14:paraId="4A05FD31" w14:textId="77777777" w:rsidR="00FD7B44" w:rsidRPr="004B4CEF" w:rsidRDefault="00FD7B44" w:rsidP="00FD7B44">
      <w:pPr>
        <w:rPr>
          <w:rFonts w:ascii="Arial" w:hAnsi="Arial" w:cs="Arial"/>
        </w:rPr>
      </w:pPr>
    </w:p>
    <w:p w14:paraId="62CF10E6" w14:textId="77777777" w:rsidR="00FD7B44" w:rsidRDefault="00FD7B44" w:rsidP="00FD7B44">
      <w:pPr>
        <w:rPr>
          <w:rFonts w:ascii="Arial" w:hAnsi="Arial" w:cs="Arial"/>
        </w:rPr>
      </w:pPr>
    </w:p>
    <w:p w14:paraId="3CC82810" w14:textId="77777777" w:rsidR="00FD7B44" w:rsidRPr="004B4CEF" w:rsidRDefault="00FD7B44" w:rsidP="00FD7B44">
      <w:pPr>
        <w:rPr>
          <w:rFonts w:ascii="Arial" w:hAnsi="Arial" w:cs="Arial"/>
        </w:rPr>
      </w:pPr>
    </w:p>
    <w:p w14:paraId="65B5C5DA" w14:textId="77777777" w:rsidR="00FD7B44" w:rsidRPr="004B4CEF" w:rsidRDefault="00FD7B44" w:rsidP="00FD7B44">
      <w:pPr>
        <w:rPr>
          <w:rFonts w:ascii="Arial" w:hAnsi="Arial" w:cs="Arial"/>
        </w:rPr>
      </w:pPr>
    </w:p>
    <w:p w14:paraId="09742673" w14:textId="77777777" w:rsidR="00FD7B44" w:rsidRPr="004B4CEF" w:rsidRDefault="00FD7B44" w:rsidP="00FD7B44">
      <w:pPr>
        <w:rPr>
          <w:rFonts w:ascii="Arial" w:hAnsi="Arial" w:cs="Arial"/>
        </w:rPr>
      </w:pPr>
    </w:p>
    <w:p w14:paraId="47F3AC9E" w14:textId="77777777" w:rsidR="00FD7B44" w:rsidRPr="004B4CEF" w:rsidRDefault="00FD7B44" w:rsidP="00FD7B44">
      <w:pPr>
        <w:pStyle w:val="Style1"/>
        <w:rPr>
          <w:rStyle w:val="Strong"/>
        </w:rPr>
      </w:pPr>
    </w:p>
    <w:tbl>
      <w:tblPr>
        <w:tblStyle w:val="GridTable4-Accent12"/>
        <w:tblW w:w="0" w:type="auto"/>
        <w:tblLook w:val="04A0" w:firstRow="1" w:lastRow="0" w:firstColumn="1" w:lastColumn="0" w:noHBand="0" w:noVBand="1"/>
      </w:tblPr>
      <w:tblGrid>
        <w:gridCol w:w="6799"/>
        <w:gridCol w:w="1854"/>
      </w:tblGrid>
      <w:tr w:rsidR="00FD7B44" w:rsidRPr="004B4CEF" w14:paraId="563028DB"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6A3214FE" w14:textId="77777777" w:rsidR="00FD7B44" w:rsidRPr="004B4CEF" w:rsidRDefault="00FD7B44" w:rsidP="0088017F">
            <w:pPr>
              <w:pStyle w:val="ListParagraph"/>
              <w:rPr>
                <w:rFonts w:cs="Arial"/>
                <w:color w:val="FFFFFF" w:themeColor="background1"/>
                <w:szCs w:val="22"/>
              </w:rPr>
            </w:pPr>
            <w:r w:rsidRPr="004B4CEF">
              <w:rPr>
                <w:rFonts w:cs="Arial"/>
                <w:color w:val="FFFFFF" w:themeColor="background1"/>
                <w:szCs w:val="22"/>
              </w:rPr>
              <w:t>Contents</w:t>
            </w:r>
          </w:p>
        </w:tc>
        <w:tc>
          <w:tcPr>
            <w:tcW w:w="1854" w:type="dxa"/>
          </w:tcPr>
          <w:p w14:paraId="1E5C4E2F" w14:textId="77777777" w:rsidR="00FD7B44" w:rsidRPr="004B4CEF" w:rsidRDefault="00FD7B44"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109C33DA" w14:textId="77777777" w:rsidR="00FD7B44" w:rsidRPr="004B4CEF" w:rsidRDefault="00FD7B44" w:rsidP="00FD7B44">
      <w:pPr>
        <w:pStyle w:val="Style1"/>
        <w:rPr>
          <w:rStyle w:val="Strong"/>
        </w:rPr>
      </w:pPr>
    </w:p>
    <w:p w14:paraId="537DE0F3" w14:textId="77777777" w:rsidR="00FD7B44" w:rsidRPr="004B4CEF" w:rsidRDefault="00FD7B44" w:rsidP="00FD7B44">
      <w:pPr>
        <w:pStyle w:val="Style1"/>
        <w:numPr>
          <w:ilvl w:val="0"/>
          <w:numId w:val="1"/>
        </w:numPr>
        <w:rPr>
          <w:rStyle w:val="Strong"/>
        </w:rPr>
      </w:pPr>
      <w:r w:rsidRPr="004B4CEF">
        <w:rPr>
          <w:rStyle w:val="Strong"/>
        </w:rPr>
        <w:t>Brief history</w:t>
      </w:r>
    </w:p>
    <w:p w14:paraId="1F2BB14E" w14:textId="77777777" w:rsidR="00FD7B44" w:rsidRPr="004B4CEF" w:rsidRDefault="00FD7B44" w:rsidP="00FD7B44">
      <w:pPr>
        <w:pStyle w:val="Style1"/>
        <w:numPr>
          <w:ilvl w:val="0"/>
          <w:numId w:val="1"/>
        </w:numPr>
        <w:rPr>
          <w:rStyle w:val="Strong"/>
        </w:rPr>
      </w:pPr>
      <w:r w:rsidRPr="004B4CEF">
        <w:rPr>
          <w:rStyle w:val="Strong"/>
        </w:rPr>
        <w:t>Site description</w:t>
      </w:r>
    </w:p>
    <w:p w14:paraId="6A3DCDCF" w14:textId="77777777" w:rsidR="00FD7B44" w:rsidRPr="004B4CEF" w:rsidRDefault="00FD7B44" w:rsidP="00FD7B44">
      <w:pPr>
        <w:pStyle w:val="Style1"/>
        <w:numPr>
          <w:ilvl w:val="0"/>
          <w:numId w:val="1"/>
        </w:numPr>
        <w:rPr>
          <w:rStyle w:val="Strong"/>
        </w:rPr>
      </w:pPr>
      <w:r w:rsidRPr="004B4CEF">
        <w:rPr>
          <w:rStyle w:val="Strong"/>
        </w:rPr>
        <w:t>Site summary</w:t>
      </w:r>
    </w:p>
    <w:p w14:paraId="600D5B2F" w14:textId="77777777" w:rsidR="00FD7B44" w:rsidRPr="004B4CEF" w:rsidRDefault="00FD7B44" w:rsidP="00FD7B44">
      <w:pPr>
        <w:pStyle w:val="Style1"/>
        <w:numPr>
          <w:ilvl w:val="0"/>
          <w:numId w:val="1"/>
        </w:numPr>
        <w:rPr>
          <w:rStyle w:val="Strong"/>
        </w:rPr>
      </w:pPr>
      <w:r w:rsidRPr="004B4CEF">
        <w:rPr>
          <w:rStyle w:val="Strong"/>
        </w:rPr>
        <w:t>Asset list</w:t>
      </w:r>
    </w:p>
    <w:p w14:paraId="7B7003DF" w14:textId="77777777" w:rsidR="00FD7B44" w:rsidRPr="004B4CEF" w:rsidRDefault="00FD7B44" w:rsidP="00FD7B44">
      <w:pPr>
        <w:pStyle w:val="Style1"/>
        <w:numPr>
          <w:ilvl w:val="0"/>
          <w:numId w:val="1"/>
        </w:numPr>
        <w:rPr>
          <w:rStyle w:val="Strong"/>
        </w:rPr>
      </w:pPr>
      <w:r w:rsidRPr="004B4CEF">
        <w:rPr>
          <w:rStyle w:val="Strong"/>
        </w:rPr>
        <w:t xml:space="preserve">Grounds maintenance </w:t>
      </w:r>
    </w:p>
    <w:p w14:paraId="13516E23" w14:textId="77777777" w:rsidR="00FD7B44" w:rsidRPr="004B4CEF" w:rsidRDefault="00FD7B44" w:rsidP="00FD7B44">
      <w:pPr>
        <w:pStyle w:val="Style1"/>
        <w:numPr>
          <w:ilvl w:val="0"/>
          <w:numId w:val="1"/>
        </w:numPr>
        <w:rPr>
          <w:rStyle w:val="Strong"/>
        </w:rPr>
      </w:pPr>
      <w:r w:rsidRPr="004B4CEF">
        <w:rPr>
          <w:rStyle w:val="Strong"/>
        </w:rPr>
        <w:t>Lair types and availability</w:t>
      </w:r>
    </w:p>
    <w:p w14:paraId="35FAEC63" w14:textId="77777777" w:rsidR="00FD7B44" w:rsidRPr="004B4CEF" w:rsidRDefault="00FD7B44" w:rsidP="00FD7B44">
      <w:pPr>
        <w:pStyle w:val="Style1"/>
        <w:numPr>
          <w:ilvl w:val="0"/>
          <w:numId w:val="1"/>
        </w:numPr>
        <w:rPr>
          <w:rStyle w:val="Strong"/>
        </w:rPr>
      </w:pPr>
      <w:r w:rsidRPr="004B4CEF">
        <w:rPr>
          <w:rStyle w:val="Strong"/>
        </w:rPr>
        <w:t>Community involvement</w:t>
      </w:r>
    </w:p>
    <w:p w14:paraId="764B6A3A" w14:textId="77777777" w:rsidR="00FD7B44" w:rsidRPr="004B4CEF" w:rsidRDefault="00FD7B44" w:rsidP="00FD7B44">
      <w:pPr>
        <w:pStyle w:val="Style1"/>
        <w:numPr>
          <w:ilvl w:val="0"/>
          <w:numId w:val="1"/>
        </w:numPr>
        <w:rPr>
          <w:rStyle w:val="Strong"/>
        </w:rPr>
      </w:pPr>
      <w:r w:rsidRPr="004B4CEF">
        <w:rPr>
          <w:rStyle w:val="Strong"/>
        </w:rPr>
        <w:t>Notable burials and monuments</w:t>
      </w:r>
    </w:p>
    <w:p w14:paraId="46373239" w14:textId="77777777" w:rsidR="00FD7B44" w:rsidRPr="004B4CEF" w:rsidRDefault="00FD7B44" w:rsidP="00FD7B44">
      <w:pPr>
        <w:pStyle w:val="Style1"/>
        <w:numPr>
          <w:ilvl w:val="0"/>
          <w:numId w:val="1"/>
        </w:numPr>
        <w:rPr>
          <w:rStyle w:val="Strong"/>
        </w:rPr>
      </w:pPr>
      <w:r w:rsidRPr="004B4CEF">
        <w:rPr>
          <w:rStyle w:val="Strong"/>
        </w:rPr>
        <w:t>Map</w:t>
      </w:r>
    </w:p>
    <w:p w14:paraId="4E8E97FD" w14:textId="77777777" w:rsidR="00FD7B44" w:rsidRPr="004B4CEF" w:rsidRDefault="00FD7B44" w:rsidP="00FD7B44">
      <w:pPr>
        <w:rPr>
          <w:rFonts w:ascii="Arial" w:hAnsi="Arial" w:cs="Arial"/>
        </w:rPr>
      </w:pPr>
    </w:p>
    <w:p w14:paraId="4F69923C" w14:textId="77777777" w:rsidR="00FD7B44" w:rsidRPr="004B4CEF" w:rsidRDefault="00FD7B44" w:rsidP="00FD7B44">
      <w:pPr>
        <w:rPr>
          <w:rFonts w:ascii="Arial" w:hAnsi="Arial" w:cs="Arial"/>
        </w:rPr>
      </w:pPr>
    </w:p>
    <w:p w14:paraId="201BF306" w14:textId="77777777" w:rsidR="00FD7B44" w:rsidRPr="004B4CEF" w:rsidRDefault="00FD7B44" w:rsidP="00FD7B44">
      <w:pPr>
        <w:rPr>
          <w:rFonts w:ascii="Arial" w:hAnsi="Arial" w:cs="Arial"/>
        </w:rPr>
      </w:pPr>
    </w:p>
    <w:p w14:paraId="6B46DDE1" w14:textId="77777777" w:rsidR="00FD7B44" w:rsidRPr="004B4CEF" w:rsidRDefault="00FD7B44" w:rsidP="00FD7B44">
      <w:pPr>
        <w:rPr>
          <w:rFonts w:ascii="Arial" w:hAnsi="Arial" w:cs="Arial"/>
        </w:rPr>
      </w:pPr>
    </w:p>
    <w:p w14:paraId="18BB037E" w14:textId="77777777" w:rsidR="00FD7B44" w:rsidRPr="004B4CEF" w:rsidRDefault="00FD7B44" w:rsidP="00FD7B44">
      <w:pPr>
        <w:rPr>
          <w:rFonts w:ascii="Arial" w:hAnsi="Arial" w:cs="Arial"/>
        </w:rPr>
      </w:pPr>
    </w:p>
    <w:p w14:paraId="5981AAE6" w14:textId="77777777" w:rsidR="00FD7B44" w:rsidRPr="004B4CEF" w:rsidRDefault="00FD7B44" w:rsidP="00FD7B44">
      <w:pPr>
        <w:rPr>
          <w:rFonts w:ascii="Arial" w:hAnsi="Arial" w:cs="Arial"/>
        </w:rPr>
      </w:pPr>
    </w:p>
    <w:p w14:paraId="5E862740" w14:textId="77777777" w:rsidR="00FD7B44" w:rsidRPr="004B4CEF" w:rsidRDefault="00FD7B44" w:rsidP="00FD7B44">
      <w:pPr>
        <w:rPr>
          <w:rFonts w:ascii="Arial" w:hAnsi="Arial" w:cs="Arial"/>
        </w:rPr>
      </w:pPr>
    </w:p>
    <w:p w14:paraId="5B9C9917" w14:textId="77777777" w:rsidR="00FD7B44" w:rsidRPr="004B4CEF" w:rsidRDefault="00FD7B44" w:rsidP="00FD7B44">
      <w:pPr>
        <w:rPr>
          <w:rFonts w:ascii="Arial" w:hAnsi="Arial" w:cs="Arial"/>
        </w:rPr>
      </w:pPr>
    </w:p>
    <w:p w14:paraId="21A9F534" w14:textId="77777777" w:rsidR="00FD7B44" w:rsidRPr="004B4CEF" w:rsidRDefault="00FD7B44" w:rsidP="00FD7B44">
      <w:pPr>
        <w:rPr>
          <w:rFonts w:ascii="Arial" w:hAnsi="Arial" w:cs="Arial"/>
        </w:rPr>
      </w:pPr>
    </w:p>
    <w:p w14:paraId="10308A4F" w14:textId="77777777" w:rsidR="00FD7B44" w:rsidRPr="004B4CEF" w:rsidRDefault="00FD7B44" w:rsidP="00FD7B44">
      <w:pPr>
        <w:rPr>
          <w:rFonts w:ascii="Arial" w:hAnsi="Arial" w:cs="Arial"/>
        </w:rPr>
      </w:pPr>
    </w:p>
    <w:p w14:paraId="3136B7F1" w14:textId="77777777" w:rsidR="00FD7B44" w:rsidRPr="004B4CEF" w:rsidRDefault="00FD7B44" w:rsidP="00FD7B44">
      <w:pPr>
        <w:rPr>
          <w:rFonts w:ascii="Arial" w:hAnsi="Arial" w:cs="Arial"/>
        </w:rPr>
      </w:pPr>
    </w:p>
    <w:p w14:paraId="1B3B57B8" w14:textId="77777777" w:rsidR="00FD7B44" w:rsidRPr="004B4CEF" w:rsidRDefault="00FD7B44" w:rsidP="00FD7B44">
      <w:pPr>
        <w:rPr>
          <w:rFonts w:ascii="Arial" w:hAnsi="Arial" w:cs="Arial"/>
        </w:rPr>
      </w:pPr>
    </w:p>
    <w:p w14:paraId="4EA0E60A" w14:textId="77777777" w:rsidR="00FD7B44" w:rsidRPr="004B4CEF" w:rsidRDefault="00FD7B44" w:rsidP="00FD7B44">
      <w:pPr>
        <w:rPr>
          <w:rFonts w:ascii="Arial" w:hAnsi="Arial" w:cs="Arial"/>
        </w:rPr>
      </w:pPr>
    </w:p>
    <w:p w14:paraId="0DA5F051" w14:textId="77777777" w:rsidR="00FD7B44" w:rsidRPr="004B4CEF" w:rsidRDefault="00FD7B44" w:rsidP="00FD7B44">
      <w:pPr>
        <w:rPr>
          <w:rFonts w:ascii="Arial" w:hAnsi="Arial" w:cs="Arial"/>
          <w:noProof/>
        </w:rPr>
      </w:pPr>
    </w:p>
    <w:p w14:paraId="32010F5F" w14:textId="77777777" w:rsidR="00FD7B44" w:rsidRPr="004B4CEF" w:rsidRDefault="00FD7B44" w:rsidP="00FD7B44">
      <w:pPr>
        <w:rPr>
          <w:rFonts w:ascii="Arial" w:hAnsi="Arial" w:cs="Arial"/>
          <w:noProof/>
        </w:rPr>
      </w:pPr>
    </w:p>
    <w:p w14:paraId="6DB76EF9" w14:textId="77777777" w:rsidR="00FD7B44" w:rsidRPr="004B4CEF" w:rsidRDefault="00FD7B44" w:rsidP="00FD7B44">
      <w:pPr>
        <w:rPr>
          <w:rFonts w:ascii="Arial" w:hAnsi="Arial" w:cs="Arial"/>
          <w:noProof/>
        </w:rPr>
      </w:pPr>
    </w:p>
    <w:p w14:paraId="312940E4" w14:textId="77777777" w:rsidR="00FD7B44" w:rsidRDefault="00FD7B44" w:rsidP="00FD7B44">
      <w:pPr>
        <w:rPr>
          <w:rFonts w:ascii="Arial" w:hAnsi="Arial" w:cs="Arial"/>
          <w:noProof/>
        </w:rPr>
      </w:pPr>
    </w:p>
    <w:p w14:paraId="16AB3D2D" w14:textId="77777777" w:rsidR="00FD7B44" w:rsidRPr="004B4CEF" w:rsidRDefault="00FD7B44" w:rsidP="00FD7B44">
      <w:pPr>
        <w:rPr>
          <w:rFonts w:ascii="Arial" w:hAnsi="Arial" w:cs="Arial"/>
          <w:noProof/>
        </w:rPr>
      </w:pPr>
    </w:p>
    <w:p w14:paraId="4256B2BA" w14:textId="77777777" w:rsidR="00FD7B44" w:rsidRPr="004B4CEF" w:rsidRDefault="00FD7B44" w:rsidP="00FD7B44">
      <w:pPr>
        <w:rPr>
          <w:rFonts w:ascii="Arial" w:hAnsi="Arial" w:cs="Arial"/>
        </w:rPr>
      </w:pPr>
    </w:p>
    <w:p w14:paraId="13135913" w14:textId="77777777" w:rsidR="00FD7B44" w:rsidRPr="004B4CEF" w:rsidRDefault="00FD7B44" w:rsidP="00FD7B44">
      <w:pPr>
        <w:rPr>
          <w:rFonts w:ascii="Arial" w:hAnsi="Arial" w:cs="Arial"/>
        </w:rPr>
      </w:pPr>
    </w:p>
    <w:tbl>
      <w:tblPr>
        <w:tblStyle w:val="GridTable4-Accent12"/>
        <w:tblW w:w="0" w:type="auto"/>
        <w:tblLook w:val="04A0" w:firstRow="1" w:lastRow="0" w:firstColumn="1" w:lastColumn="0" w:noHBand="0" w:noVBand="1"/>
      </w:tblPr>
      <w:tblGrid>
        <w:gridCol w:w="3397"/>
        <w:gridCol w:w="5453"/>
      </w:tblGrid>
      <w:tr w:rsidR="00FD7B44" w:rsidRPr="004B4CEF" w14:paraId="6F9FF8AB" w14:textId="77777777" w:rsidTr="0088017F">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397" w:type="dxa"/>
          </w:tcPr>
          <w:p w14:paraId="684CD6A9" w14:textId="77777777" w:rsidR="00FD7B44" w:rsidRPr="004B4CEF" w:rsidRDefault="00FD7B44" w:rsidP="00FD7B44">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Brief history</w:t>
            </w:r>
          </w:p>
        </w:tc>
        <w:tc>
          <w:tcPr>
            <w:tcW w:w="5453" w:type="dxa"/>
          </w:tcPr>
          <w:p w14:paraId="66D40A67" w14:textId="77777777" w:rsidR="00FD7B44" w:rsidRPr="004B4CEF" w:rsidRDefault="00FD7B44"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67139D7F" w14:textId="77777777" w:rsidR="00FD7B44" w:rsidRDefault="00FD7B44" w:rsidP="00FD7B44">
      <w:pPr>
        <w:rPr>
          <w:rFonts w:ascii="Arial" w:hAnsi="Arial" w:cs="Arial"/>
        </w:rPr>
      </w:pPr>
    </w:p>
    <w:p w14:paraId="775FBEAD" w14:textId="77777777" w:rsidR="00FD7B44" w:rsidRPr="00FD7B44" w:rsidRDefault="00FD7B44" w:rsidP="00FD7B44">
      <w:pPr>
        <w:rPr>
          <w:rFonts w:ascii="Arial" w:hAnsi="Arial" w:cs="Arial"/>
        </w:rPr>
      </w:pPr>
      <w:hyperlink r:id="rId11" w:history="1">
        <w:r w:rsidRPr="00FD7B44">
          <w:rPr>
            <w:rStyle w:val="Hyperlink"/>
            <w:rFonts w:ascii="Arial" w:hAnsi="Arial" w:cs="Arial"/>
            <w:color w:val="auto"/>
            <w:u w:val="none"/>
          </w:rPr>
          <w:t>Dalmeny</w:t>
        </w:r>
      </w:hyperlink>
      <w:r w:rsidRPr="00FD7B44">
        <w:rPr>
          <w:rFonts w:ascii="Arial" w:hAnsi="Arial" w:cs="Arial"/>
        </w:rPr>
        <w:t xml:space="preserve"> Churchyard surrounds the church building widely considered to be the best-preserved Norman Romanesque church in Scotland. While the current structure </w:t>
      </w:r>
      <w:proofErr w:type="gramStart"/>
      <w:r w:rsidRPr="00FD7B44">
        <w:rPr>
          <w:rFonts w:ascii="Arial" w:hAnsi="Arial" w:cs="Arial"/>
        </w:rPr>
        <w:t>dates back to</w:t>
      </w:r>
      <w:proofErr w:type="gramEnd"/>
      <w:r w:rsidRPr="00FD7B44">
        <w:rPr>
          <w:rFonts w:ascii="Arial" w:hAnsi="Arial" w:cs="Arial"/>
        </w:rPr>
        <w:t xml:space="preserve"> the 12th century, the site’s history extends much further into the past; physical evidence on the grounds, such as a 7th-century stone coffin, suggests that the area has served the local community as a sacred space for over a millennium. The church building itself has seen significant changes over time, most notably the loss of its original western tower, which was eventually rebuilt in 1937. The churchyard acts as a diverse record of the parish, containing a wide range of memorial styles that reflect the shifting social history of the area. These include grand monuments, modest headstones, and historic table tombs, with the oldest surviving stone marker dating back to 1669. Although official written records regarding the early years of the churchyard are limited, the variety of designs and ages of the stones evidences its continuous role in serving the residents across many generations. One of the most significant architectural features within the grounds is the Rosebery burial vault, the final resting place for members of the Primrose family, the Earls of Rosebery. This vault, along with the numerous highly decorative headstones makes the churchyard a vital site for understanding the heritage of the area.</w:t>
      </w:r>
    </w:p>
    <w:p w14:paraId="41DD580E" w14:textId="77777777" w:rsidR="00FD7B44" w:rsidRPr="004B4CEF" w:rsidRDefault="00FD7B44" w:rsidP="00FD7B44">
      <w:pPr>
        <w:rPr>
          <w:rFonts w:ascii="Arial" w:hAnsi="Arial" w:cs="Arial"/>
        </w:rPr>
      </w:pPr>
    </w:p>
    <w:tbl>
      <w:tblPr>
        <w:tblStyle w:val="GridTable4-Accent12"/>
        <w:tblW w:w="0" w:type="auto"/>
        <w:tblLook w:val="04A0" w:firstRow="1" w:lastRow="0" w:firstColumn="1" w:lastColumn="0" w:noHBand="0" w:noVBand="1"/>
      </w:tblPr>
      <w:tblGrid>
        <w:gridCol w:w="4957"/>
        <w:gridCol w:w="3696"/>
      </w:tblGrid>
      <w:tr w:rsidR="00FD7B44" w:rsidRPr="004B4CEF" w14:paraId="6903D4B5"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957" w:type="dxa"/>
          </w:tcPr>
          <w:p w14:paraId="6387EE85" w14:textId="77777777" w:rsidR="00FD7B44" w:rsidRPr="004B4CEF" w:rsidRDefault="00FD7B44" w:rsidP="00FD7B44">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Site description </w:t>
            </w:r>
          </w:p>
        </w:tc>
        <w:tc>
          <w:tcPr>
            <w:tcW w:w="3696" w:type="dxa"/>
          </w:tcPr>
          <w:p w14:paraId="70D6518F" w14:textId="77777777" w:rsidR="00FD7B44" w:rsidRPr="004B4CEF" w:rsidRDefault="00FD7B44"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53040409" w14:textId="77777777" w:rsidR="00FD7B44" w:rsidRDefault="00FD7B44" w:rsidP="00FD7B44">
      <w:pPr>
        <w:rPr>
          <w:rFonts w:ascii="Arial" w:hAnsi="Arial" w:cs="Arial"/>
        </w:rPr>
      </w:pPr>
    </w:p>
    <w:p w14:paraId="6ABBBBC5" w14:textId="0C2D97FE" w:rsidR="00FD7B44" w:rsidRPr="00A96B1F" w:rsidRDefault="00FD7B44" w:rsidP="00FD7B44">
      <w:pPr>
        <w:rPr>
          <w:rFonts w:ascii="Arial" w:hAnsi="Arial" w:cs="Arial"/>
        </w:rPr>
      </w:pPr>
      <w:r w:rsidRPr="00A96B1F">
        <w:rPr>
          <w:rFonts w:ascii="Arial" w:hAnsi="Arial" w:cs="Arial"/>
        </w:rPr>
        <w:t xml:space="preserve">Access to Dalmeny Churchyard is gained from Main Street through a set of traditional black iron gates set into stone pillars. The entrance is nestled between a kirk building and a row of privately owned cottages. Upon entering, a modern pedestrian path leads straight ahead, providing direct access to the church and its entry points, with a branching path to the left specifically for reaching the additional church building. The burial grounds consist of open lawn sections that are immediately visible upon arrival. While the main paths guide visitors toward the architecture, there are no formal pathways between the individual burial rows, allowing the grass to flow continuously around the monuments. The site is securely enclosed by stone walls, with the rear of the neighbouring cottages forming part of the boundary line. The grounds are well-maintained and largely flat, though there are slight slopes in certain areas of the burial site, and the landscape features limited trees and shrubbery. </w:t>
      </w:r>
      <w:r>
        <w:rPr>
          <w:rFonts w:ascii="Arial" w:hAnsi="Arial" w:cs="Arial"/>
        </w:rPr>
        <w:t xml:space="preserve">A scenic view from the churchyard offers a rural feel. </w:t>
      </w:r>
      <w:r w:rsidRPr="00A96B1F">
        <w:rPr>
          <w:rFonts w:ascii="Arial" w:hAnsi="Arial" w:cs="Arial"/>
        </w:rPr>
        <w:t xml:space="preserve">The memorials are in good order for a historic churchyard, featuring a diverse range of styles including prominent table tombs scattered across the open lawns. </w:t>
      </w:r>
    </w:p>
    <w:p w14:paraId="2E3F73D1" w14:textId="77777777" w:rsidR="00FD7B44" w:rsidRDefault="00FD7B44" w:rsidP="00FD7B44">
      <w:pPr>
        <w:rPr>
          <w:rFonts w:ascii="Arial" w:hAnsi="Arial" w:cs="Arial"/>
        </w:rPr>
      </w:pPr>
    </w:p>
    <w:p w14:paraId="534AE102" w14:textId="77777777" w:rsidR="00FD7B44" w:rsidRDefault="00FD7B44" w:rsidP="00FD7B44">
      <w:pPr>
        <w:rPr>
          <w:rFonts w:ascii="Arial" w:hAnsi="Arial" w:cs="Arial"/>
        </w:rPr>
      </w:pPr>
    </w:p>
    <w:p w14:paraId="7AA6D986" w14:textId="77777777" w:rsidR="00FD7B44" w:rsidRDefault="00FD7B44" w:rsidP="00FD7B44">
      <w:pPr>
        <w:rPr>
          <w:rFonts w:ascii="Arial" w:hAnsi="Arial" w:cs="Arial"/>
        </w:rPr>
      </w:pPr>
    </w:p>
    <w:p w14:paraId="20605A69" w14:textId="77777777" w:rsidR="00FD7B44" w:rsidRDefault="00FD7B44" w:rsidP="00FD7B44">
      <w:pPr>
        <w:rPr>
          <w:rFonts w:ascii="Arial" w:hAnsi="Arial" w:cs="Arial"/>
        </w:rPr>
      </w:pPr>
    </w:p>
    <w:p w14:paraId="2B793F98" w14:textId="77777777" w:rsidR="00FD7B44" w:rsidRPr="004B4CEF" w:rsidRDefault="00FD7B44" w:rsidP="00FD7B44">
      <w:pPr>
        <w:rPr>
          <w:rFonts w:ascii="Arial" w:hAnsi="Arial" w:cs="Arial"/>
        </w:rPr>
      </w:pPr>
    </w:p>
    <w:tbl>
      <w:tblPr>
        <w:tblStyle w:val="GridTable4-Accent12"/>
        <w:tblW w:w="0" w:type="auto"/>
        <w:tblLook w:val="04A0" w:firstRow="1" w:lastRow="0" w:firstColumn="1" w:lastColumn="0" w:noHBand="0" w:noVBand="1"/>
      </w:tblPr>
      <w:tblGrid>
        <w:gridCol w:w="2263"/>
        <w:gridCol w:w="6390"/>
      </w:tblGrid>
      <w:tr w:rsidR="00FD7B44" w:rsidRPr="004B4CEF" w14:paraId="6468C9FA" w14:textId="77777777" w:rsidTr="0088017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8653" w:type="dxa"/>
            <w:gridSpan w:val="2"/>
          </w:tcPr>
          <w:p w14:paraId="65896EB4" w14:textId="77777777" w:rsidR="00FD7B44" w:rsidRPr="004B4CEF" w:rsidRDefault="00FD7B44" w:rsidP="00FD7B44">
            <w:pPr>
              <w:pStyle w:val="ListParagraph"/>
              <w:numPr>
                <w:ilvl w:val="0"/>
                <w:numId w:val="2"/>
              </w:numPr>
              <w:spacing w:before="160" w:after="80" w:line="240" w:lineRule="auto"/>
              <w:rPr>
                <w:rFonts w:eastAsia="Times New Roman" w:cs="Arial"/>
                <w:szCs w:val="22"/>
              </w:rPr>
            </w:pPr>
            <w:r w:rsidRPr="004B4CEF">
              <w:rPr>
                <w:rFonts w:eastAsia="Times New Roman" w:cs="Arial"/>
                <w:szCs w:val="22"/>
              </w:rPr>
              <w:lastRenderedPageBreak/>
              <w:t>Site Summary</w:t>
            </w:r>
          </w:p>
        </w:tc>
      </w:tr>
      <w:tr w:rsidR="00FD7B44" w:rsidRPr="004B4CEF" w14:paraId="6A0B63C7"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23196CD0" w14:textId="77777777" w:rsidR="00FD7B44" w:rsidRPr="004B4CEF" w:rsidRDefault="00FD7B44" w:rsidP="0088017F">
            <w:pPr>
              <w:spacing w:before="160" w:after="80"/>
              <w:rPr>
                <w:rFonts w:eastAsia="Times New Roman" w:cs="Arial"/>
                <w:szCs w:val="22"/>
              </w:rPr>
            </w:pPr>
            <w:r w:rsidRPr="004B4CEF">
              <w:rPr>
                <w:rFonts w:eastAsia="Times New Roman" w:cs="Arial"/>
                <w:szCs w:val="22"/>
              </w:rPr>
              <w:t>Name</w:t>
            </w:r>
          </w:p>
        </w:tc>
        <w:tc>
          <w:tcPr>
            <w:tcW w:w="6390" w:type="dxa"/>
          </w:tcPr>
          <w:p w14:paraId="21703E1B" w14:textId="03E736B1"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Dalmeny Churchyard</w:t>
            </w:r>
          </w:p>
        </w:tc>
      </w:tr>
      <w:tr w:rsidR="00FD7B44" w:rsidRPr="004B4CEF" w14:paraId="7C05208C" w14:textId="77777777" w:rsidTr="0088017F">
        <w:trPr>
          <w:trHeight w:val="654"/>
        </w:trPr>
        <w:tc>
          <w:tcPr>
            <w:cnfStyle w:val="001000000000" w:firstRow="0" w:lastRow="0" w:firstColumn="1" w:lastColumn="0" w:oddVBand="0" w:evenVBand="0" w:oddHBand="0" w:evenHBand="0" w:firstRowFirstColumn="0" w:firstRowLastColumn="0" w:lastRowFirstColumn="0" w:lastRowLastColumn="0"/>
            <w:tcW w:w="2263" w:type="dxa"/>
          </w:tcPr>
          <w:p w14:paraId="51FFBE8E" w14:textId="77777777" w:rsidR="00FD7B44" w:rsidRPr="004B4CEF" w:rsidRDefault="00FD7B44" w:rsidP="0088017F">
            <w:pPr>
              <w:spacing w:before="160" w:after="80"/>
              <w:rPr>
                <w:rFonts w:eastAsia="Times New Roman" w:cs="Arial"/>
                <w:szCs w:val="22"/>
              </w:rPr>
            </w:pPr>
            <w:r w:rsidRPr="004B4CEF">
              <w:rPr>
                <w:rFonts w:eastAsia="Times New Roman" w:cs="Arial"/>
                <w:szCs w:val="22"/>
              </w:rPr>
              <w:t>Address</w:t>
            </w:r>
          </w:p>
        </w:tc>
        <w:tc>
          <w:tcPr>
            <w:tcW w:w="6390" w:type="dxa"/>
          </w:tcPr>
          <w:p w14:paraId="5B3E31B0" w14:textId="73C7FDF5"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22/2 Main Street Edinburgh</w:t>
            </w:r>
          </w:p>
        </w:tc>
      </w:tr>
      <w:tr w:rsidR="00FD7B44" w:rsidRPr="004B4CEF" w14:paraId="08285B0F" w14:textId="77777777" w:rsidTr="0088017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2263" w:type="dxa"/>
          </w:tcPr>
          <w:p w14:paraId="6BBEA579" w14:textId="77777777" w:rsidR="00FD7B44" w:rsidRPr="004B4CEF" w:rsidRDefault="00FD7B44" w:rsidP="0088017F">
            <w:pPr>
              <w:spacing w:before="160" w:after="80"/>
              <w:rPr>
                <w:rFonts w:eastAsia="Times New Roman" w:cs="Arial"/>
                <w:szCs w:val="22"/>
              </w:rPr>
            </w:pPr>
            <w:r w:rsidRPr="004B4CEF">
              <w:rPr>
                <w:rFonts w:eastAsia="Times New Roman" w:cs="Arial"/>
                <w:szCs w:val="22"/>
              </w:rPr>
              <w:t>Postcode</w:t>
            </w:r>
          </w:p>
        </w:tc>
        <w:tc>
          <w:tcPr>
            <w:tcW w:w="6390" w:type="dxa"/>
          </w:tcPr>
          <w:p w14:paraId="0BDF14A9" w14:textId="6F1610B3"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EH30 9TU</w:t>
            </w:r>
          </w:p>
        </w:tc>
      </w:tr>
      <w:tr w:rsidR="00FD7B44" w:rsidRPr="004B4CEF" w14:paraId="6BA595C0"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0F3A02C1" w14:textId="77777777" w:rsidR="00FD7B44" w:rsidRPr="004B4CEF" w:rsidRDefault="00FD7B44" w:rsidP="0088017F">
            <w:pPr>
              <w:spacing w:before="160" w:after="80"/>
              <w:rPr>
                <w:rFonts w:eastAsia="Times New Roman" w:cs="Arial"/>
                <w:szCs w:val="22"/>
              </w:rPr>
            </w:pPr>
            <w:r w:rsidRPr="004B4CEF">
              <w:rPr>
                <w:rFonts w:eastAsia="Times New Roman" w:cs="Arial"/>
                <w:szCs w:val="22"/>
              </w:rPr>
              <w:t>Ownership</w:t>
            </w:r>
          </w:p>
        </w:tc>
        <w:tc>
          <w:tcPr>
            <w:tcW w:w="6390" w:type="dxa"/>
          </w:tcPr>
          <w:p w14:paraId="3F885159"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The City of Edinburgh Council</w:t>
            </w:r>
          </w:p>
        </w:tc>
      </w:tr>
      <w:tr w:rsidR="00FD7B44" w:rsidRPr="004B4CEF" w14:paraId="27F78942"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A6EDF76" w14:textId="77777777" w:rsidR="00FD7B44" w:rsidRPr="004B4CEF" w:rsidRDefault="00FD7B44" w:rsidP="0088017F">
            <w:pPr>
              <w:spacing w:before="160" w:after="80"/>
              <w:rPr>
                <w:rFonts w:eastAsia="Times New Roman" w:cs="Arial"/>
                <w:szCs w:val="22"/>
              </w:rPr>
            </w:pPr>
            <w:r w:rsidRPr="004B4CEF">
              <w:rPr>
                <w:rFonts w:eastAsia="Times New Roman" w:cs="Arial"/>
                <w:szCs w:val="22"/>
              </w:rPr>
              <w:t>Date site acquired</w:t>
            </w:r>
          </w:p>
        </w:tc>
        <w:tc>
          <w:tcPr>
            <w:tcW w:w="6390" w:type="dxa"/>
          </w:tcPr>
          <w:p w14:paraId="1A7F7D53" w14:textId="43B142F9"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1975</w:t>
            </w:r>
          </w:p>
        </w:tc>
      </w:tr>
      <w:tr w:rsidR="00FD7B44" w:rsidRPr="004B4CEF" w14:paraId="6429A99E"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5E5973FA" w14:textId="77777777" w:rsidR="00FD7B44" w:rsidRPr="004B4CEF" w:rsidRDefault="00FD7B44" w:rsidP="0088017F">
            <w:pPr>
              <w:spacing w:before="160" w:after="80"/>
              <w:rPr>
                <w:rFonts w:eastAsia="Times New Roman" w:cs="Arial"/>
                <w:szCs w:val="22"/>
              </w:rPr>
            </w:pPr>
            <w:r w:rsidRPr="004B4CEF">
              <w:rPr>
                <w:rFonts w:eastAsia="Times New Roman" w:cs="Arial"/>
                <w:szCs w:val="22"/>
              </w:rPr>
              <w:t>Size</w:t>
            </w:r>
          </w:p>
        </w:tc>
        <w:tc>
          <w:tcPr>
            <w:tcW w:w="6390" w:type="dxa"/>
          </w:tcPr>
          <w:p w14:paraId="28C33735" w14:textId="6041614B"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0.34 acres</w:t>
            </w:r>
          </w:p>
        </w:tc>
      </w:tr>
      <w:tr w:rsidR="00FD7B44" w:rsidRPr="004B4CEF" w14:paraId="6E41CD04"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2D5D0989" w14:textId="77777777" w:rsidR="00FD7B44" w:rsidRPr="004B4CEF" w:rsidRDefault="00FD7B44" w:rsidP="0088017F">
            <w:pPr>
              <w:spacing w:before="160" w:after="80"/>
              <w:rPr>
                <w:rFonts w:eastAsia="Times New Roman" w:cs="Arial"/>
                <w:szCs w:val="22"/>
              </w:rPr>
            </w:pPr>
            <w:r w:rsidRPr="004B4CEF">
              <w:rPr>
                <w:rFonts w:eastAsia="Times New Roman" w:cs="Arial"/>
                <w:szCs w:val="22"/>
              </w:rPr>
              <w:t>Conservation area</w:t>
            </w:r>
          </w:p>
        </w:tc>
        <w:tc>
          <w:tcPr>
            <w:tcW w:w="6390" w:type="dxa"/>
          </w:tcPr>
          <w:p w14:paraId="65439F43" w14:textId="2CD74DAC"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Yes</w:t>
            </w:r>
          </w:p>
        </w:tc>
      </w:tr>
      <w:tr w:rsidR="00FD7B44" w:rsidRPr="004B4CEF" w14:paraId="3C8885D7"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6D630012" w14:textId="77777777" w:rsidR="00FD7B44" w:rsidRPr="004B4CEF" w:rsidRDefault="00FD7B44" w:rsidP="0088017F">
            <w:pPr>
              <w:spacing w:before="160" w:after="80"/>
              <w:rPr>
                <w:rFonts w:eastAsia="Times New Roman" w:cs="Arial"/>
                <w:szCs w:val="22"/>
              </w:rPr>
            </w:pPr>
            <w:r w:rsidRPr="004B4CEF">
              <w:rPr>
                <w:rFonts w:eastAsia="Times New Roman" w:cs="Arial"/>
                <w:szCs w:val="22"/>
              </w:rPr>
              <w:t>Tree preservation</w:t>
            </w:r>
          </w:p>
        </w:tc>
        <w:tc>
          <w:tcPr>
            <w:tcW w:w="6390" w:type="dxa"/>
          </w:tcPr>
          <w:p w14:paraId="0A06A8DB"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r>
      <w:tr w:rsidR="00FD7B44" w:rsidRPr="004B4CEF" w14:paraId="20D3F150"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5C83705B" w14:textId="77777777" w:rsidR="00FD7B44" w:rsidRPr="004B4CEF" w:rsidRDefault="00FD7B44" w:rsidP="0088017F">
            <w:pPr>
              <w:spacing w:before="160" w:after="80"/>
              <w:rPr>
                <w:rFonts w:eastAsia="Times New Roman" w:cs="Arial"/>
                <w:szCs w:val="22"/>
              </w:rPr>
            </w:pPr>
            <w:r w:rsidRPr="004B4CEF">
              <w:rPr>
                <w:rFonts w:eastAsia="Times New Roman" w:cs="Arial"/>
                <w:szCs w:val="22"/>
              </w:rPr>
              <w:t>Listing</w:t>
            </w:r>
          </w:p>
        </w:tc>
        <w:tc>
          <w:tcPr>
            <w:tcW w:w="6390" w:type="dxa"/>
          </w:tcPr>
          <w:p w14:paraId="397A3870" w14:textId="756B5C21" w:rsidR="00FD7B44" w:rsidRPr="004B4CEF" w:rsidRDefault="00A53680"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A</w:t>
            </w:r>
          </w:p>
        </w:tc>
      </w:tr>
      <w:tr w:rsidR="00FD7B44" w:rsidRPr="004B4CEF" w14:paraId="51A50F72"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2263" w:type="dxa"/>
          </w:tcPr>
          <w:p w14:paraId="7DDD4E9E" w14:textId="77777777" w:rsidR="00FD7B44" w:rsidRPr="004B4CEF" w:rsidRDefault="00FD7B44" w:rsidP="0088017F">
            <w:pPr>
              <w:spacing w:before="160" w:after="80"/>
              <w:rPr>
                <w:rFonts w:eastAsia="Times New Roman" w:cs="Arial"/>
                <w:szCs w:val="22"/>
              </w:rPr>
            </w:pPr>
            <w:r w:rsidRPr="004B4CEF">
              <w:rPr>
                <w:rFonts w:eastAsia="Times New Roman" w:cs="Arial"/>
                <w:szCs w:val="22"/>
              </w:rPr>
              <w:t>Access</w:t>
            </w:r>
          </w:p>
        </w:tc>
        <w:tc>
          <w:tcPr>
            <w:tcW w:w="6390" w:type="dxa"/>
          </w:tcPr>
          <w:p w14:paraId="2E1E0B52"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Pedestrian</w:t>
            </w:r>
          </w:p>
        </w:tc>
      </w:tr>
      <w:tr w:rsidR="00FD7B44" w:rsidRPr="004B4CEF" w14:paraId="3BD77CD6"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2263" w:type="dxa"/>
          </w:tcPr>
          <w:p w14:paraId="444E6D45" w14:textId="77777777" w:rsidR="00FD7B44" w:rsidRPr="004B4CEF" w:rsidRDefault="00FD7B44" w:rsidP="0088017F">
            <w:pPr>
              <w:spacing w:before="160" w:after="80"/>
              <w:rPr>
                <w:rFonts w:eastAsia="Times New Roman" w:cs="Arial"/>
                <w:szCs w:val="22"/>
              </w:rPr>
            </w:pPr>
            <w:r w:rsidRPr="004B4CEF">
              <w:rPr>
                <w:rFonts w:eastAsia="Times New Roman" w:cs="Arial"/>
                <w:szCs w:val="22"/>
              </w:rPr>
              <w:t>Opening hours</w:t>
            </w:r>
          </w:p>
        </w:tc>
        <w:tc>
          <w:tcPr>
            <w:tcW w:w="6390" w:type="dxa"/>
          </w:tcPr>
          <w:p w14:paraId="0FC2B647" w14:textId="59818DED"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24 hours</w:t>
            </w:r>
          </w:p>
        </w:tc>
      </w:tr>
    </w:tbl>
    <w:p w14:paraId="54DCFCAD" w14:textId="77777777" w:rsidR="00FD7B44" w:rsidRDefault="00FD7B44" w:rsidP="00FD7B44">
      <w:pPr>
        <w:rPr>
          <w:rFonts w:ascii="Arial" w:hAnsi="Arial" w:cs="Arial"/>
        </w:rPr>
      </w:pPr>
    </w:p>
    <w:p w14:paraId="3CD65802" w14:textId="77777777" w:rsidR="00FD7B44" w:rsidRDefault="00FD7B44" w:rsidP="00FD7B44">
      <w:pPr>
        <w:rPr>
          <w:rFonts w:ascii="Arial" w:hAnsi="Arial" w:cs="Arial"/>
        </w:rPr>
      </w:pPr>
    </w:p>
    <w:p w14:paraId="30834D4A" w14:textId="77777777" w:rsidR="00562D18" w:rsidRDefault="00562D18" w:rsidP="00FD7B44">
      <w:pPr>
        <w:rPr>
          <w:rFonts w:ascii="Arial" w:hAnsi="Arial" w:cs="Arial"/>
        </w:rPr>
      </w:pPr>
    </w:p>
    <w:p w14:paraId="7712966A" w14:textId="77777777" w:rsidR="00562D18" w:rsidRDefault="00562D18" w:rsidP="00FD7B44">
      <w:pPr>
        <w:rPr>
          <w:rFonts w:ascii="Arial" w:hAnsi="Arial" w:cs="Arial"/>
        </w:rPr>
      </w:pPr>
    </w:p>
    <w:p w14:paraId="5E87F7DD" w14:textId="77777777" w:rsidR="00562D18" w:rsidRDefault="00562D18" w:rsidP="00FD7B44">
      <w:pPr>
        <w:rPr>
          <w:rFonts w:ascii="Arial" w:hAnsi="Arial" w:cs="Arial"/>
        </w:rPr>
      </w:pPr>
    </w:p>
    <w:p w14:paraId="31AAB90C" w14:textId="77777777" w:rsidR="00562D18" w:rsidRDefault="00562D18" w:rsidP="00FD7B44">
      <w:pPr>
        <w:rPr>
          <w:rFonts w:ascii="Arial" w:hAnsi="Arial" w:cs="Arial"/>
        </w:rPr>
      </w:pPr>
    </w:p>
    <w:p w14:paraId="2A9CFCDE" w14:textId="77777777" w:rsidR="00562D18" w:rsidRDefault="00562D18" w:rsidP="00FD7B44">
      <w:pPr>
        <w:rPr>
          <w:rFonts w:ascii="Arial" w:hAnsi="Arial" w:cs="Arial"/>
        </w:rPr>
      </w:pPr>
    </w:p>
    <w:p w14:paraId="309CE65D" w14:textId="77777777" w:rsidR="00562D18" w:rsidRDefault="00562D18" w:rsidP="00FD7B44">
      <w:pPr>
        <w:rPr>
          <w:rFonts w:ascii="Arial" w:hAnsi="Arial" w:cs="Arial"/>
        </w:rPr>
      </w:pPr>
    </w:p>
    <w:p w14:paraId="04D1D38C" w14:textId="77777777" w:rsidR="00562D18" w:rsidRDefault="00562D18" w:rsidP="00FD7B44">
      <w:pPr>
        <w:rPr>
          <w:rFonts w:ascii="Arial" w:hAnsi="Arial" w:cs="Arial"/>
        </w:rPr>
      </w:pPr>
    </w:p>
    <w:p w14:paraId="05FB126E" w14:textId="77777777" w:rsidR="00FD7B44" w:rsidRDefault="00FD7B44" w:rsidP="00FD7B44">
      <w:pPr>
        <w:rPr>
          <w:rFonts w:ascii="Arial" w:hAnsi="Arial" w:cs="Arial"/>
        </w:rPr>
      </w:pPr>
    </w:p>
    <w:p w14:paraId="0BFEC74D" w14:textId="77777777" w:rsidR="00FD7B44" w:rsidRDefault="00FD7B44" w:rsidP="00FD7B44">
      <w:pPr>
        <w:rPr>
          <w:rFonts w:ascii="Arial" w:hAnsi="Arial" w:cs="Arial"/>
        </w:rPr>
      </w:pPr>
    </w:p>
    <w:p w14:paraId="08C5F477" w14:textId="77777777" w:rsidR="00FD7B44" w:rsidRPr="004B4CEF" w:rsidRDefault="00FD7B44" w:rsidP="00FD7B44">
      <w:pPr>
        <w:rPr>
          <w:rFonts w:ascii="Arial" w:hAnsi="Arial" w:cs="Arial"/>
        </w:rPr>
      </w:pPr>
    </w:p>
    <w:tbl>
      <w:tblPr>
        <w:tblStyle w:val="GridTable4-Accent12"/>
        <w:tblW w:w="0" w:type="auto"/>
        <w:tblLook w:val="04A0" w:firstRow="1" w:lastRow="0" w:firstColumn="1" w:lastColumn="0" w:noHBand="0" w:noVBand="1"/>
      </w:tblPr>
      <w:tblGrid>
        <w:gridCol w:w="1630"/>
        <w:gridCol w:w="3693"/>
        <w:gridCol w:w="3693"/>
      </w:tblGrid>
      <w:tr w:rsidR="00FD7B44" w:rsidRPr="004B4CEF" w14:paraId="6375F43B" w14:textId="77777777" w:rsidTr="0088017F">
        <w:trPr>
          <w:cnfStyle w:val="100000000000" w:firstRow="1" w:lastRow="0" w:firstColumn="0" w:lastColumn="0" w:oddVBand="0" w:evenVBand="0" w:oddHBand="0"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5323" w:type="dxa"/>
            <w:gridSpan w:val="2"/>
          </w:tcPr>
          <w:p w14:paraId="2D402451" w14:textId="77777777" w:rsidR="00FD7B44" w:rsidRPr="004B4CEF" w:rsidRDefault="00FD7B44" w:rsidP="00FD7B44">
            <w:pPr>
              <w:pStyle w:val="ListParagraph"/>
              <w:numPr>
                <w:ilvl w:val="0"/>
                <w:numId w:val="2"/>
              </w:numPr>
              <w:spacing w:before="160" w:after="80" w:line="240" w:lineRule="auto"/>
              <w:rPr>
                <w:rFonts w:eastAsia="Times New Roman" w:cs="Arial"/>
                <w:szCs w:val="22"/>
              </w:rPr>
            </w:pPr>
            <w:r w:rsidRPr="004B4CEF">
              <w:rPr>
                <w:rFonts w:eastAsia="Times New Roman" w:cs="Arial"/>
                <w:szCs w:val="22"/>
              </w:rPr>
              <w:lastRenderedPageBreak/>
              <w:t>Asset List</w:t>
            </w:r>
          </w:p>
        </w:tc>
        <w:tc>
          <w:tcPr>
            <w:tcW w:w="3693" w:type="dxa"/>
          </w:tcPr>
          <w:p w14:paraId="10BDFBEA" w14:textId="77777777" w:rsidR="00FD7B44" w:rsidRPr="004B4CEF" w:rsidRDefault="00FD7B44"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b w:val="0"/>
                <w:bCs w:val="0"/>
                <w:szCs w:val="22"/>
              </w:rPr>
            </w:pPr>
          </w:p>
        </w:tc>
      </w:tr>
      <w:tr w:rsidR="00FD7B44" w:rsidRPr="004B4CEF" w14:paraId="585F649F"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F276C6D" w14:textId="77777777" w:rsidR="00FD7B44" w:rsidRPr="004B4CEF" w:rsidRDefault="00FD7B44" w:rsidP="0088017F">
            <w:pPr>
              <w:spacing w:before="160" w:after="80"/>
              <w:rPr>
                <w:rFonts w:eastAsia="Times New Roman" w:cs="Arial"/>
                <w:szCs w:val="22"/>
              </w:rPr>
            </w:pPr>
            <w:r w:rsidRPr="004B4CEF">
              <w:rPr>
                <w:rFonts w:eastAsia="Times New Roman" w:cs="Arial"/>
                <w:szCs w:val="22"/>
              </w:rPr>
              <w:t>Asset</w:t>
            </w:r>
          </w:p>
        </w:tc>
        <w:tc>
          <w:tcPr>
            <w:tcW w:w="3693" w:type="dxa"/>
          </w:tcPr>
          <w:p w14:paraId="66776823" w14:textId="77777777" w:rsidR="00FD7B44" w:rsidRPr="00562D18"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b/>
                <w:bCs/>
                <w:szCs w:val="22"/>
              </w:rPr>
            </w:pPr>
            <w:r w:rsidRPr="00562D18">
              <w:rPr>
                <w:rFonts w:eastAsia="Times New Roman" w:cs="Arial"/>
                <w:b/>
                <w:bCs/>
                <w:szCs w:val="22"/>
              </w:rPr>
              <w:t>Location</w:t>
            </w:r>
          </w:p>
        </w:tc>
        <w:tc>
          <w:tcPr>
            <w:tcW w:w="3693" w:type="dxa"/>
          </w:tcPr>
          <w:p w14:paraId="0DE2FF0E" w14:textId="77777777" w:rsidR="00FD7B44" w:rsidRPr="00562D18"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b/>
                <w:bCs/>
                <w:szCs w:val="22"/>
              </w:rPr>
            </w:pPr>
            <w:r w:rsidRPr="00562D18">
              <w:rPr>
                <w:rFonts w:eastAsia="Times New Roman" w:cs="Arial"/>
                <w:b/>
                <w:bCs/>
                <w:szCs w:val="22"/>
              </w:rPr>
              <w:t xml:space="preserve">Information </w:t>
            </w:r>
          </w:p>
        </w:tc>
      </w:tr>
      <w:tr w:rsidR="00FD7B44" w:rsidRPr="004B4CEF" w14:paraId="1E667F64" w14:textId="77777777" w:rsidTr="0088017F">
        <w:trPr>
          <w:trHeight w:val="654"/>
        </w:trPr>
        <w:tc>
          <w:tcPr>
            <w:cnfStyle w:val="001000000000" w:firstRow="0" w:lastRow="0" w:firstColumn="1" w:lastColumn="0" w:oddVBand="0" w:evenVBand="0" w:oddHBand="0" w:evenHBand="0" w:firstRowFirstColumn="0" w:firstRowLastColumn="0" w:lastRowFirstColumn="0" w:lastRowLastColumn="0"/>
            <w:tcW w:w="1630" w:type="dxa"/>
          </w:tcPr>
          <w:p w14:paraId="5EA40BDD" w14:textId="77777777" w:rsidR="00FD7B44" w:rsidRPr="004B4CEF" w:rsidRDefault="00FD7B44" w:rsidP="0088017F">
            <w:pPr>
              <w:spacing w:before="160" w:after="80"/>
              <w:rPr>
                <w:rFonts w:eastAsia="Times New Roman" w:cs="Arial"/>
                <w:szCs w:val="22"/>
              </w:rPr>
            </w:pPr>
            <w:r w:rsidRPr="004B4CEF">
              <w:rPr>
                <w:rFonts w:eastAsia="Times New Roman" w:cs="Arial"/>
                <w:szCs w:val="22"/>
              </w:rPr>
              <w:t>Waiting room</w:t>
            </w:r>
          </w:p>
        </w:tc>
        <w:tc>
          <w:tcPr>
            <w:tcW w:w="3693" w:type="dxa"/>
          </w:tcPr>
          <w:p w14:paraId="566810E6"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715D2BCE"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FD7B44" w:rsidRPr="004B4CEF" w14:paraId="5F92AFB4" w14:textId="77777777" w:rsidTr="0088017F">
        <w:trPr>
          <w:cnfStyle w:val="000000100000" w:firstRow="0" w:lastRow="0" w:firstColumn="0" w:lastColumn="0" w:oddVBand="0" w:evenVBand="0" w:oddHBand="1" w:evenHBand="0" w:firstRowFirstColumn="0" w:firstRowLastColumn="0" w:lastRowFirstColumn="0" w:lastRowLastColumn="0"/>
          <w:trHeight w:val="654"/>
        </w:trPr>
        <w:tc>
          <w:tcPr>
            <w:cnfStyle w:val="001000000000" w:firstRow="0" w:lastRow="0" w:firstColumn="1" w:lastColumn="0" w:oddVBand="0" w:evenVBand="0" w:oddHBand="0" w:evenHBand="0" w:firstRowFirstColumn="0" w:firstRowLastColumn="0" w:lastRowFirstColumn="0" w:lastRowLastColumn="0"/>
            <w:tcW w:w="1630" w:type="dxa"/>
          </w:tcPr>
          <w:p w14:paraId="5D31D50D" w14:textId="77777777" w:rsidR="00FD7B44" w:rsidRPr="004B4CEF" w:rsidRDefault="00FD7B44" w:rsidP="0088017F">
            <w:pPr>
              <w:spacing w:before="160" w:after="80"/>
              <w:rPr>
                <w:rFonts w:eastAsia="Times New Roman" w:cs="Arial"/>
                <w:szCs w:val="22"/>
              </w:rPr>
            </w:pPr>
            <w:r w:rsidRPr="004B4CEF">
              <w:rPr>
                <w:rFonts w:eastAsia="Times New Roman" w:cs="Arial"/>
                <w:szCs w:val="22"/>
              </w:rPr>
              <w:t>Toilets</w:t>
            </w:r>
          </w:p>
        </w:tc>
        <w:tc>
          <w:tcPr>
            <w:tcW w:w="3693" w:type="dxa"/>
          </w:tcPr>
          <w:p w14:paraId="5BC736A0" w14:textId="77777777"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04878F57" w14:textId="77777777"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FD7B44" w:rsidRPr="004B4CEF" w14:paraId="0FEA4E00"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196B87F3" w14:textId="77777777" w:rsidR="00FD7B44" w:rsidRPr="004B4CEF" w:rsidRDefault="00FD7B44" w:rsidP="0088017F">
            <w:pPr>
              <w:spacing w:before="160" w:after="80"/>
              <w:rPr>
                <w:rFonts w:eastAsia="Times New Roman" w:cs="Arial"/>
                <w:szCs w:val="22"/>
              </w:rPr>
            </w:pPr>
            <w:r w:rsidRPr="004B4CEF">
              <w:rPr>
                <w:rFonts w:eastAsia="Times New Roman" w:cs="Arial"/>
                <w:szCs w:val="22"/>
              </w:rPr>
              <w:t xml:space="preserve">CCTV </w:t>
            </w:r>
          </w:p>
        </w:tc>
        <w:tc>
          <w:tcPr>
            <w:tcW w:w="3693" w:type="dxa"/>
          </w:tcPr>
          <w:p w14:paraId="4D4B3CE9"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5A6C82FF"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FD7B44" w:rsidRPr="004B4CEF" w14:paraId="1659BCB8"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2ABF15EA" w14:textId="77777777" w:rsidR="00FD7B44" w:rsidRPr="004B4CEF" w:rsidRDefault="00FD7B44" w:rsidP="0088017F">
            <w:pPr>
              <w:spacing w:before="160" w:after="80"/>
              <w:rPr>
                <w:rFonts w:eastAsia="Times New Roman" w:cs="Arial"/>
                <w:szCs w:val="22"/>
              </w:rPr>
            </w:pPr>
            <w:r w:rsidRPr="004B4CEF">
              <w:rPr>
                <w:rFonts w:eastAsia="Times New Roman" w:cs="Arial"/>
                <w:szCs w:val="22"/>
              </w:rPr>
              <w:t xml:space="preserve">Signage </w:t>
            </w:r>
          </w:p>
        </w:tc>
        <w:tc>
          <w:tcPr>
            <w:tcW w:w="3693" w:type="dxa"/>
          </w:tcPr>
          <w:p w14:paraId="7FB88985" w14:textId="77777777"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Cemetery gates</w:t>
            </w:r>
          </w:p>
        </w:tc>
        <w:tc>
          <w:tcPr>
            <w:tcW w:w="3693" w:type="dxa"/>
          </w:tcPr>
          <w:p w14:paraId="6580B983" w14:textId="77777777"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cs="Arial"/>
                <w:szCs w:val="22"/>
              </w:rPr>
              <w:t>Signs detailing name of the cemetery, cemetery user informatio</w:t>
            </w:r>
            <w:r>
              <w:rPr>
                <w:rFonts w:cs="Arial"/>
                <w:szCs w:val="22"/>
              </w:rPr>
              <w:t>n</w:t>
            </w:r>
            <w:r w:rsidRPr="004B4CEF">
              <w:rPr>
                <w:rFonts w:cs="Arial"/>
                <w:szCs w:val="22"/>
              </w:rPr>
              <w:t>, safety signs</w:t>
            </w:r>
          </w:p>
        </w:tc>
      </w:tr>
      <w:tr w:rsidR="00FD7B44" w:rsidRPr="004B4CEF" w14:paraId="49539304"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0BA9A86D" w14:textId="77777777" w:rsidR="00FD7B44" w:rsidRPr="004B4CEF" w:rsidRDefault="00FD7B44" w:rsidP="0088017F">
            <w:pPr>
              <w:spacing w:before="160" w:after="80"/>
              <w:rPr>
                <w:rFonts w:eastAsia="Times New Roman" w:cs="Arial"/>
                <w:szCs w:val="22"/>
              </w:rPr>
            </w:pPr>
            <w:r w:rsidRPr="004B4CEF">
              <w:rPr>
                <w:rFonts w:eastAsia="Times New Roman" w:cs="Arial"/>
                <w:szCs w:val="22"/>
              </w:rPr>
              <w:t>Cabinet signage</w:t>
            </w:r>
          </w:p>
        </w:tc>
        <w:tc>
          <w:tcPr>
            <w:tcW w:w="3693" w:type="dxa"/>
          </w:tcPr>
          <w:p w14:paraId="06AF1F50"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Cemetery entrance</w:t>
            </w:r>
          </w:p>
        </w:tc>
        <w:tc>
          <w:tcPr>
            <w:tcW w:w="3693" w:type="dxa"/>
          </w:tcPr>
          <w:p w14:paraId="0750FF02"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szCs w:val="22"/>
              </w:rPr>
              <w:t>Sign welcoming cemetery users, displaying cemetery rules, biodiversity information, other useful information</w:t>
            </w:r>
          </w:p>
        </w:tc>
      </w:tr>
      <w:tr w:rsidR="00FD7B44" w:rsidRPr="004B4CEF" w14:paraId="6D10C072"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263BEF80" w14:textId="77777777" w:rsidR="00FD7B44" w:rsidRPr="004B4CEF" w:rsidRDefault="00FD7B44" w:rsidP="0088017F">
            <w:pPr>
              <w:spacing w:before="160" w:after="80"/>
              <w:rPr>
                <w:rFonts w:eastAsia="Times New Roman" w:cs="Arial"/>
                <w:szCs w:val="22"/>
              </w:rPr>
            </w:pPr>
            <w:r w:rsidRPr="004B4CEF">
              <w:rPr>
                <w:rFonts w:eastAsia="Times New Roman" w:cs="Arial"/>
                <w:szCs w:val="22"/>
              </w:rPr>
              <w:t>Car park</w:t>
            </w:r>
          </w:p>
        </w:tc>
        <w:tc>
          <w:tcPr>
            <w:tcW w:w="3693" w:type="dxa"/>
          </w:tcPr>
          <w:p w14:paraId="645FBC51" w14:textId="77777777"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47C85FD1" w14:textId="77777777"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FD7B44" w:rsidRPr="004B4CEF" w14:paraId="74973793"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6B3C85B" w14:textId="77777777" w:rsidR="00FD7B44" w:rsidRPr="004B4CEF" w:rsidRDefault="00FD7B44" w:rsidP="0088017F">
            <w:pPr>
              <w:spacing w:before="160" w:after="80"/>
              <w:rPr>
                <w:rFonts w:eastAsia="Times New Roman" w:cs="Arial"/>
                <w:szCs w:val="22"/>
              </w:rPr>
            </w:pPr>
            <w:r w:rsidRPr="004B4CEF">
              <w:rPr>
                <w:rFonts w:eastAsia="Times New Roman" w:cs="Arial"/>
                <w:szCs w:val="22"/>
              </w:rPr>
              <w:t>Disabled parking</w:t>
            </w:r>
          </w:p>
        </w:tc>
        <w:tc>
          <w:tcPr>
            <w:tcW w:w="3693" w:type="dxa"/>
          </w:tcPr>
          <w:p w14:paraId="2A1A171D"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45F57506"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FD7B44" w:rsidRPr="004B4CEF" w14:paraId="02EF664A"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683BFEC8" w14:textId="77777777" w:rsidR="00FD7B44" w:rsidRPr="004B4CEF" w:rsidRDefault="00FD7B44" w:rsidP="0088017F">
            <w:pPr>
              <w:spacing w:before="160" w:after="80"/>
              <w:rPr>
                <w:rFonts w:eastAsia="Times New Roman" w:cs="Arial"/>
                <w:szCs w:val="22"/>
              </w:rPr>
            </w:pPr>
            <w:r w:rsidRPr="004B4CEF">
              <w:rPr>
                <w:rFonts w:eastAsia="Times New Roman" w:cs="Arial"/>
                <w:szCs w:val="22"/>
              </w:rPr>
              <w:t>Taps</w:t>
            </w:r>
          </w:p>
        </w:tc>
        <w:tc>
          <w:tcPr>
            <w:tcW w:w="3693" w:type="dxa"/>
          </w:tcPr>
          <w:p w14:paraId="60AA2C93" w14:textId="77777777"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sidRPr="004B4CEF">
              <w:rPr>
                <w:rFonts w:eastAsia="Times New Roman" w:cs="Arial"/>
                <w:szCs w:val="22"/>
              </w:rPr>
              <w:t>No</w:t>
            </w:r>
          </w:p>
        </w:tc>
        <w:tc>
          <w:tcPr>
            <w:tcW w:w="3693" w:type="dxa"/>
          </w:tcPr>
          <w:p w14:paraId="7B7CEF25" w14:textId="77777777"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FD7B44" w:rsidRPr="004B4CEF" w14:paraId="1EC98E8B"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533E47F" w14:textId="77777777" w:rsidR="00FD7B44" w:rsidRPr="004B4CEF" w:rsidRDefault="00FD7B44" w:rsidP="0088017F">
            <w:pPr>
              <w:spacing w:before="160" w:after="80"/>
              <w:rPr>
                <w:rFonts w:eastAsia="Times New Roman" w:cs="Arial"/>
                <w:szCs w:val="22"/>
              </w:rPr>
            </w:pPr>
            <w:r w:rsidRPr="004B4CEF">
              <w:rPr>
                <w:rFonts w:eastAsia="Times New Roman" w:cs="Arial"/>
                <w:szCs w:val="22"/>
              </w:rPr>
              <w:t>Litter bins</w:t>
            </w:r>
          </w:p>
        </w:tc>
        <w:tc>
          <w:tcPr>
            <w:tcW w:w="3693" w:type="dxa"/>
          </w:tcPr>
          <w:p w14:paraId="22D1BE26"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63787266"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FD7B44" w:rsidRPr="004B4CEF" w14:paraId="7382FAC5"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56E3C05" w14:textId="77777777" w:rsidR="00FD7B44" w:rsidRPr="004B4CEF" w:rsidRDefault="00FD7B44" w:rsidP="0088017F">
            <w:pPr>
              <w:spacing w:before="160" w:after="80"/>
              <w:rPr>
                <w:rFonts w:eastAsia="Times New Roman" w:cs="Arial"/>
                <w:szCs w:val="22"/>
              </w:rPr>
            </w:pPr>
            <w:r w:rsidRPr="004B4CEF">
              <w:rPr>
                <w:rFonts w:eastAsia="Times New Roman" w:cs="Arial"/>
                <w:szCs w:val="22"/>
              </w:rPr>
              <w:t>Benches</w:t>
            </w:r>
          </w:p>
        </w:tc>
        <w:tc>
          <w:tcPr>
            <w:tcW w:w="3693" w:type="dxa"/>
          </w:tcPr>
          <w:p w14:paraId="61015744" w14:textId="77777777"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0B7DC88A" w14:textId="77777777"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r w:rsidR="00FD7B44" w:rsidRPr="004B4CEF" w14:paraId="28466F00" w14:textId="77777777" w:rsidTr="0088017F">
        <w:trPr>
          <w:trHeight w:val="669"/>
        </w:trPr>
        <w:tc>
          <w:tcPr>
            <w:cnfStyle w:val="001000000000" w:firstRow="0" w:lastRow="0" w:firstColumn="1" w:lastColumn="0" w:oddVBand="0" w:evenVBand="0" w:oddHBand="0" w:evenHBand="0" w:firstRowFirstColumn="0" w:firstRowLastColumn="0" w:lastRowFirstColumn="0" w:lastRowLastColumn="0"/>
            <w:tcW w:w="1630" w:type="dxa"/>
          </w:tcPr>
          <w:p w14:paraId="02DB50F4" w14:textId="77777777" w:rsidR="00FD7B44" w:rsidRPr="004B4CEF" w:rsidRDefault="00FD7B44" w:rsidP="0088017F">
            <w:pPr>
              <w:spacing w:before="160" w:after="80"/>
              <w:rPr>
                <w:rFonts w:eastAsia="Times New Roman" w:cs="Arial"/>
                <w:szCs w:val="22"/>
              </w:rPr>
            </w:pPr>
            <w:r w:rsidRPr="004B4CEF">
              <w:rPr>
                <w:rFonts w:eastAsia="Times New Roman" w:cs="Arial"/>
                <w:szCs w:val="22"/>
              </w:rPr>
              <w:t>Catacombs</w:t>
            </w:r>
          </w:p>
        </w:tc>
        <w:tc>
          <w:tcPr>
            <w:tcW w:w="3693" w:type="dxa"/>
          </w:tcPr>
          <w:p w14:paraId="32BD5E02"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25CC4381"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FD7B44" w:rsidRPr="004B4CEF" w14:paraId="79D3F9D8" w14:textId="77777777" w:rsidTr="0088017F">
        <w:trPr>
          <w:cnfStyle w:val="000000100000" w:firstRow="0" w:lastRow="0" w:firstColumn="0" w:lastColumn="0" w:oddVBand="0" w:evenVBand="0" w:oddHBand="1" w:evenHBand="0" w:firstRowFirstColumn="0" w:firstRowLastColumn="0" w:lastRowFirstColumn="0" w:lastRowLastColumn="0"/>
          <w:trHeight w:val="669"/>
        </w:trPr>
        <w:tc>
          <w:tcPr>
            <w:cnfStyle w:val="001000000000" w:firstRow="0" w:lastRow="0" w:firstColumn="1" w:lastColumn="0" w:oddVBand="0" w:evenVBand="0" w:oddHBand="0" w:evenHBand="0" w:firstRowFirstColumn="0" w:firstRowLastColumn="0" w:lastRowFirstColumn="0" w:lastRowLastColumn="0"/>
            <w:tcW w:w="1630" w:type="dxa"/>
          </w:tcPr>
          <w:p w14:paraId="311D2340" w14:textId="77777777" w:rsidR="00FD7B44" w:rsidRPr="004B4CEF" w:rsidRDefault="00FD7B44" w:rsidP="0088017F">
            <w:pPr>
              <w:spacing w:before="160" w:after="80"/>
              <w:rPr>
                <w:rFonts w:eastAsia="Times New Roman" w:cs="Arial"/>
                <w:szCs w:val="22"/>
              </w:rPr>
            </w:pPr>
            <w:r w:rsidRPr="004B4CEF">
              <w:rPr>
                <w:rFonts w:eastAsia="Times New Roman" w:cs="Arial"/>
                <w:szCs w:val="22"/>
              </w:rPr>
              <w:t>War memorials</w:t>
            </w:r>
          </w:p>
        </w:tc>
        <w:tc>
          <w:tcPr>
            <w:tcW w:w="3693" w:type="dxa"/>
          </w:tcPr>
          <w:p w14:paraId="45DE1655" w14:textId="77777777"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w:t>
            </w:r>
          </w:p>
        </w:tc>
        <w:tc>
          <w:tcPr>
            <w:tcW w:w="3693" w:type="dxa"/>
          </w:tcPr>
          <w:p w14:paraId="740B8AAD" w14:textId="77777777"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p>
        </w:tc>
      </w:tr>
    </w:tbl>
    <w:p w14:paraId="5424BBFE" w14:textId="77777777" w:rsidR="00FD7B44" w:rsidRPr="004B4CEF" w:rsidRDefault="00FD7B44" w:rsidP="00FD7B44">
      <w:pPr>
        <w:spacing w:after="0"/>
        <w:textAlignment w:val="baseline"/>
        <w:rPr>
          <w:rFonts w:ascii="Arial" w:eastAsia="Times New Roman" w:hAnsi="Arial" w:cs="Arial"/>
          <w:b/>
          <w:bCs/>
          <w:color w:val="333333"/>
          <w:lang w:eastAsia="en-GB"/>
        </w:rPr>
      </w:pPr>
    </w:p>
    <w:p w14:paraId="204CE81A" w14:textId="77777777" w:rsidR="00FD7B44" w:rsidRPr="004B4CEF" w:rsidRDefault="00FD7B44" w:rsidP="00FD7B44">
      <w:pPr>
        <w:spacing w:after="0"/>
        <w:ind w:left="720"/>
        <w:textAlignment w:val="baseline"/>
        <w:rPr>
          <w:rFonts w:ascii="Arial" w:eastAsia="Times New Roman" w:hAnsi="Arial" w:cs="Arial"/>
          <w:b/>
          <w:bCs/>
          <w:color w:val="333333"/>
          <w:lang w:eastAsia="en-GB"/>
        </w:rPr>
      </w:pPr>
    </w:p>
    <w:p w14:paraId="4170E558" w14:textId="77777777" w:rsidR="00FD7B44" w:rsidRPr="004B4CEF" w:rsidRDefault="00FD7B44" w:rsidP="00FD7B44">
      <w:pPr>
        <w:spacing w:after="0"/>
        <w:ind w:left="720"/>
        <w:textAlignment w:val="baseline"/>
        <w:rPr>
          <w:rFonts w:ascii="Arial" w:eastAsia="Times New Roman" w:hAnsi="Arial" w:cs="Arial"/>
          <w:b/>
          <w:bCs/>
          <w:color w:val="333333"/>
          <w:lang w:eastAsia="en-GB"/>
        </w:rPr>
      </w:pPr>
    </w:p>
    <w:p w14:paraId="231B27C7" w14:textId="77777777" w:rsidR="00FD7B44" w:rsidRPr="004B4CEF" w:rsidRDefault="00FD7B44" w:rsidP="00FD7B44">
      <w:pPr>
        <w:spacing w:after="0"/>
        <w:ind w:left="720"/>
        <w:textAlignment w:val="baseline"/>
        <w:rPr>
          <w:rFonts w:ascii="Arial" w:eastAsia="Times New Roman" w:hAnsi="Arial" w:cs="Arial"/>
          <w:b/>
          <w:bCs/>
          <w:color w:val="333333"/>
          <w:lang w:eastAsia="en-GB"/>
        </w:rPr>
      </w:pPr>
    </w:p>
    <w:p w14:paraId="63D1C9B8" w14:textId="77777777" w:rsidR="00FD7B44" w:rsidRPr="004B4CEF" w:rsidRDefault="00FD7B44" w:rsidP="00FD7B44">
      <w:pPr>
        <w:spacing w:after="0"/>
        <w:ind w:left="720"/>
        <w:textAlignment w:val="baseline"/>
        <w:rPr>
          <w:rFonts w:ascii="Arial" w:eastAsia="Times New Roman" w:hAnsi="Arial" w:cs="Arial"/>
          <w:b/>
          <w:bCs/>
          <w:color w:val="333333"/>
          <w:lang w:eastAsia="en-GB"/>
        </w:rPr>
      </w:pPr>
    </w:p>
    <w:p w14:paraId="02347C2D" w14:textId="77777777" w:rsidR="00FD7B44" w:rsidRDefault="00FD7B44" w:rsidP="00FD7B44">
      <w:pPr>
        <w:spacing w:after="0"/>
        <w:ind w:left="720"/>
        <w:textAlignment w:val="baseline"/>
        <w:rPr>
          <w:rFonts w:ascii="Arial" w:eastAsia="Times New Roman" w:hAnsi="Arial" w:cs="Arial"/>
          <w:b/>
          <w:bCs/>
          <w:color w:val="333333"/>
          <w:lang w:eastAsia="en-GB"/>
        </w:rPr>
      </w:pPr>
    </w:p>
    <w:p w14:paraId="328C8624" w14:textId="77777777" w:rsidR="00FD7B44" w:rsidRDefault="00FD7B44" w:rsidP="00FD7B44">
      <w:pPr>
        <w:spacing w:after="0"/>
        <w:ind w:left="720"/>
        <w:textAlignment w:val="baseline"/>
        <w:rPr>
          <w:rFonts w:ascii="Arial" w:eastAsia="Times New Roman" w:hAnsi="Arial" w:cs="Arial"/>
          <w:b/>
          <w:bCs/>
          <w:color w:val="333333"/>
          <w:lang w:eastAsia="en-GB"/>
        </w:rPr>
      </w:pPr>
    </w:p>
    <w:p w14:paraId="5402EAF8" w14:textId="77777777" w:rsidR="00FD7B44" w:rsidRDefault="00FD7B44" w:rsidP="00FD7B44">
      <w:pPr>
        <w:spacing w:after="0"/>
        <w:ind w:left="720"/>
        <w:textAlignment w:val="baseline"/>
        <w:rPr>
          <w:rFonts w:ascii="Arial" w:eastAsia="Times New Roman" w:hAnsi="Arial" w:cs="Arial"/>
          <w:b/>
          <w:bCs/>
          <w:color w:val="333333"/>
          <w:lang w:eastAsia="en-GB"/>
        </w:rPr>
      </w:pPr>
    </w:p>
    <w:p w14:paraId="0EFD1F69" w14:textId="77777777" w:rsidR="00FD7B44" w:rsidRDefault="00FD7B44" w:rsidP="00FD7B44">
      <w:pPr>
        <w:spacing w:after="0"/>
        <w:ind w:left="720"/>
        <w:textAlignment w:val="baseline"/>
        <w:rPr>
          <w:rFonts w:ascii="Arial" w:eastAsia="Times New Roman" w:hAnsi="Arial" w:cs="Arial"/>
          <w:b/>
          <w:bCs/>
          <w:color w:val="333333"/>
          <w:lang w:eastAsia="en-GB"/>
        </w:rPr>
      </w:pPr>
    </w:p>
    <w:p w14:paraId="1FAAC787" w14:textId="77777777" w:rsidR="00FD7B44" w:rsidRPr="004B4CEF" w:rsidRDefault="00FD7B44" w:rsidP="00FD7B44">
      <w:pPr>
        <w:spacing w:after="0"/>
        <w:textAlignment w:val="baseline"/>
        <w:rPr>
          <w:rFonts w:ascii="Arial" w:eastAsia="Times New Roman" w:hAnsi="Arial" w:cs="Arial"/>
          <w:b/>
          <w:bCs/>
          <w:color w:val="333333"/>
          <w:lang w:eastAsia="en-GB"/>
        </w:rPr>
      </w:pPr>
    </w:p>
    <w:p w14:paraId="75B54B59" w14:textId="77777777" w:rsidR="00FD7B44" w:rsidRPr="004B4CEF" w:rsidRDefault="00FD7B44" w:rsidP="00FD7B44">
      <w:pPr>
        <w:spacing w:after="0" w:line="276" w:lineRule="auto"/>
        <w:textAlignment w:val="baseline"/>
        <w:rPr>
          <w:rFonts w:ascii="Arial" w:eastAsia="Times New Roman" w:hAnsi="Arial" w:cs="Arial"/>
          <w:b/>
          <w:bCs/>
          <w:color w:val="FFFFFF" w:themeColor="background1"/>
          <w:lang w:eastAsia="en-GB"/>
        </w:rPr>
      </w:pPr>
    </w:p>
    <w:tbl>
      <w:tblPr>
        <w:tblStyle w:val="GridTable4-Accent12"/>
        <w:tblW w:w="0" w:type="auto"/>
        <w:tblLook w:val="04A0" w:firstRow="1" w:lastRow="0" w:firstColumn="1" w:lastColumn="0" w:noHBand="0" w:noVBand="1"/>
      </w:tblPr>
      <w:tblGrid>
        <w:gridCol w:w="6799"/>
        <w:gridCol w:w="1854"/>
      </w:tblGrid>
      <w:tr w:rsidR="00FD7B44" w:rsidRPr="004B4CEF" w14:paraId="6D38D374"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47189635" w14:textId="77777777" w:rsidR="00FD7B44" w:rsidRPr="004B4CEF" w:rsidRDefault="00FD7B44" w:rsidP="00FD7B44">
            <w:pPr>
              <w:pStyle w:val="ListParagraph"/>
              <w:numPr>
                <w:ilvl w:val="0"/>
                <w:numId w:val="2"/>
              </w:numPr>
              <w:spacing w:after="0" w:line="240" w:lineRule="auto"/>
              <w:rPr>
                <w:rFonts w:cs="Arial"/>
                <w:color w:val="FFFFFF" w:themeColor="background1"/>
                <w:szCs w:val="22"/>
              </w:rPr>
            </w:pPr>
            <w:proofErr w:type="gramStart"/>
            <w:r w:rsidRPr="004B4CEF">
              <w:rPr>
                <w:rFonts w:cs="Arial"/>
                <w:color w:val="FFFFFF" w:themeColor="background1"/>
                <w:szCs w:val="22"/>
              </w:rPr>
              <w:lastRenderedPageBreak/>
              <w:t>Grounds</w:t>
            </w:r>
            <w:proofErr w:type="gramEnd"/>
            <w:r w:rsidRPr="004B4CEF">
              <w:rPr>
                <w:rFonts w:cs="Arial"/>
                <w:color w:val="FFFFFF" w:themeColor="background1"/>
                <w:szCs w:val="22"/>
              </w:rPr>
              <w:t xml:space="preserve"> maintenance and biodiversity  </w:t>
            </w:r>
          </w:p>
        </w:tc>
        <w:tc>
          <w:tcPr>
            <w:tcW w:w="1854" w:type="dxa"/>
          </w:tcPr>
          <w:p w14:paraId="15475948" w14:textId="77777777" w:rsidR="00FD7B44" w:rsidRPr="004B4CEF" w:rsidRDefault="00FD7B44"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3815011A" w14:textId="77777777" w:rsidR="00FD7B44" w:rsidRPr="004B4CEF" w:rsidRDefault="00FD7B44" w:rsidP="00FD7B44">
      <w:pPr>
        <w:spacing w:after="0" w:line="276" w:lineRule="auto"/>
        <w:ind w:left="720"/>
        <w:textAlignment w:val="baseline"/>
        <w:rPr>
          <w:rFonts w:ascii="Arial" w:eastAsia="Times New Roman" w:hAnsi="Arial" w:cs="Arial"/>
          <w:b/>
          <w:bCs/>
          <w:color w:val="333333"/>
          <w:lang w:eastAsia="en-GB"/>
        </w:rPr>
      </w:pPr>
    </w:p>
    <w:p w14:paraId="18D814F2" w14:textId="77777777" w:rsidR="00FD7B44" w:rsidRPr="004B4CEF" w:rsidRDefault="00FD7B44" w:rsidP="00FD7B44">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t xml:space="preserve">The Council has revised its approach to grounds maintenance in response to the current nature emergency. This approach aims to protect and enhance existing biodiversity while encouraging the development of new habitats across the cemetery. This means less frequent grass cutting, no use of weedkiller, introduction of wildflowers, and the encouragement of natural grassland growth. </w:t>
      </w:r>
    </w:p>
    <w:p w14:paraId="21731D28" w14:textId="77777777" w:rsidR="00FD7B44" w:rsidRDefault="00FD7B44" w:rsidP="00FD7B44">
      <w:pPr>
        <w:spacing w:after="0" w:line="276" w:lineRule="auto"/>
        <w:textAlignment w:val="baseline"/>
        <w:rPr>
          <w:rFonts w:ascii="Arial" w:eastAsia="Times New Roman" w:hAnsi="Arial" w:cs="Arial"/>
          <w:color w:val="333333"/>
          <w:lang w:eastAsia="en-GB"/>
        </w:rPr>
      </w:pPr>
    </w:p>
    <w:p w14:paraId="58325322" w14:textId="77777777" w:rsidR="00FD7B44" w:rsidRPr="004B4CEF" w:rsidRDefault="00FD7B44" w:rsidP="00FD7B44">
      <w:pPr>
        <w:spacing w:after="0" w:line="276" w:lineRule="auto"/>
        <w:textAlignment w:val="baseline"/>
        <w:rPr>
          <w:rFonts w:ascii="Arial" w:eastAsia="Times New Roman" w:hAnsi="Arial" w:cs="Arial"/>
          <w:lang w:eastAsia="en-GB"/>
        </w:rPr>
      </w:pPr>
      <w:r w:rsidRPr="004B4CEF">
        <w:rPr>
          <w:rFonts w:ascii="Arial" w:eastAsia="Times New Roman" w:hAnsi="Arial" w:cs="Arial"/>
          <w:color w:val="333333"/>
          <w:lang w:eastAsia="en-GB"/>
        </w:rPr>
        <w:t>Routine maintenance activities are outlined below. A complete summary of our ground’s maintenance plans can be found in the</w:t>
      </w:r>
      <w:r w:rsidRPr="004B4CEF">
        <w:rPr>
          <w:rFonts w:ascii="Arial" w:eastAsia="Times New Roman" w:hAnsi="Arial" w:cs="Arial"/>
          <w:lang w:eastAsia="en-GB"/>
        </w:rPr>
        <w:t xml:space="preserve"> Bereavement Services Cemeteries Management Plan. </w:t>
      </w:r>
    </w:p>
    <w:p w14:paraId="1DAC23C2" w14:textId="77777777" w:rsidR="00FD7B44" w:rsidRPr="004B4CEF" w:rsidRDefault="00FD7B44" w:rsidP="00FD7B44">
      <w:pPr>
        <w:spacing w:after="0" w:line="276" w:lineRule="auto"/>
        <w:ind w:left="720"/>
        <w:textAlignment w:val="baseline"/>
        <w:rPr>
          <w:rFonts w:ascii="Arial" w:eastAsia="Times New Roman" w:hAnsi="Arial" w:cs="Arial"/>
          <w:color w:val="333333"/>
          <w:lang w:eastAsia="en-GB"/>
        </w:rPr>
      </w:pPr>
    </w:p>
    <w:tbl>
      <w:tblPr>
        <w:tblStyle w:val="GridTable4-Accent12"/>
        <w:tblW w:w="0" w:type="auto"/>
        <w:jc w:val="center"/>
        <w:tblLook w:val="04A0" w:firstRow="1" w:lastRow="0" w:firstColumn="1" w:lastColumn="0" w:noHBand="0" w:noVBand="1"/>
      </w:tblPr>
      <w:tblGrid>
        <w:gridCol w:w="1630"/>
        <w:gridCol w:w="3693"/>
        <w:gridCol w:w="3693"/>
      </w:tblGrid>
      <w:tr w:rsidR="00FD7B44" w:rsidRPr="004B4CEF" w14:paraId="1533F579" w14:textId="77777777" w:rsidTr="0088017F">
        <w:trPr>
          <w:cnfStyle w:val="100000000000" w:firstRow="1" w:lastRow="0" w:firstColumn="0" w:lastColumn="0" w:oddVBand="0" w:evenVBand="0" w:oddHBand="0"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6FE48C3C" w14:textId="77777777" w:rsidR="00FD7B44" w:rsidRPr="004B4CEF" w:rsidRDefault="00FD7B44" w:rsidP="0088017F">
            <w:pPr>
              <w:spacing w:before="160" w:after="80"/>
              <w:rPr>
                <w:rFonts w:eastAsia="Times New Roman" w:cs="Arial"/>
                <w:color w:val="auto"/>
                <w:szCs w:val="22"/>
              </w:rPr>
            </w:pPr>
            <w:r w:rsidRPr="004B4CEF">
              <w:rPr>
                <w:rFonts w:cs="Arial"/>
                <w:color w:val="000000" w:themeColor="text1"/>
                <w:szCs w:val="22"/>
              </w:rPr>
              <w:t xml:space="preserve">Routine Maintenance </w:t>
            </w:r>
          </w:p>
        </w:tc>
        <w:tc>
          <w:tcPr>
            <w:tcW w:w="3693" w:type="dxa"/>
          </w:tcPr>
          <w:p w14:paraId="2DE4D3EE" w14:textId="77777777" w:rsidR="00FD7B44" w:rsidRPr="004B4CEF" w:rsidRDefault="00FD7B44"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color w:val="auto"/>
                <w:szCs w:val="22"/>
              </w:rPr>
            </w:pPr>
            <w:r w:rsidRPr="004B4CEF">
              <w:rPr>
                <w:rFonts w:cs="Arial"/>
                <w:color w:val="000000" w:themeColor="text1"/>
                <w:szCs w:val="22"/>
              </w:rPr>
              <w:t xml:space="preserve">Frequency </w:t>
            </w:r>
          </w:p>
        </w:tc>
        <w:tc>
          <w:tcPr>
            <w:tcW w:w="3693" w:type="dxa"/>
          </w:tcPr>
          <w:p w14:paraId="3EA32E4C" w14:textId="77777777" w:rsidR="00FD7B44" w:rsidRPr="004B4CEF" w:rsidRDefault="00FD7B44" w:rsidP="0088017F">
            <w:pPr>
              <w:spacing w:before="160" w:after="80"/>
              <w:cnfStyle w:val="100000000000" w:firstRow="1"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Additional information</w:t>
            </w:r>
          </w:p>
        </w:tc>
      </w:tr>
      <w:tr w:rsidR="00FD7B44" w:rsidRPr="004B4CEF" w14:paraId="79880B8B" w14:textId="77777777" w:rsidTr="0088017F">
        <w:trPr>
          <w:cnfStyle w:val="000000100000" w:firstRow="0" w:lastRow="0" w:firstColumn="0" w:lastColumn="0" w:oddVBand="0" w:evenVBand="0" w:oddHBand="1" w:evenHBand="0" w:firstRowFirstColumn="0" w:firstRowLastColumn="0" w:lastRowFirstColumn="0" w:lastRowLastColumn="0"/>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055CF0F6" w14:textId="77777777" w:rsidR="00FD7B44" w:rsidRPr="004B4CEF" w:rsidRDefault="00FD7B44" w:rsidP="0088017F">
            <w:pPr>
              <w:spacing w:before="160" w:after="80"/>
              <w:rPr>
                <w:rFonts w:eastAsia="Times New Roman" w:cs="Arial"/>
                <w:szCs w:val="22"/>
              </w:rPr>
            </w:pPr>
            <w:r w:rsidRPr="004B4CEF">
              <w:rPr>
                <w:rFonts w:cs="Arial"/>
                <w:color w:val="000000" w:themeColor="text1"/>
                <w:szCs w:val="22"/>
              </w:rPr>
              <w:t>Grass cutting</w:t>
            </w:r>
          </w:p>
        </w:tc>
        <w:tc>
          <w:tcPr>
            <w:tcW w:w="3693" w:type="dxa"/>
          </w:tcPr>
          <w:p w14:paraId="5994C437" w14:textId="364C2B8E"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cs="Arial"/>
                <w:color w:val="000000" w:themeColor="text1"/>
                <w:szCs w:val="22"/>
              </w:rPr>
              <w:t>Approx. every 10-12 weeks during appropriate seasons</w:t>
            </w:r>
          </w:p>
        </w:tc>
        <w:tc>
          <w:tcPr>
            <w:tcW w:w="3693" w:type="dxa"/>
          </w:tcPr>
          <w:p w14:paraId="3B384A52" w14:textId="3EE21F0C"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No grass cutting during No Mow May</w:t>
            </w:r>
          </w:p>
        </w:tc>
      </w:tr>
      <w:tr w:rsidR="00FD7B44" w:rsidRPr="004B4CEF" w14:paraId="29306E0E" w14:textId="77777777" w:rsidTr="0088017F">
        <w:trPr>
          <w:trHeight w:val="654"/>
          <w:jc w:val="center"/>
        </w:trPr>
        <w:tc>
          <w:tcPr>
            <w:cnfStyle w:val="001000000000" w:firstRow="0" w:lastRow="0" w:firstColumn="1" w:lastColumn="0" w:oddVBand="0" w:evenVBand="0" w:oddHBand="0" w:evenHBand="0" w:firstRowFirstColumn="0" w:firstRowLastColumn="0" w:lastRowFirstColumn="0" w:lastRowLastColumn="0"/>
            <w:tcW w:w="1630" w:type="dxa"/>
          </w:tcPr>
          <w:p w14:paraId="732FD8F1" w14:textId="77777777" w:rsidR="00FD7B44" w:rsidRPr="004B4CEF" w:rsidRDefault="00FD7B44" w:rsidP="0088017F">
            <w:pPr>
              <w:spacing w:before="160" w:after="80"/>
              <w:rPr>
                <w:rFonts w:eastAsia="Times New Roman" w:cs="Arial"/>
                <w:szCs w:val="22"/>
              </w:rPr>
            </w:pPr>
            <w:proofErr w:type="spellStart"/>
            <w:r w:rsidRPr="004B4CEF">
              <w:rPr>
                <w:rFonts w:cs="Arial"/>
                <w:color w:val="000000" w:themeColor="text1"/>
                <w:szCs w:val="22"/>
              </w:rPr>
              <w:t>Strimming</w:t>
            </w:r>
            <w:proofErr w:type="spellEnd"/>
          </w:p>
        </w:tc>
        <w:tc>
          <w:tcPr>
            <w:tcW w:w="3693" w:type="dxa"/>
          </w:tcPr>
          <w:p w14:paraId="0DA282BA"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Approx. every 10-12 weeks during appropriate seasons</w:t>
            </w:r>
          </w:p>
        </w:tc>
        <w:tc>
          <w:tcPr>
            <w:tcW w:w="3693" w:type="dxa"/>
          </w:tcPr>
          <w:p w14:paraId="2E7DBFB6"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No grass cutting during No Mow May</w:t>
            </w:r>
          </w:p>
        </w:tc>
      </w:tr>
      <w:tr w:rsidR="00FD7B44" w:rsidRPr="004B4CEF" w14:paraId="5D7513C4" w14:textId="77777777" w:rsidTr="0088017F">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41FAC6C2" w14:textId="77777777" w:rsidR="00FD7B44" w:rsidRPr="004B4CEF" w:rsidRDefault="00FD7B44" w:rsidP="0088017F">
            <w:pPr>
              <w:spacing w:before="160" w:after="80"/>
              <w:rPr>
                <w:rFonts w:eastAsia="Times New Roman" w:cs="Arial"/>
                <w:szCs w:val="22"/>
              </w:rPr>
            </w:pPr>
            <w:r w:rsidRPr="004B4CEF">
              <w:rPr>
                <w:rFonts w:cs="Arial"/>
                <w:color w:val="000000" w:themeColor="text1"/>
                <w:szCs w:val="22"/>
              </w:rPr>
              <w:t xml:space="preserve">Leaf clearance </w:t>
            </w:r>
          </w:p>
        </w:tc>
        <w:tc>
          <w:tcPr>
            <w:tcW w:w="3693" w:type="dxa"/>
          </w:tcPr>
          <w:p w14:paraId="4CA7D8BE" w14:textId="704ECF5D"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cs="Arial"/>
                <w:color w:val="000000" w:themeColor="text1"/>
                <w:szCs w:val="22"/>
              </w:rPr>
              <w:t>When required</w:t>
            </w:r>
          </w:p>
        </w:tc>
        <w:tc>
          <w:tcPr>
            <w:tcW w:w="3693" w:type="dxa"/>
          </w:tcPr>
          <w:p w14:paraId="5E32C9D0" w14:textId="64870FA0"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Clearance from hard standing areas only</w:t>
            </w:r>
          </w:p>
        </w:tc>
      </w:tr>
      <w:tr w:rsidR="00FD7B44" w:rsidRPr="004B4CEF" w14:paraId="690026A7" w14:textId="77777777" w:rsidTr="0088017F">
        <w:trPr>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6F8432EC" w14:textId="77777777" w:rsidR="00FD7B44" w:rsidRPr="004B4CEF" w:rsidRDefault="00FD7B44" w:rsidP="0088017F">
            <w:pPr>
              <w:spacing w:before="160" w:after="80"/>
              <w:rPr>
                <w:rFonts w:eastAsia="Times New Roman" w:cs="Arial"/>
                <w:szCs w:val="22"/>
              </w:rPr>
            </w:pPr>
            <w:r w:rsidRPr="004B4CEF">
              <w:rPr>
                <w:rFonts w:cs="Arial"/>
                <w:color w:val="000000" w:themeColor="text1"/>
                <w:szCs w:val="22"/>
              </w:rPr>
              <w:t>Sunken graves</w:t>
            </w:r>
          </w:p>
        </w:tc>
        <w:tc>
          <w:tcPr>
            <w:tcW w:w="3693" w:type="dxa"/>
          </w:tcPr>
          <w:p w14:paraId="3DA27714"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r w:rsidRPr="004B4CEF">
              <w:rPr>
                <w:rFonts w:cs="Arial"/>
                <w:color w:val="000000" w:themeColor="text1"/>
                <w:szCs w:val="22"/>
              </w:rPr>
              <w:t>When required</w:t>
            </w:r>
          </w:p>
        </w:tc>
        <w:tc>
          <w:tcPr>
            <w:tcW w:w="3693" w:type="dxa"/>
          </w:tcPr>
          <w:p w14:paraId="1CBF111C" w14:textId="77777777" w:rsidR="00FD7B44" w:rsidRPr="004B4CEF" w:rsidRDefault="00FD7B44" w:rsidP="0088017F">
            <w:pPr>
              <w:spacing w:before="160" w:after="80"/>
              <w:cnfStyle w:val="000000000000" w:firstRow="0" w:lastRow="0" w:firstColumn="0" w:lastColumn="0" w:oddVBand="0" w:evenVBand="0" w:oddHBand="0" w:evenHBand="0" w:firstRowFirstColumn="0" w:firstRowLastColumn="0" w:lastRowFirstColumn="0" w:lastRowLastColumn="0"/>
              <w:rPr>
                <w:rFonts w:eastAsia="Times New Roman" w:cs="Arial"/>
                <w:szCs w:val="22"/>
              </w:rPr>
            </w:pPr>
          </w:p>
        </w:tc>
      </w:tr>
      <w:tr w:rsidR="00FD7B44" w:rsidRPr="004B4CEF" w14:paraId="0264F1D2" w14:textId="77777777" w:rsidTr="0088017F">
        <w:trPr>
          <w:cnfStyle w:val="000000100000" w:firstRow="0" w:lastRow="0" w:firstColumn="0" w:lastColumn="0" w:oddVBand="0" w:evenVBand="0" w:oddHBand="1" w:evenHBand="0" w:firstRowFirstColumn="0" w:firstRowLastColumn="0" w:lastRowFirstColumn="0" w:lastRowLastColumn="0"/>
          <w:trHeight w:val="669"/>
          <w:jc w:val="center"/>
        </w:trPr>
        <w:tc>
          <w:tcPr>
            <w:cnfStyle w:val="001000000000" w:firstRow="0" w:lastRow="0" w:firstColumn="1" w:lastColumn="0" w:oddVBand="0" w:evenVBand="0" w:oddHBand="0" w:evenHBand="0" w:firstRowFirstColumn="0" w:firstRowLastColumn="0" w:lastRowFirstColumn="0" w:lastRowLastColumn="0"/>
            <w:tcW w:w="1630" w:type="dxa"/>
          </w:tcPr>
          <w:p w14:paraId="45D7B972" w14:textId="77777777" w:rsidR="00FD7B44" w:rsidRPr="004B4CEF" w:rsidRDefault="00FD7B44" w:rsidP="0088017F">
            <w:pPr>
              <w:spacing w:before="160" w:after="80"/>
              <w:rPr>
                <w:rFonts w:eastAsia="Times New Roman" w:cs="Arial"/>
                <w:szCs w:val="22"/>
              </w:rPr>
            </w:pPr>
            <w:r w:rsidRPr="004B4CEF">
              <w:rPr>
                <w:rFonts w:cs="Arial"/>
                <w:color w:val="000000" w:themeColor="text1"/>
                <w:szCs w:val="22"/>
              </w:rPr>
              <w:t>Re-turfing / grass seeding</w:t>
            </w:r>
          </w:p>
        </w:tc>
        <w:tc>
          <w:tcPr>
            <w:tcW w:w="3693" w:type="dxa"/>
          </w:tcPr>
          <w:p w14:paraId="7FF23003" w14:textId="300C2173"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cs="Arial"/>
                <w:color w:val="000000" w:themeColor="text1"/>
                <w:szCs w:val="22"/>
              </w:rPr>
              <w:t>When required</w:t>
            </w:r>
          </w:p>
        </w:tc>
        <w:tc>
          <w:tcPr>
            <w:tcW w:w="3693" w:type="dxa"/>
          </w:tcPr>
          <w:p w14:paraId="0928EEFC" w14:textId="3376FEAE" w:rsidR="00FD7B44" w:rsidRPr="004B4CEF" w:rsidRDefault="00FD7B44" w:rsidP="0088017F">
            <w:pPr>
              <w:spacing w:before="160" w:after="80"/>
              <w:cnfStyle w:val="000000100000" w:firstRow="0" w:lastRow="0" w:firstColumn="0" w:lastColumn="0" w:oddVBand="0" w:evenVBand="0" w:oddHBand="1" w:evenHBand="0" w:firstRowFirstColumn="0" w:firstRowLastColumn="0" w:lastRowFirstColumn="0" w:lastRowLastColumn="0"/>
              <w:rPr>
                <w:rFonts w:eastAsia="Times New Roman" w:cs="Arial"/>
                <w:szCs w:val="22"/>
              </w:rPr>
            </w:pPr>
            <w:r>
              <w:rPr>
                <w:rFonts w:eastAsia="Times New Roman" w:cs="Arial"/>
                <w:szCs w:val="22"/>
              </w:rPr>
              <w:t>Method will depend on season</w:t>
            </w:r>
          </w:p>
        </w:tc>
      </w:tr>
    </w:tbl>
    <w:p w14:paraId="759DC892" w14:textId="77777777" w:rsidR="00FD7B44" w:rsidRDefault="00FD7B44" w:rsidP="00FD7B44">
      <w:pPr>
        <w:spacing w:after="0"/>
        <w:textAlignment w:val="baseline"/>
        <w:rPr>
          <w:rFonts w:ascii="Arial" w:eastAsia="Times New Roman" w:hAnsi="Arial" w:cs="Arial"/>
          <w:color w:val="333333"/>
          <w:lang w:eastAsia="en-GB"/>
        </w:rPr>
      </w:pPr>
    </w:p>
    <w:p w14:paraId="6AB017E8" w14:textId="0C5F7F50" w:rsidR="00341945" w:rsidRPr="004B4CEF" w:rsidRDefault="00341945" w:rsidP="00341945">
      <w:pPr>
        <w:spacing w:after="0" w:line="276" w:lineRule="auto"/>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t xml:space="preserve">A biodiversity study conducted in 2021 identified that </w:t>
      </w:r>
      <w:r>
        <w:rPr>
          <w:rFonts w:ascii="Arial" w:eastAsia="Times New Roman" w:hAnsi="Arial" w:cs="Arial"/>
          <w:color w:val="333333"/>
          <w:lang w:eastAsia="en-GB"/>
        </w:rPr>
        <w:t>Dalmeny Churchyard</w:t>
      </w:r>
      <w:r w:rsidRPr="004B4CEF">
        <w:rPr>
          <w:rFonts w:ascii="Arial" w:eastAsia="Times New Roman" w:hAnsi="Arial" w:cs="Arial"/>
          <w:color w:val="333333"/>
          <w:lang w:eastAsia="en-GB"/>
        </w:rPr>
        <w:t xml:space="preserve"> already supports a large range of biodiversity, including a variety of trees, grasses, animals, and insects. The council is committed to protecting these existing habitats and encouraging biodiversity across the site. A list of species found in the cemetery in 2021 are detailed below. </w:t>
      </w:r>
    </w:p>
    <w:p w14:paraId="00921812" w14:textId="77777777" w:rsidR="00341945" w:rsidRPr="004B4CEF" w:rsidRDefault="00341945" w:rsidP="00341945">
      <w:pPr>
        <w:spacing w:after="0" w:line="276" w:lineRule="auto"/>
        <w:textAlignment w:val="baseline"/>
        <w:rPr>
          <w:rFonts w:ascii="Arial" w:eastAsia="Times New Roman" w:hAnsi="Arial" w:cs="Arial"/>
          <w:color w:val="333333"/>
          <w:lang w:eastAsia="en-GB"/>
        </w:rPr>
      </w:pPr>
    </w:p>
    <w:tbl>
      <w:tblPr>
        <w:tblStyle w:val="GridTable4-Accent12"/>
        <w:tblW w:w="8372" w:type="dxa"/>
        <w:tblLook w:val="04A0" w:firstRow="1" w:lastRow="0" w:firstColumn="1" w:lastColumn="0" w:noHBand="0" w:noVBand="1"/>
      </w:tblPr>
      <w:tblGrid>
        <w:gridCol w:w="1739"/>
        <w:gridCol w:w="6633"/>
      </w:tblGrid>
      <w:tr w:rsidR="00341945" w:rsidRPr="004B4CEF" w14:paraId="7E51C07C" w14:textId="77777777" w:rsidTr="00B95EFE">
        <w:trPr>
          <w:cnfStyle w:val="100000000000" w:firstRow="1" w:lastRow="0" w:firstColumn="0" w:lastColumn="0" w:oddVBand="0" w:evenVBand="0" w:oddHBand="0"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739" w:type="dxa"/>
          </w:tcPr>
          <w:p w14:paraId="7FB21685" w14:textId="77777777" w:rsidR="00341945" w:rsidRPr="004B4CEF" w:rsidRDefault="00341945" w:rsidP="00B95EFE">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Species List</w:t>
            </w:r>
          </w:p>
        </w:tc>
        <w:tc>
          <w:tcPr>
            <w:tcW w:w="6633" w:type="dxa"/>
          </w:tcPr>
          <w:p w14:paraId="6E16DE0E" w14:textId="77777777" w:rsidR="00341945" w:rsidRPr="004B4CEF" w:rsidRDefault="00341945" w:rsidP="00B95EFE">
            <w:pPr>
              <w:spacing w:line="276" w:lineRule="auto"/>
              <w:textAlignment w:val="baseline"/>
              <w:cnfStyle w:val="100000000000" w:firstRow="1" w:lastRow="0" w:firstColumn="0" w:lastColumn="0" w:oddVBand="0" w:evenVBand="0" w:oddHBand="0" w:evenHBand="0" w:firstRowFirstColumn="0" w:firstRowLastColumn="0" w:lastRowFirstColumn="0" w:lastRowLastColumn="0"/>
              <w:rPr>
                <w:rFonts w:eastAsia="Times New Roman" w:cs="Arial"/>
                <w:b w:val="0"/>
                <w:bCs w:val="0"/>
                <w:color w:val="333333"/>
                <w:sz w:val="20"/>
                <w:szCs w:val="20"/>
                <w:lang w:eastAsia="en-GB"/>
              </w:rPr>
            </w:pPr>
            <w:r w:rsidRPr="004B4CEF">
              <w:rPr>
                <w:rFonts w:cs="Arial"/>
                <w:color w:val="000000" w:themeColor="text1"/>
                <w:sz w:val="20"/>
                <w:szCs w:val="20"/>
              </w:rPr>
              <w:t>Details</w:t>
            </w:r>
          </w:p>
        </w:tc>
      </w:tr>
      <w:tr w:rsidR="00341945" w:rsidRPr="004B4CEF" w14:paraId="7044150C" w14:textId="77777777" w:rsidTr="00B95EFE">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21524990" w14:textId="77777777" w:rsidR="00341945" w:rsidRPr="004B4CEF" w:rsidRDefault="00341945" w:rsidP="00B95EFE">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Trees</w:t>
            </w:r>
          </w:p>
        </w:tc>
        <w:tc>
          <w:tcPr>
            <w:tcW w:w="6633" w:type="dxa"/>
          </w:tcPr>
          <w:p w14:paraId="6CDCDE2B" w14:textId="4EA03EF9" w:rsidR="00341945" w:rsidRPr="00FC492F" w:rsidRDefault="00341945" w:rsidP="00B95EFE">
            <w:pPr>
              <w:cnfStyle w:val="000000100000" w:firstRow="0" w:lastRow="0" w:firstColumn="0" w:lastColumn="0" w:oddVBand="0" w:evenVBand="0" w:oddHBand="1" w:evenHBand="0" w:firstRowFirstColumn="0" w:firstRowLastColumn="0" w:lastRowFirstColumn="0" w:lastRowLastColumn="0"/>
              <w:rPr>
                <w:rFonts w:cs="Arial"/>
              </w:rPr>
            </w:pPr>
            <w:r w:rsidRPr="00B501D3">
              <w:rPr>
                <w:rFonts w:cs="Arial"/>
                <w:szCs w:val="22"/>
              </w:rPr>
              <w:t>Ash (with signs of dieback), cypress</w:t>
            </w:r>
            <w:r>
              <w:rPr>
                <w:rFonts w:cs="Arial"/>
                <w:szCs w:val="22"/>
              </w:rPr>
              <w:t>,</w:t>
            </w:r>
            <w:r w:rsidRPr="00B501D3">
              <w:rPr>
                <w:rFonts w:cs="Arial"/>
                <w:szCs w:val="22"/>
              </w:rPr>
              <w:t xml:space="preserve"> hawthorn, holly, rowan, yew. Plus overlooking cemetery: elder</w:t>
            </w:r>
            <w:r>
              <w:rPr>
                <w:rFonts w:cs="Arial"/>
                <w:szCs w:val="22"/>
              </w:rPr>
              <w:t>,</w:t>
            </w:r>
            <w:r w:rsidRPr="00B501D3">
              <w:rPr>
                <w:rFonts w:cs="Arial"/>
                <w:szCs w:val="22"/>
              </w:rPr>
              <w:t xml:space="preserve"> silver birch, sycamore</w:t>
            </w:r>
          </w:p>
        </w:tc>
      </w:tr>
      <w:tr w:rsidR="00341945" w:rsidRPr="004B4CEF" w14:paraId="238FA6F3" w14:textId="77777777" w:rsidTr="00B95EFE">
        <w:trPr>
          <w:trHeight w:val="573"/>
        </w:trPr>
        <w:tc>
          <w:tcPr>
            <w:cnfStyle w:val="001000000000" w:firstRow="0" w:lastRow="0" w:firstColumn="1" w:lastColumn="0" w:oddVBand="0" w:evenVBand="0" w:oddHBand="0" w:evenHBand="0" w:firstRowFirstColumn="0" w:firstRowLastColumn="0" w:lastRowFirstColumn="0" w:lastRowLastColumn="0"/>
            <w:tcW w:w="1739" w:type="dxa"/>
          </w:tcPr>
          <w:p w14:paraId="7EE87041" w14:textId="77777777" w:rsidR="00341945" w:rsidRPr="004B4CEF" w:rsidRDefault="00341945" w:rsidP="00B95EFE">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Shrubs</w:t>
            </w:r>
          </w:p>
        </w:tc>
        <w:tc>
          <w:tcPr>
            <w:tcW w:w="6633" w:type="dxa"/>
          </w:tcPr>
          <w:p w14:paraId="36277A68" w14:textId="6AF454BB" w:rsidR="00341945" w:rsidRPr="00341945" w:rsidRDefault="00341945" w:rsidP="00341945">
            <w:pPr>
              <w:cnfStyle w:val="000000000000" w:firstRow="0" w:lastRow="0" w:firstColumn="0" w:lastColumn="0" w:oddVBand="0" w:evenVBand="0" w:oddHBand="0" w:evenHBand="0" w:firstRowFirstColumn="0" w:firstRowLastColumn="0" w:lastRowFirstColumn="0" w:lastRowLastColumn="0"/>
              <w:rPr>
                <w:rFonts w:cs="Arial"/>
                <w:b/>
                <w:bCs/>
                <w:szCs w:val="22"/>
              </w:rPr>
            </w:pPr>
            <w:proofErr w:type="gramStart"/>
            <w:r w:rsidRPr="00B501D3">
              <w:rPr>
                <w:rFonts w:cs="Arial"/>
                <w:szCs w:val="22"/>
              </w:rPr>
              <w:t>bramble</w:t>
            </w:r>
            <w:proofErr w:type="gramEnd"/>
            <w:r>
              <w:rPr>
                <w:rFonts w:cs="Arial"/>
                <w:szCs w:val="22"/>
              </w:rPr>
              <w:t>,</w:t>
            </w:r>
            <w:r w:rsidRPr="00B501D3">
              <w:rPr>
                <w:rFonts w:cs="Arial"/>
                <w:szCs w:val="22"/>
              </w:rPr>
              <w:t xml:space="preserve"> buddleia (growing from </w:t>
            </w:r>
            <w:proofErr w:type="spellStart"/>
            <w:r w:rsidRPr="00B501D3">
              <w:rPr>
                <w:rFonts w:cs="Arial"/>
                <w:szCs w:val="22"/>
              </w:rPr>
              <w:t>neighbouring</w:t>
            </w:r>
            <w:proofErr w:type="spellEnd"/>
            <w:r w:rsidRPr="00B501D3">
              <w:rPr>
                <w:rFonts w:cs="Arial"/>
                <w:szCs w:val="22"/>
              </w:rPr>
              <w:t xml:space="preserve"> garden), cotoneaster, ivy, rose, Virginia Creeper</w:t>
            </w:r>
          </w:p>
        </w:tc>
      </w:tr>
      <w:tr w:rsidR="00341945" w:rsidRPr="004B4CEF" w14:paraId="4B2DB385" w14:textId="77777777" w:rsidTr="00B95EFE">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1739" w:type="dxa"/>
          </w:tcPr>
          <w:p w14:paraId="59047079" w14:textId="77777777" w:rsidR="00341945" w:rsidRPr="004B4CEF" w:rsidRDefault="00341945" w:rsidP="00B95EFE">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Grasses</w:t>
            </w:r>
          </w:p>
        </w:tc>
        <w:tc>
          <w:tcPr>
            <w:tcW w:w="6633" w:type="dxa"/>
          </w:tcPr>
          <w:p w14:paraId="1A5BB4A4" w14:textId="3CF33CCE" w:rsidR="00341945" w:rsidRPr="00FC492F" w:rsidRDefault="008330E2" w:rsidP="00B95EFE">
            <w:pPr>
              <w:cnfStyle w:val="000000100000" w:firstRow="0" w:lastRow="0" w:firstColumn="0" w:lastColumn="0" w:oddVBand="0" w:evenVBand="0" w:oddHBand="1" w:evenHBand="0" w:firstRowFirstColumn="0" w:firstRowLastColumn="0" w:lastRowFirstColumn="0" w:lastRowLastColumn="0"/>
            </w:pPr>
            <w:r w:rsidRPr="00B501D3">
              <w:rPr>
                <w:rFonts w:cs="Arial"/>
                <w:szCs w:val="22"/>
              </w:rPr>
              <w:t>Meadow grass (</w:t>
            </w:r>
            <w:r w:rsidRPr="00B501D3">
              <w:rPr>
                <w:rFonts w:cs="Arial"/>
                <w:i/>
                <w:iCs/>
                <w:szCs w:val="22"/>
              </w:rPr>
              <w:t>Poa pratensis</w:t>
            </w:r>
            <w:r w:rsidRPr="00B501D3">
              <w:rPr>
                <w:rFonts w:cs="Arial"/>
                <w:szCs w:val="22"/>
              </w:rPr>
              <w:t>) and others</w:t>
            </w:r>
          </w:p>
        </w:tc>
      </w:tr>
      <w:tr w:rsidR="00341945" w:rsidRPr="004B4CEF" w14:paraId="14EDE9CA" w14:textId="77777777" w:rsidTr="00B95EFE">
        <w:trPr>
          <w:trHeight w:val="586"/>
        </w:trPr>
        <w:tc>
          <w:tcPr>
            <w:cnfStyle w:val="001000000000" w:firstRow="0" w:lastRow="0" w:firstColumn="1" w:lastColumn="0" w:oddVBand="0" w:evenVBand="0" w:oddHBand="0" w:evenHBand="0" w:firstRowFirstColumn="0" w:firstRowLastColumn="0" w:lastRowFirstColumn="0" w:lastRowLastColumn="0"/>
            <w:tcW w:w="1739" w:type="dxa"/>
          </w:tcPr>
          <w:p w14:paraId="334CDB25" w14:textId="77777777" w:rsidR="00341945" w:rsidRPr="004B4CEF" w:rsidRDefault="00341945" w:rsidP="00B95EFE">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lastRenderedPageBreak/>
              <w:t>Flowers</w:t>
            </w:r>
          </w:p>
        </w:tc>
        <w:tc>
          <w:tcPr>
            <w:tcW w:w="6633" w:type="dxa"/>
          </w:tcPr>
          <w:p w14:paraId="267FEE83" w14:textId="144E512F" w:rsidR="00341945" w:rsidRPr="00FC492F" w:rsidRDefault="008330E2" w:rsidP="00B95EFE">
            <w:pPr>
              <w:cnfStyle w:val="000000000000" w:firstRow="0" w:lastRow="0" w:firstColumn="0" w:lastColumn="0" w:oddVBand="0" w:evenVBand="0" w:oddHBand="0" w:evenHBand="0" w:firstRowFirstColumn="0" w:firstRowLastColumn="0" w:lastRowFirstColumn="0" w:lastRowLastColumn="0"/>
              <w:rPr>
                <w:rFonts w:cs="Arial"/>
              </w:rPr>
            </w:pPr>
            <w:r w:rsidRPr="00B501D3">
              <w:rPr>
                <w:rFonts w:cs="Arial"/>
                <w:szCs w:val="22"/>
              </w:rPr>
              <w:t>broad leaved willowherb, creeping buttercup</w:t>
            </w:r>
            <w:r>
              <w:rPr>
                <w:rFonts w:cs="Arial"/>
                <w:szCs w:val="22"/>
              </w:rPr>
              <w:t>,</w:t>
            </w:r>
            <w:r w:rsidRPr="00B501D3">
              <w:rPr>
                <w:rFonts w:cs="Arial"/>
                <w:szCs w:val="22"/>
              </w:rPr>
              <w:t xml:space="preserve"> daisy, dandelion, dock, groundsel, ivy leaved toadflax</w:t>
            </w:r>
            <w:r>
              <w:rPr>
                <w:rFonts w:cs="Arial"/>
                <w:szCs w:val="22"/>
              </w:rPr>
              <w:t>,</w:t>
            </w:r>
            <w:r w:rsidRPr="00B501D3">
              <w:rPr>
                <w:rFonts w:cs="Arial"/>
                <w:szCs w:val="22"/>
              </w:rPr>
              <w:t xml:space="preserve"> nettle, ribwort plantain</w:t>
            </w:r>
            <w:r>
              <w:rPr>
                <w:rFonts w:cs="Arial"/>
                <w:szCs w:val="22"/>
              </w:rPr>
              <w:t>,</w:t>
            </w:r>
            <w:r w:rsidRPr="00B501D3">
              <w:rPr>
                <w:rFonts w:cs="Arial"/>
                <w:szCs w:val="22"/>
              </w:rPr>
              <w:t xml:space="preserve"> a species of speedwell</w:t>
            </w:r>
            <w:r>
              <w:rPr>
                <w:rFonts w:cs="Arial"/>
                <w:szCs w:val="22"/>
              </w:rPr>
              <w:t>,</w:t>
            </w:r>
            <w:r w:rsidRPr="00B501D3">
              <w:rPr>
                <w:rFonts w:cs="Arial"/>
                <w:szCs w:val="22"/>
              </w:rPr>
              <w:t xml:space="preserve"> white clover, yarrow</w:t>
            </w:r>
          </w:p>
        </w:tc>
      </w:tr>
      <w:tr w:rsidR="00341945" w:rsidRPr="004B4CEF" w14:paraId="537BCE28" w14:textId="77777777" w:rsidTr="00B95EFE">
        <w:trPr>
          <w:cnfStyle w:val="000000100000" w:firstRow="0" w:lastRow="0" w:firstColumn="0" w:lastColumn="0" w:oddVBand="0" w:evenVBand="0" w:oddHBand="1" w:evenHBand="0" w:firstRowFirstColumn="0" w:firstRowLastColumn="0" w:lastRowFirstColumn="0" w:lastRowLastColumn="0"/>
          <w:trHeight w:val="586"/>
        </w:trPr>
        <w:tc>
          <w:tcPr>
            <w:cnfStyle w:val="001000000000" w:firstRow="0" w:lastRow="0" w:firstColumn="1" w:lastColumn="0" w:oddVBand="0" w:evenVBand="0" w:oddHBand="0" w:evenHBand="0" w:firstRowFirstColumn="0" w:firstRowLastColumn="0" w:lastRowFirstColumn="0" w:lastRowLastColumn="0"/>
            <w:tcW w:w="1739" w:type="dxa"/>
          </w:tcPr>
          <w:p w14:paraId="73A7874E" w14:textId="77777777" w:rsidR="00341945" w:rsidRPr="004B4CEF" w:rsidRDefault="00341945" w:rsidP="00B95EFE">
            <w:pPr>
              <w:spacing w:line="276" w:lineRule="auto"/>
              <w:textAlignment w:val="baseline"/>
              <w:rPr>
                <w:rFonts w:eastAsia="Times New Roman" w:cs="Arial"/>
                <w:b w:val="0"/>
                <w:bCs w:val="0"/>
                <w:color w:val="333333"/>
                <w:sz w:val="20"/>
                <w:szCs w:val="20"/>
                <w:lang w:eastAsia="en-GB"/>
              </w:rPr>
            </w:pPr>
            <w:r w:rsidRPr="004B4CEF">
              <w:rPr>
                <w:rFonts w:cs="Arial"/>
                <w:color w:val="000000" w:themeColor="text1"/>
                <w:sz w:val="20"/>
                <w:szCs w:val="20"/>
              </w:rPr>
              <w:t>Birds</w:t>
            </w:r>
          </w:p>
        </w:tc>
        <w:tc>
          <w:tcPr>
            <w:tcW w:w="6633" w:type="dxa"/>
          </w:tcPr>
          <w:p w14:paraId="7CFEBBE9" w14:textId="4B4FFCE5" w:rsidR="00341945" w:rsidRPr="004B4CEF" w:rsidRDefault="008330E2" w:rsidP="00B95EFE">
            <w:pPr>
              <w:spacing w:line="276" w:lineRule="auto"/>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color w:val="333333"/>
                <w:sz w:val="20"/>
                <w:szCs w:val="20"/>
                <w:lang w:eastAsia="en-GB"/>
              </w:rPr>
            </w:pPr>
            <w:proofErr w:type="gramStart"/>
            <w:r w:rsidRPr="00B501D3">
              <w:rPr>
                <w:rFonts w:cs="Arial"/>
                <w:szCs w:val="22"/>
              </w:rPr>
              <w:t>carrion</w:t>
            </w:r>
            <w:proofErr w:type="gramEnd"/>
            <w:r w:rsidRPr="00B501D3">
              <w:rPr>
                <w:rFonts w:cs="Arial"/>
                <w:szCs w:val="22"/>
              </w:rPr>
              <w:t xml:space="preserve"> crow, goldfinch</w:t>
            </w:r>
            <w:r>
              <w:rPr>
                <w:rFonts w:cs="Arial"/>
                <w:szCs w:val="22"/>
              </w:rPr>
              <w:t>,</w:t>
            </w:r>
            <w:r w:rsidRPr="00B501D3">
              <w:rPr>
                <w:rFonts w:cs="Arial"/>
                <w:szCs w:val="22"/>
              </w:rPr>
              <w:t xml:space="preserve"> jackdaw</w:t>
            </w:r>
            <w:r>
              <w:rPr>
                <w:rFonts w:cs="Arial"/>
                <w:szCs w:val="22"/>
              </w:rPr>
              <w:t>,</w:t>
            </w:r>
            <w:r w:rsidRPr="00B501D3">
              <w:rPr>
                <w:rFonts w:cs="Arial"/>
                <w:szCs w:val="22"/>
              </w:rPr>
              <w:t xml:space="preserve"> magpie, mistle thrush</w:t>
            </w:r>
            <w:r>
              <w:rPr>
                <w:rFonts w:cs="Arial"/>
                <w:szCs w:val="22"/>
              </w:rPr>
              <w:t>,</w:t>
            </w:r>
            <w:r w:rsidRPr="00B501D3">
              <w:rPr>
                <w:rFonts w:cs="Arial"/>
                <w:szCs w:val="22"/>
              </w:rPr>
              <w:t xml:space="preserve"> robin, rook</w:t>
            </w:r>
            <w:r>
              <w:rPr>
                <w:rFonts w:cs="Arial"/>
                <w:szCs w:val="22"/>
              </w:rPr>
              <w:t>,</w:t>
            </w:r>
            <w:r w:rsidRPr="00B501D3">
              <w:rPr>
                <w:rFonts w:cs="Arial"/>
                <w:szCs w:val="22"/>
              </w:rPr>
              <w:t xml:space="preserve"> woodpigeon</w:t>
            </w:r>
            <w:r>
              <w:rPr>
                <w:rFonts w:cs="Arial"/>
                <w:szCs w:val="22"/>
              </w:rPr>
              <w:t>,</w:t>
            </w:r>
            <w:r w:rsidRPr="00B501D3">
              <w:rPr>
                <w:rFonts w:cs="Arial"/>
                <w:szCs w:val="22"/>
              </w:rPr>
              <w:t xml:space="preserve"> wren</w:t>
            </w:r>
          </w:p>
        </w:tc>
      </w:tr>
      <w:tr w:rsidR="00341945" w:rsidRPr="004B4CEF" w14:paraId="2498D5B0" w14:textId="77777777" w:rsidTr="00B95EFE">
        <w:trPr>
          <w:trHeight w:val="586"/>
        </w:trPr>
        <w:tc>
          <w:tcPr>
            <w:cnfStyle w:val="001000000000" w:firstRow="0" w:lastRow="0" w:firstColumn="1" w:lastColumn="0" w:oddVBand="0" w:evenVBand="0" w:oddHBand="0" w:evenHBand="0" w:firstRowFirstColumn="0" w:firstRowLastColumn="0" w:lastRowFirstColumn="0" w:lastRowLastColumn="0"/>
            <w:tcW w:w="1739" w:type="dxa"/>
          </w:tcPr>
          <w:p w14:paraId="4FA0BFC1" w14:textId="77777777" w:rsidR="00341945" w:rsidRPr="00DD2C41" w:rsidRDefault="00341945" w:rsidP="00B95EFE">
            <w:pPr>
              <w:spacing w:line="276" w:lineRule="auto"/>
              <w:textAlignment w:val="baseline"/>
              <w:rPr>
                <w:rFonts w:eastAsia="Times New Roman" w:cs="Arial"/>
                <w:b w:val="0"/>
                <w:bCs w:val="0"/>
                <w:color w:val="333333"/>
                <w:sz w:val="20"/>
                <w:szCs w:val="20"/>
                <w:lang w:eastAsia="en-GB"/>
              </w:rPr>
            </w:pPr>
            <w:r w:rsidRPr="00DD2C41">
              <w:rPr>
                <w:rFonts w:cs="Arial"/>
                <w:color w:val="000000" w:themeColor="text1"/>
                <w:sz w:val="20"/>
                <w:szCs w:val="20"/>
              </w:rPr>
              <w:t>Insects</w:t>
            </w:r>
          </w:p>
        </w:tc>
        <w:tc>
          <w:tcPr>
            <w:tcW w:w="6633" w:type="dxa"/>
          </w:tcPr>
          <w:p w14:paraId="02FFA63B" w14:textId="0CECAEC2" w:rsidR="00341945" w:rsidRPr="008330E2" w:rsidRDefault="008330E2" w:rsidP="008330E2">
            <w:pPr>
              <w:cnfStyle w:val="000000000000" w:firstRow="0" w:lastRow="0" w:firstColumn="0" w:lastColumn="0" w:oddVBand="0" w:evenVBand="0" w:oddHBand="0" w:evenHBand="0" w:firstRowFirstColumn="0" w:firstRowLastColumn="0" w:lastRowFirstColumn="0" w:lastRowLastColumn="0"/>
              <w:rPr>
                <w:rFonts w:cs="Arial"/>
                <w:b/>
                <w:bCs/>
                <w:szCs w:val="22"/>
              </w:rPr>
            </w:pPr>
            <w:r w:rsidRPr="00B501D3">
              <w:rPr>
                <w:rFonts w:cs="Arial"/>
                <w:szCs w:val="22"/>
              </w:rPr>
              <w:t xml:space="preserve">A cranefly (probably </w:t>
            </w:r>
            <w:r w:rsidRPr="00B501D3">
              <w:rPr>
                <w:rStyle w:val="Emphasis"/>
                <w:rFonts w:cs="Arial"/>
                <w:szCs w:val="22"/>
              </w:rPr>
              <w:t xml:space="preserve">Tipula </w:t>
            </w:r>
            <w:proofErr w:type="spellStart"/>
            <w:r w:rsidRPr="00B501D3">
              <w:rPr>
                <w:rStyle w:val="Emphasis"/>
                <w:rFonts w:cs="Arial"/>
                <w:szCs w:val="22"/>
              </w:rPr>
              <w:t>confusa</w:t>
            </w:r>
            <w:proofErr w:type="spellEnd"/>
            <w:r w:rsidRPr="00B501D3">
              <w:rPr>
                <w:rStyle w:val="Emphasis"/>
                <w:rFonts w:cs="Arial"/>
                <w:szCs w:val="22"/>
              </w:rPr>
              <w:t>)</w:t>
            </w:r>
            <w:r>
              <w:rPr>
                <w:rStyle w:val="Emphasis"/>
                <w:rFonts w:cs="Arial"/>
                <w:szCs w:val="22"/>
              </w:rPr>
              <w:t>,</w:t>
            </w:r>
            <w:r w:rsidRPr="00B501D3">
              <w:rPr>
                <w:rStyle w:val="Emphasis"/>
                <w:rFonts w:cs="Arial"/>
                <w:szCs w:val="22"/>
              </w:rPr>
              <w:t xml:space="preserve"> </w:t>
            </w:r>
            <w:proofErr w:type="spellStart"/>
            <w:r w:rsidRPr="00B501D3">
              <w:rPr>
                <w:rStyle w:val="Emphasis"/>
                <w:rFonts w:cs="Arial"/>
                <w:szCs w:val="22"/>
              </w:rPr>
              <w:t>Syrphus</w:t>
            </w:r>
            <w:proofErr w:type="spellEnd"/>
            <w:r w:rsidRPr="00B501D3">
              <w:rPr>
                <w:rStyle w:val="Emphasis"/>
                <w:rFonts w:cs="Arial"/>
                <w:szCs w:val="22"/>
              </w:rPr>
              <w:t xml:space="preserve"> </w:t>
            </w:r>
            <w:proofErr w:type="spellStart"/>
            <w:r w:rsidRPr="00B501D3">
              <w:rPr>
                <w:rStyle w:val="Emphasis"/>
                <w:rFonts w:cs="Arial"/>
                <w:szCs w:val="22"/>
              </w:rPr>
              <w:t>sp</w:t>
            </w:r>
            <w:proofErr w:type="spellEnd"/>
            <w:r w:rsidRPr="00B501D3">
              <w:rPr>
                <w:rStyle w:val="Emphasis"/>
                <w:rFonts w:cs="Arial"/>
                <w:i w:val="0"/>
                <w:iCs w:val="0"/>
                <w:szCs w:val="22"/>
              </w:rPr>
              <w:t xml:space="preserve"> hoverfly</w:t>
            </w:r>
            <w:r>
              <w:rPr>
                <w:rStyle w:val="Emphasis"/>
                <w:rFonts w:cs="Arial"/>
                <w:i w:val="0"/>
                <w:iCs w:val="0"/>
                <w:szCs w:val="22"/>
              </w:rPr>
              <w:t>,</w:t>
            </w:r>
            <w:r w:rsidRPr="00B501D3">
              <w:rPr>
                <w:rStyle w:val="Emphasis"/>
                <w:rFonts w:cs="Arial"/>
                <w:i w:val="0"/>
                <w:iCs w:val="0"/>
                <w:szCs w:val="22"/>
              </w:rPr>
              <w:t xml:space="preserve"> </w:t>
            </w:r>
            <w:r w:rsidRPr="00B501D3">
              <w:rPr>
                <w:rFonts w:cs="Arial"/>
                <w:szCs w:val="22"/>
              </w:rPr>
              <w:t>at least one species of spider</w:t>
            </w:r>
            <w:r>
              <w:rPr>
                <w:rFonts w:cs="Arial"/>
                <w:szCs w:val="22"/>
              </w:rPr>
              <w:t>,</w:t>
            </w:r>
            <w:r w:rsidRPr="00B501D3">
              <w:rPr>
                <w:rFonts w:cs="Arial"/>
                <w:szCs w:val="22"/>
              </w:rPr>
              <w:t xml:space="preserve"> garden snail and at least one other species of snail. </w:t>
            </w:r>
          </w:p>
        </w:tc>
      </w:tr>
    </w:tbl>
    <w:p w14:paraId="164A99E2" w14:textId="77777777" w:rsidR="00341945" w:rsidRDefault="00341945" w:rsidP="00341945">
      <w:pPr>
        <w:spacing w:after="0"/>
        <w:textAlignment w:val="baseline"/>
        <w:rPr>
          <w:rFonts w:ascii="Arial" w:eastAsia="Times New Roman" w:hAnsi="Arial" w:cs="Arial"/>
          <w:color w:val="333333"/>
          <w:lang w:eastAsia="en-GB"/>
        </w:rPr>
      </w:pPr>
    </w:p>
    <w:p w14:paraId="46FE2E85" w14:textId="77777777" w:rsidR="00341945" w:rsidRDefault="00341945" w:rsidP="00341945">
      <w:pPr>
        <w:spacing w:after="0"/>
        <w:textAlignment w:val="baseline"/>
        <w:rPr>
          <w:rFonts w:ascii="Arial" w:eastAsia="Times New Roman" w:hAnsi="Arial" w:cs="Arial"/>
          <w:color w:val="333333"/>
          <w:lang w:eastAsia="en-GB"/>
        </w:rPr>
      </w:pPr>
    </w:p>
    <w:p w14:paraId="204B7FBB" w14:textId="77777777" w:rsidR="00341945" w:rsidRDefault="00341945" w:rsidP="00341945">
      <w:pPr>
        <w:spacing w:after="0"/>
        <w:textAlignment w:val="baseline"/>
        <w:rPr>
          <w:rFonts w:ascii="Arial" w:eastAsia="Times New Roman" w:hAnsi="Arial" w:cs="Arial"/>
          <w:color w:val="333333"/>
          <w:lang w:eastAsia="en-GB"/>
        </w:rPr>
      </w:pPr>
      <w:r w:rsidRPr="004B4CEF">
        <w:rPr>
          <w:rFonts w:ascii="Arial" w:eastAsia="Times New Roman" w:hAnsi="Arial" w:cs="Arial"/>
          <w:color w:val="333333"/>
          <w:lang w:eastAsia="en-GB"/>
        </w:rPr>
        <w:t xml:space="preserve">As part of our ongoing biodiversity work, the Council </w:t>
      </w:r>
      <w:r>
        <w:rPr>
          <w:rFonts w:ascii="Arial" w:eastAsia="Times New Roman" w:hAnsi="Arial" w:cs="Arial"/>
          <w:color w:val="333333"/>
          <w:lang w:eastAsia="en-GB"/>
        </w:rPr>
        <w:t>may place</w:t>
      </w:r>
      <w:r w:rsidRPr="004B4CEF">
        <w:rPr>
          <w:rFonts w:ascii="Arial" w:eastAsia="Times New Roman" w:hAnsi="Arial" w:cs="Arial"/>
          <w:color w:val="333333"/>
          <w:lang w:eastAsia="en-GB"/>
        </w:rPr>
        <w:t xml:space="preserve"> nature cameras </w:t>
      </w:r>
      <w:r>
        <w:rPr>
          <w:rFonts w:ascii="Arial" w:eastAsia="Times New Roman" w:hAnsi="Arial" w:cs="Arial"/>
          <w:color w:val="333333"/>
          <w:lang w:eastAsia="en-GB"/>
        </w:rPr>
        <w:t>in the cemetery</w:t>
      </w:r>
      <w:r w:rsidRPr="004B4CEF">
        <w:rPr>
          <w:rFonts w:ascii="Arial" w:eastAsia="Times New Roman" w:hAnsi="Arial" w:cs="Arial"/>
          <w:color w:val="333333"/>
          <w:lang w:eastAsia="en-GB"/>
        </w:rPr>
        <w:t xml:space="preserve"> to monitor the wildlife. Although a cemeteries primary purpose is as a place of remembrance and reflection wildlife are often attracted to cemeteries due to their quiet unchanging environment.</w:t>
      </w:r>
    </w:p>
    <w:p w14:paraId="0B6FF37E" w14:textId="77777777" w:rsidR="00341945" w:rsidRDefault="00341945" w:rsidP="00341945">
      <w:pPr>
        <w:spacing w:after="0"/>
        <w:textAlignment w:val="baseline"/>
        <w:rPr>
          <w:rFonts w:ascii="Arial" w:eastAsia="Times New Roman" w:hAnsi="Arial" w:cs="Arial"/>
          <w:color w:val="333333"/>
          <w:lang w:eastAsia="en-GB"/>
        </w:rPr>
      </w:pPr>
    </w:p>
    <w:p w14:paraId="58983F6D" w14:textId="77777777" w:rsidR="00562D18" w:rsidRDefault="00562D18" w:rsidP="00FD7B44">
      <w:pPr>
        <w:spacing w:after="0"/>
        <w:textAlignment w:val="baseline"/>
        <w:rPr>
          <w:rFonts w:ascii="Arial" w:eastAsia="Times New Roman" w:hAnsi="Arial" w:cs="Arial"/>
          <w:color w:val="333333"/>
          <w:lang w:eastAsia="en-GB"/>
        </w:rPr>
      </w:pPr>
    </w:p>
    <w:p w14:paraId="3258B0B3" w14:textId="77777777" w:rsidR="00FD7B44" w:rsidRPr="004B4CEF" w:rsidRDefault="00FD7B44" w:rsidP="00FD7B44">
      <w:pPr>
        <w:spacing w:after="0"/>
        <w:textAlignment w:val="baseline"/>
        <w:rPr>
          <w:rFonts w:ascii="Arial" w:eastAsia="Times New Roman" w:hAnsi="Arial" w:cs="Arial"/>
          <w:color w:val="333333"/>
          <w:lang w:eastAsia="en-GB"/>
        </w:rPr>
      </w:pPr>
    </w:p>
    <w:tbl>
      <w:tblPr>
        <w:tblStyle w:val="GridTable4-Accent12"/>
        <w:tblW w:w="0" w:type="auto"/>
        <w:tblLook w:val="04A0" w:firstRow="1" w:lastRow="0" w:firstColumn="1" w:lastColumn="0" w:noHBand="0" w:noVBand="1"/>
      </w:tblPr>
      <w:tblGrid>
        <w:gridCol w:w="6799"/>
        <w:gridCol w:w="1854"/>
      </w:tblGrid>
      <w:tr w:rsidR="00FD7B44" w:rsidRPr="004B4CEF" w14:paraId="0E1545F8"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0F7F8A83" w14:textId="77777777" w:rsidR="00FD7B44" w:rsidRPr="004B4CEF" w:rsidRDefault="00FD7B44" w:rsidP="00FD7B44">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Lair type and availability    </w:t>
            </w:r>
          </w:p>
        </w:tc>
        <w:tc>
          <w:tcPr>
            <w:tcW w:w="1854" w:type="dxa"/>
          </w:tcPr>
          <w:p w14:paraId="2AF18202" w14:textId="77777777" w:rsidR="00FD7B44" w:rsidRPr="004B4CEF" w:rsidRDefault="00FD7B44"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6129FA42" w14:textId="77777777" w:rsidR="00FD7B44" w:rsidRPr="004B4CEF" w:rsidRDefault="00FD7B44" w:rsidP="00FD7B44">
      <w:pPr>
        <w:rPr>
          <w:rFonts w:ascii="Arial" w:hAnsi="Arial" w:cs="Arial"/>
        </w:rPr>
      </w:pPr>
    </w:p>
    <w:p w14:paraId="2272948A" w14:textId="77777777" w:rsidR="00FD7B44" w:rsidRPr="004B4CEF" w:rsidRDefault="00FD7B44" w:rsidP="00FD7B44">
      <w:pPr>
        <w:rPr>
          <w:rFonts w:ascii="Arial" w:hAnsi="Arial" w:cs="Arial"/>
        </w:rPr>
      </w:pPr>
      <w:r w:rsidRPr="004B4CEF">
        <w:rPr>
          <w:rFonts w:ascii="Arial" w:hAnsi="Arial" w:cs="Arial"/>
        </w:rPr>
        <w:t>There are no new lairs available</w:t>
      </w:r>
      <w:r>
        <w:rPr>
          <w:rFonts w:ascii="Arial" w:hAnsi="Arial" w:cs="Arial"/>
        </w:rPr>
        <w:t xml:space="preserve">. </w:t>
      </w:r>
    </w:p>
    <w:p w14:paraId="20B92E74" w14:textId="77777777" w:rsidR="00FD7B44" w:rsidRPr="004B4CEF" w:rsidRDefault="00FD7B44" w:rsidP="00FD7B44">
      <w:pPr>
        <w:pStyle w:val="Default"/>
        <w:ind w:left="720"/>
        <w:rPr>
          <w:rFonts w:ascii="Arial" w:hAnsi="Arial" w:cs="Arial"/>
          <w:color w:val="FFFFFF" w:themeColor="background1"/>
          <w:sz w:val="22"/>
          <w:szCs w:val="22"/>
        </w:rPr>
      </w:pPr>
    </w:p>
    <w:tbl>
      <w:tblPr>
        <w:tblStyle w:val="GridTable4-Accent12"/>
        <w:tblW w:w="0" w:type="auto"/>
        <w:tblLook w:val="04A0" w:firstRow="1" w:lastRow="0" w:firstColumn="1" w:lastColumn="0" w:noHBand="0" w:noVBand="1"/>
      </w:tblPr>
      <w:tblGrid>
        <w:gridCol w:w="6799"/>
        <w:gridCol w:w="1854"/>
      </w:tblGrid>
      <w:tr w:rsidR="00FD7B44" w:rsidRPr="004B4CEF" w14:paraId="73EDCFA5"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7B37D414" w14:textId="77777777" w:rsidR="00FD7B44" w:rsidRPr="004B4CEF" w:rsidRDefault="00FD7B44" w:rsidP="00FD7B44">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Community involvement   </w:t>
            </w:r>
          </w:p>
        </w:tc>
        <w:tc>
          <w:tcPr>
            <w:tcW w:w="1854" w:type="dxa"/>
          </w:tcPr>
          <w:p w14:paraId="27D00F75" w14:textId="77777777" w:rsidR="00FD7B44" w:rsidRPr="004B4CEF" w:rsidRDefault="00FD7B44" w:rsidP="0088017F">
            <w:pPr>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2"/>
              </w:rPr>
            </w:pPr>
          </w:p>
        </w:tc>
      </w:tr>
    </w:tbl>
    <w:p w14:paraId="0543EC79" w14:textId="77777777" w:rsidR="00FD7B44" w:rsidRPr="00914781" w:rsidRDefault="00FD7B44" w:rsidP="00FD7B44">
      <w:pPr>
        <w:pStyle w:val="Default"/>
        <w:ind w:left="720"/>
        <w:rPr>
          <w:rFonts w:ascii="Arial" w:hAnsi="Arial" w:cs="Arial"/>
          <w:color w:val="auto"/>
          <w:sz w:val="22"/>
          <w:szCs w:val="22"/>
        </w:rPr>
      </w:pPr>
    </w:p>
    <w:p w14:paraId="19D3976E" w14:textId="77777777" w:rsidR="00FD7B44" w:rsidRPr="00914781" w:rsidRDefault="00FD7B44" w:rsidP="00FD7B44">
      <w:pPr>
        <w:pStyle w:val="NormalWeb"/>
        <w:rPr>
          <w:rFonts w:ascii="Arial" w:hAnsi="Arial" w:cs="Arial"/>
          <w:sz w:val="22"/>
          <w:szCs w:val="22"/>
        </w:rPr>
      </w:pPr>
      <w:r w:rsidRPr="00914781">
        <w:rPr>
          <w:rFonts w:ascii="Arial" w:hAnsi="Arial" w:cs="Arial"/>
          <w:sz w:val="22"/>
          <w:szCs w:val="22"/>
        </w:rPr>
        <w:t xml:space="preserve">There are no established Friends Group for this cemetery. </w:t>
      </w:r>
    </w:p>
    <w:p w14:paraId="520F3A89" w14:textId="501EDD1D" w:rsidR="00562D18" w:rsidRPr="004B4CEF" w:rsidRDefault="00FD7B44" w:rsidP="00FD7B44">
      <w:pPr>
        <w:rPr>
          <w:rFonts w:ascii="Arial" w:hAnsi="Arial" w:cs="Arial"/>
        </w:rPr>
      </w:pPr>
      <w:r w:rsidRPr="004B4CEF">
        <w:rPr>
          <w:rFonts w:ascii="Arial" w:hAnsi="Arial" w:cs="Arial"/>
        </w:rPr>
        <w:t>Establishing or joining a 'Friends of' group is a meaningful way to contribute to your community while helping us protect these spaces. If you are interested in forming a new group or would like to enquire about future opportunities, please contact </w:t>
      </w:r>
      <w:hyperlink r:id="rId12" w:history="1">
        <w:r w:rsidRPr="004B4CEF">
          <w:rPr>
            <w:rStyle w:val="Hyperlink"/>
            <w:rFonts w:ascii="Arial" w:hAnsi="Arial" w:cs="Arial"/>
          </w:rPr>
          <w:t>Bereavement Services</w:t>
        </w:r>
      </w:hyperlink>
      <w:r w:rsidRPr="004B4CEF">
        <w:rPr>
          <w:rFonts w:ascii="Arial" w:hAnsi="Arial" w:cs="Arial"/>
        </w:rPr>
        <w:t>.</w:t>
      </w:r>
    </w:p>
    <w:tbl>
      <w:tblPr>
        <w:tblStyle w:val="GridTable4-Accent12"/>
        <w:tblW w:w="0" w:type="auto"/>
        <w:tblLook w:val="04A0" w:firstRow="1" w:lastRow="0" w:firstColumn="1" w:lastColumn="0" w:noHBand="0" w:noVBand="1"/>
      </w:tblPr>
      <w:tblGrid>
        <w:gridCol w:w="6799"/>
        <w:gridCol w:w="1854"/>
      </w:tblGrid>
      <w:tr w:rsidR="00FD7B44" w:rsidRPr="004B4CEF" w14:paraId="4D6E0548"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3B43DAFD" w14:textId="77777777" w:rsidR="00FD7B44" w:rsidRPr="004B4CEF" w:rsidRDefault="00FD7B44" w:rsidP="00FD7B44">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Notable burials and monuments   </w:t>
            </w:r>
          </w:p>
        </w:tc>
        <w:tc>
          <w:tcPr>
            <w:tcW w:w="1854" w:type="dxa"/>
          </w:tcPr>
          <w:p w14:paraId="353500D7" w14:textId="77777777" w:rsidR="00FD7B44" w:rsidRPr="004B4CEF" w:rsidRDefault="00FD7B44"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10CD7872" w14:textId="4892FD0C" w:rsidR="00FD7B44" w:rsidRPr="004B4CEF" w:rsidRDefault="00FD7B44" w:rsidP="00FD7B44">
      <w:pPr>
        <w:ind w:left="720"/>
        <w:rPr>
          <w:rFonts w:ascii="Arial" w:hAnsi="Arial" w:cs="Arial"/>
        </w:rPr>
      </w:pPr>
    </w:p>
    <w:p w14:paraId="4C6DB30F" w14:textId="1A6D17A2" w:rsidR="00FD7B44" w:rsidRPr="00FD7B44" w:rsidRDefault="00FD7B44" w:rsidP="00FD7B44">
      <w:pPr>
        <w:rPr>
          <w:rFonts w:ascii="Arial" w:hAnsi="Arial" w:cs="Arial"/>
        </w:rPr>
      </w:pPr>
      <w:r w:rsidRPr="00FD7B44">
        <w:rPr>
          <w:rFonts w:ascii="Arial" w:hAnsi="Arial" w:cs="Arial"/>
        </w:rPr>
        <w:t>The churchyard holds a diverse range of memorials spanning several centuries. These vary from contemporary granite obelisks</w:t>
      </w:r>
      <w:r w:rsidR="0066313A">
        <w:rPr>
          <w:rFonts w:ascii="Arial" w:hAnsi="Arial" w:cs="Arial"/>
        </w:rPr>
        <w:t xml:space="preserve">, stone </w:t>
      </w:r>
      <w:proofErr w:type="spellStart"/>
      <w:r w:rsidR="0066313A">
        <w:rPr>
          <w:rFonts w:ascii="Arial" w:hAnsi="Arial" w:cs="Arial"/>
        </w:rPr>
        <w:t>tabletombs</w:t>
      </w:r>
      <w:proofErr w:type="spellEnd"/>
      <w:r w:rsidR="0066313A">
        <w:rPr>
          <w:rFonts w:ascii="Arial" w:hAnsi="Arial" w:cs="Arial"/>
        </w:rPr>
        <w:t xml:space="preserve"> and </w:t>
      </w:r>
      <w:r w:rsidRPr="00FD7B44">
        <w:rPr>
          <w:rFonts w:ascii="Arial" w:hAnsi="Arial" w:cs="Arial"/>
        </w:rPr>
        <w:t>some dating back as far as 1775</w:t>
      </w:r>
      <w:r>
        <w:rPr>
          <w:rFonts w:ascii="Arial" w:hAnsi="Arial" w:cs="Arial"/>
        </w:rPr>
        <w:t xml:space="preserve"> and some featuring</w:t>
      </w:r>
      <w:r w:rsidRPr="00FD7B44">
        <w:rPr>
          <w:rFonts w:ascii="Arial" w:hAnsi="Arial" w:cs="Arial"/>
        </w:rPr>
        <w:t xml:space="preserve"> traditional 'memento mori' carvings of skulls and crossbones.</w:t>
      </w:r>
    </w:p>
    <w:p w14:paraId="277B25E9" w14:textId="27655777" w:rsidR="00FD7B44" w:rsidRDefault="00FD7B44" w:rsidP="00FD7B44">
      <w:pPr>
        <w:jc w:val="center"/>
        <w:rPr>
          <w:rFonts w:ascii="Arial" w:hAnsi="Arial" w:cs="Arial"/>
        </w:rPr>
      </w:pPr>
    </w:p>
    <w:p w14:paraId="3A6A1EDB" w14:textId="2DA24A7A" w:rsidR="00FD7B44" w:rsidRDefault="0066313A" w:rsidP="00FD7B44">
      <w:pPr>
        <w:rPr>
          <w:rFonts w:ascii="Arial" w:hAnsi="Arial" w:cs="Arial"/>
        </w:rPr>
      </w:pPr>
      <w:r w:rsidRPr="00FD7B44">
        <w:rPr>
          <w:rFonts w:ascii="Arial" w:hAnsi="Arial" w:cs="Arial"/>
          <w:noProof/>
        </w:rPr>
        <w:drawing>
          <wp:anchor distT="0" distB="0" distL="114300" distR="114300" simplePos="0" relativeHeight="251663360" behindDoc="1" locked="0" layoutInCell="1" allowOverlap="1" wp14:anchorId="276D99A3" wp14:editId="4697D848">
            <wp:simplePos x="0" y="0"/>
            <wp:positionH relativeFrom="column">
              <wp:posOffset>-899740</wp:posOffset>
            </wp:positionH>
            <wp:positionV relativeFrom="paragraph">
              <wp:posOffset>327660</wp:posOffset>
            </wp:positionV>
            <wp:extent cx="3164546" cy="2373585"/>
            <wp:effectExtent l="0" t="400050" r="0" b="370205"/>
            <wp:wrapNone/>
            <wp:docPr id="15132617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rot="5400000">
                      <a:off x="0" y="0"/>
                      <a:ext cx="3164546" cy="237358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66313A">
        <w:rPr>
          <w:rFonts w:ascii="Arial" w:hAnsi="Arial" w:cs="Arial"/>
          <w:noProof/>
        </w:rPr>
        <w:drawing>
          <wp:anchor distT="0" distB="0" distL="114300" distR="114300" simplePos="0" relativeHeight="251678720" behindDoc="1" locked="0" layoutInCell="1" allowOverlap="1" wp14:anchorId="61758613" wp14:editId="3A6376CE">
            <wp:simplePos x="0" y="0"/>
            <wp:positionH relativeFrom="column">
              <wp:posOffset>1893183</wp:posOffset>
            </wp:positionH>
            <wp:positionV relativeFrom="paragraph">
              <wp:posOffset>6350</wp:posOffset>
            </wp:positionV>
            <wp:extent cx="2219201" cy="3036828"/>
            <wp:effectExtent l="0" t="0" r="0" b="0"/>
            <wp:wrapNone/>
            <wp:docPr id="3187056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19201" cy="303682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142E8EC7" w14:textId="4CB7B305" w:rsidR="00FD7B44" w:rsidRDefault="0066313A" w:rsidP="00FD7B44">
      <w:pPr>
        <w:jc w:val="center"/>
        <w:rPr>
          <w:rFonts w:ascii="Arial" w:hAnsi="Arial" w:cs="Arial"/>
        </w:rPr>
      </w:pPr>
      <w:r w:rsidRPr="0066313A">
        <w:rPr>
          <w:rFonts w:ascii="Arial" w:hAnsi="Arial" w:cs="Arial"/>
          <w:noProof/>
        </w:rPr>
        <w:drawing>
          <wp:anchor distT="0" distB="0" distL="114300" distR="114300" simplePos="0" relativeHeight="251680768" behindDoc="1" locked="0" layoutInCell="1" allowOverlap="1" wp14:anchorId="4522B992" wp14:editId="306F625C">
            <wp:simplePos x="0" y="0"/>
            <wp:positionH relativeFrom="column">
              <wp:posOffset>3845930</wp:posOffset>
            </wp:positionH>
            <wp:positionV relativeFrom="paragraph">
              <wp:posOffset>193719</wp:posOffset>
            </wp:positionV>
            <wp:extent cx="2898024" cy="2190115"/>
            <wp:effectExtent l="0" t="361950" r="0" b="343535"/>
            <wp:wrapNone/>
            <wp:docPr id="133750836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rot="5400000">
                      <a:off x="0" y="0"/>
                      <a:ext cx="2899695" cy="2191378"/>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2ABD7B6" w14:textId="6DE5B4A1" w:rsidR="00FD7B44" w:rsidRPr="00FD7B44" w:rsidRDefault="00FD7B44" w:rsidP="0066313A">
      <w:pPr>
        <w:tabs>
          <w:tab w:val="left" w:pos="801"/>
          <w:tab w:val="center" w:pos="4513"/>
        </w:tabs>
        <w:rPr>
          <w:rFonts w:ascii="Arial" w:hAnsi="Arial" w:cs="Arial"/>
        </w:rPr>
      </w:pPr>
      <w:r>
        <w:rPr>
          <w:rFonts w:ascii="Arial" w:hAnsi="Arial" w:cs="Arial"/>
        </w:rPr>
        <w:tab/>
      </w:r>
      <w:r w:rsidR="0066313A">
        <w:rPr>
          <w:rFonts w:ascii="Arial" w:hAnsi="Arial" w:cs="Arial"/>
        </w:rPr>
        <w:tab/>
      </w:r>
    </w:p>
    <w:p w14:paraId="74A565D5" w14:textId="36F74855" w:rsidR="0066313A" w:rsidRPr="0066313A" w:rsidRDefault="00FD7B44" w:rsidP="0066313A">
      <w:pPr>
        <w:tabs>
          <w:tab w:val="left" w:pos="939"/>
          <w:tab w:val="left" w:pos="1640"/>
          <w:tab w:val="center" w:pos="4513"/>
        </w:tabs>
        <w:rPr>
          <w:rFonts w:ascii="Arial" w:hAnsi="Arial" w:cs="Arial"/>
        </w:rPr>
      </w:pPr>
      <w:r>
        <w:rPr>
          <w:rFonts w:ascii="Arial" w:hAnsi="Arial" w:cs="Arial"/>
        </w:rPr>
        <w:tab/>
      </w:r>
      <w:r>
        <w:rPr>
          <w:rFonts w:ascii="Arial" w:hAnsi="Arial" w:cs="Arial"/>
        </w:rPr>
        <w:tab/>
      </w:r>
      <w:r>
        <w:rPr>
          <w:rFonts w:ascii="Arial" w:hAnsi="Arial" w:cs="Arial"/>
        </w:rPr>
        <w:tab/>
      </w:r>
    </w:p>
    <w:p w14:paraId="59282C40" w14:textId="2D000C10" w:rsidR="00FD7B44" w:rsidRDefault="00FD7B44" w:rsidP="00FD7B44">
      <w:pPr>
        <w:tabs>
          <w:tab w:val="left" w:pos="939"/>
          <w:tab w:val="left" w:pos="1640"/>
          <w:tab w:val="center" w:pos="4513"/>
        </w:tabs>
        <w:rPr>
          <w:rFonts w:ascii="Arial" w:hAnsi="Arial" w:cs="Arial"/>
        </w:rPr>
      </w:pPr>
    </w:p>
    <w:p w14:paraId="753689C9" w14:textId="114C2A7F" w:rsidR="00FD7B44" w:rsidRPr="0037085A" w:rsidRDefault="00FD7B44" w:rsidP="00FD7B44">
      <w:pPr>
        <w:jc w:val="center"/>
        <w:rPr>
          <w:rFonts w:ascii="Arial" w:hAnsi="Arial" w:cs="Arial"/>
        </w:rPr>
      </w:pPr>
    </w:p>
    <w:p w14:paraId="6035E709" w14:textId="02B09E5B" w:rsidR="0066313A" w:rsidRPr="0066313A" w:rsidRDefault="0066313A" w:rsidP="0066313A">
      <w:pPr>
        <w:jc w:val="center"/>
        <w:rPr>
          <w:rFonts w:ascii="Arial" w:hAnsi="Arial" w:cs="Arial"/>
        </w:rPr>
      </w:pPr>
    </w:p>
    <w:p w14:paraId="4850CB7F" w14:textId="461008E1" w:rsidR="00FD7B44" w:rsidRDefault="0066313A" w:rsidP="0066313A">
      <w:pPr>
        <w:tabs>
          <w:tab w:val="left" w:pos="8164"/>
        </w:tabs>
        <w:rPr>
          <w:rFonts w:ascii="Arial" w:hAnsi="Arial" w:cs="Arial"/>
        </w:rPr>
      </w:pPr>
      <w:r>
        <w:rPr>
          <w:rFonts w:ascii="Arial" w:hAnsi="Arial" w:cs="Arial"/>
        </w:rPr>
        <w:tab/>
      </w:r>
    </w:p>
    <w:p w14:paraId="5E9B9B21" w14:textId="3668A749" w:rsidR="00FD7B44" w:rsidRDefault="00FD7B44" w:rsidP="00FD7B44">
      <w:pPr>
        <w:jc w:val="center"/>
        <w:rPr>
          <w:rFonts w:ascii="Arial" w:hAnsi="Arial" w:cs="Arial"/>
        </w:rPr>
      </w:pPr>
    </w:p>
    <w:p w14:paraId="129B3295" w14:textId="4F5CA892" w:rsidR="00FD7B44" w:rsidRDefault="00FD7B44" w:rsidP="00FD7B44">
      <w:pPr>
        <w:tabs>
          <w:tab w:val="left" w:pos="1227"/>
        </w:tabs>
        <w:rPr>
          <w:rFonts w:ascii="Arial" w:hAnsi="Arial" w:cs="Arial"/>
        </w:rPr>
      </w:pPr>
      <w:r>
        <w:rPr>
          <w:rFonts w:ascii="Arial" w:hAnsi="Arial" w:cs="Arial"/>
        </w:rPr>
        <w:tab/>
      </w:r>
    </w:p>
    <w:p w14:paraId="66F03FB0" w14:textId="77777777" w:rsidR="00FD7B44" w:rsidRDefault="00FD7B44" w:rsidP="00FD7B44">
      <w:pPr>
        <w:jc w:val="center"/>
        <w:rPr>
          <w:rFonts w:ascii="Arial" w:hAnsi="Arial" w:cs="Arial"/>
        </w:rPr>
      </w:pPr>
    </w:p>
    <w:p w14:paraId="29C840AB" w14:textId="77777777" w:rsidR="00FD7B44" w:rsidRDefault="00FD7B44" w:rsidP="00FD7B44">
      <w:pPr>
        <w:jc w:val="center"/>
        <w:rPr>
          <w:rFonts w:ascii="Arial" w:hAnsi="Arial" w:cs="Arial"/>
        </w:rPr>
      </w:pPr>
    </w:p>
    <w:p w14:paraId="0265B206" w14:textId="77777777" w:rsidR="00FD7B44" w:rsidRDefault="00FD7B44" w:rsidP="00FD7B44">
      <w:pPr>
        <w:jc w:val="center"/>
        <w:rPr>
          <w:rFonts w:ascii="Arial" w:hAnsi="Arial" w:cs="Arial"/>
        </w:rPr>
      </w:pPr>
    </w:p>
    <w:p w14:paraId="126B31C0" w14:textId="77777777" w:rsidR="00FD7B44" w:rsidRDefault="00FD7B44" w:rsidP="00FD7B44">
      <w:pPr>
        <w:jc w:val="center"/>
        <w:rPr>
          <w:rFonts w:ascii="Arial" w:hAnsi="Arial" w:cs="Arial"/>
        </w:rPr>
      </w:pPr>
    </w:p>
    <w:p w14:paraId="3560549E" w14:textId="77777777" w:rsidR="00FD7B44" w:rsidRDefault="00FD7B44" w:rsidP="00FD7B44">
      <w:pPr>
        <w:jc w:val="center"/>
        <w:rPr>
          <w:rFonts w:ascii="Arial" w:hAnsi="Arial" w:cs="Arial"/>
        </w:rPr>
      </w:pPr>
    </w:p>
    <w:p w14:paraId="4B9AEEEA" w14:textId="77777777" w:rsidR="00FD7B44" w:rsidRDefault="00FD7B44" w:rsidP="00FD7B44">
      <w:pPr>
        <w:jc w:val="center"/>
        <w:rPr>
          <w:rFonts w:ascii="Arial" w:hAnsi="Arial" w:cs="Arial"/>
        </w:rPr>
      </w:pPr>
    </w:p>
    <w:p w14:paraId="769CF04C" w14:textId="77777777" w:rsidR="0066313A" w:rsidRDefault="0066313A" w:rsidP="00FD7B44">
      <w:pPr>
        <w:jc w:val="center"/>
        <w:rPr>
          <w:rFonts w:ascii="Arial" w:hAnsi="Arial" w:cs="Arial"/>
        </w:rPr>
      </w:pPr>
    </w:p>
    <w:p w14:paraId="11CC65B8" w14:textId="77777777" w:rsidR="00FD7B44" w:rsidRDefault="00FD7B44" w:rsidP="00FD7B44">
      <w:pPr>
        <w:jc w:val="center"/>
        <w:rPr>
          <w:rFonts w:ascii="Arial" w:hAnsi="Arial" w:cs="Arial"/>
        </w:rPr>
      </w:pPr>
    </w:p>
    <w:p w14:paraId="69670E18" w14:textId="77777777" w:rsidR="00FD7B44" w:rsidRDefault="00FD7B44" w:rsidP="00FD7B44">
      <w:pPr>
        <w:jc w:val="center"/>
        <w:rPr>
          <w:rFonts w:ascii="Arial" w:hAnsi="Arial" w:cs="Arial"/>
        </w:rPr>
      </w:pPr>
    </w:p>
    <w:p w14:paraId="3194AF26" w14:textId="77777777" w:rsidR="00FD7B44" w:rsidRDefault="00FD7B44" w:rsidP="00FD7B44">
      <w:pPr>
        <w:jc w:val="center"/>
        <w:rPr>
          <w:rFonts w:ascii="Arial" w:hAnsi="Arial" w:cs="Arial"/>
        </w:rPr>
      </w:pPr>
    </w:p>
    <w:p w14:paraId="30100505" w14:textId="77777777" w:rsidR="00FD7B44" w:rsidRDefault="00FD7B44" w:rsidP="00FD7B44">
      <w:pPr>
        <w:jc w:val="center"/>
        <w:rPr>
          <w:rFonts w:ascii="Arial" w:hAnsi="Arial" w:cs="Arial"/>
        </w:rPr>
      </w:pPr>
    </w:p>
    <w:p w14:paraId="5B90C36E" w14:textId="77777777" w:rsidR="00562D18" w:rsidRDefault="00562D18" w:rsidP="00FD7B44">
      <w:pPr>
        <w:jc w:val="center"/>
        <w:rPr>
          <w:rFonts w:ascii="Arial" w:hAnsi="Arial" w:cs="Arial"/>
        </w:rPr>
      </w:pPr>
    </w:p>
    <w:p w14:paraId="719D5DD7" w14:textId="77777777" w:rsidR="00FD7B44" w:rsidRDefault="00FD7B44" w:rsidP="00FD7B44">
      <w:pPr>
        <w:jc w:val="center"/>
        <w:rPr>
          <w:rFonts w:ascii="Arial" w:hAnsi="Arial" w:cs="Arial"/>
        </w:rPr>
      </w:pPr>
    </w:p>
    <w:p w14:paraId="3D25F6D1" w14:textId="77777777" w:rsidR="00FD7B44" w:rsidRDefault="00FD7B44" w:rsidP="00FD7B44">
      <w:pPr>
        <w:jc w:val="center"/>
        <w:rPr>
          <w:rFonts w:ascii="Arial" w:hAnsi="Arial" w:cs="Arial"/>
        </w:rPr>
      </w:pPr>
    </w:p>
    <w:p w14:paraId="747A978C" w14:textId="77777777" w:rsidR="00FD7B44" w:rsidRDefault="00FD7B44" w:rsidP="00FD7B44">
      <w:pPr>
        <w:rPr>
          <w:rFonts w:ascii="Arial" w:hAnsi="Arial" w:cs="Arial"/>
        </w:rPr>
      </w:pPr>
    </w:p>
    <w:p w14:paraId="1E14DE15" w14:textId="77777777" w:rsidR="00FD7B44" w:rsidRPr="004B4CEF" w:rsidRDefault="00FD7B44" w:rsidP="00FD7B44">
      <w:pPr>
        <w:rPr>
          <w:rFonts w:ascii="Arial" w:hAnsi="Arial" w:cs="Arial"/>
        </w:rPr>
      </w:pPr>
    </w:p>
    <w:tbl>
      <w:tblPr>
        <w:tblStyle w:val="GridTable4-Accent12"/>
        <w:tblW w:w="0" w:type="auto"/>
        <w:tblLook w:val="04A0" w:firstRow="1" w:lastRow="0" w:firstColumn="1" w:lastColumn="0" w:noHBand="0" w:noVBand="1"/>
      </w:tblPr>
      <w:tblGrid>
        <w:gridCol w:w="6799"/>
        <w:gridCol w:w="1854"/>
      </w:tblGrid>
      <w:tr w:rsidR="00FD7B44" w:rsidRPr="004B4CEF" w14:paraId="20744364" w14:textId="77777777" w:rsidTr="0088017F">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6799" w:type="dxa"/>
          </w:tcPr>
          <w:p w14:paraId="219887CC" w14:textId="77777777" w:rsidR="00FD7B44" w:rsidRPr="004B4CEF" w:rsidRDefault="00FD7B44" w:rsidP="00FD7B44">
            <w:pPr>
              <w:pStyle w:val="ListParagraph"/>
              <w:numPr>
                <w:ilvl w:val="0"/>
                <w:numId w:val="2"/>
              </w:numPr>
              <w:spacing w:after="0" w:line="240" w:lineRule="auto"/>
              <w:rPr>
                <w:rFonts w:cs="Arial"/>
                <w:color w:val="FFFFFF" w:themeColor="background1"/>
                <w:szCs w:val="22"/>
              </w:rPr>
            </w:pPr>
            <w:r w:rsidRPr="004B4CEF">
              <w:rPr>
                <w:rFonts w:cs="Arial"/>
                <w:color w:val="FFFFFF" w:themeColor="background1"/>
                <w:szCs w:val="22"/>
              </w:rPr>
              <w:t xml:space="preserve">Map   </w:t>
            </w:r>
          </w:p>
        </w:tc>
        <w:tc>
          <w:tcPr>
            <w:tcW w:w="1854" w:type="dxa"/>
          </w:tcPr>
          <w:p w14:paraId="739E717A" w14:textId="77777777" w:rsidR="00FD7B44" w:rsidRPr="004B4CEF" w:rsidRDefault="00FD7B44" w:rsidP="0088017F">
            <w:pPr>
              <w:cnfStyle w:val="100000000000" w:firstRow="1" w:lastRow="0" w:firstColumn="0" w:lastColumn="0" w:oddVBand="0" w:evenVBand="0" w:oddHBand="0" w:evenHBand="0" w:firstRowFirstColumn="0" w:firstRowLastColumn="0" w:lastRowFirstColumn="0" w:lastRowLastColumn="0"/>
              <w:rPr>
                <w:rFonts w:cs="Arial"/>
                <w:color w:val="auto"/>
                <w:szCs w:val="22"/>
              </w:rPr>
            </w:pPr>
          </w:p>
        </w:tc>
      </w:tr>
    </w:tbl>
    <w:p w14:paraId="274A26BA" w14:textId="77777777" w:rsidR="00FD7B44" w:rsidRPr="004B4CEF" w:rsidRDefault="00FD7B44" w:rsidP="00FD7B44">
      <w:pPr>
        <w:rPr>
          <w:rFonts w:ascii="Arial" w:hAnsi="Arial" w:cs="Arial"/>
          <w:noProof/>
        </w:rPr>
      </w:pPr>
    </w:p>
    <w:p w14:paraId="62BC676A" w14:textId="19BE94BF" w:rsidR="00FD7B44" w:rsidRPr="004B4CEF" w:rsidRDefault="0066313A" w:rsidP="00FD7B44">
      <w:pPr>
        <w:jc w:val="center"/>
        <w:rPr>
          <w:rFonts w:ascii="Arial" w:hAnsi="Arial" w:cs="Arial"/>
          <w:noProof/>
        </w:rPr>
      </w:pPr>
      <w:r>
        <w:rPr>
          <w:noProof/>
        </w:rPr>
        <w:lastRenderedPageBreak/>
        <w:drawing>
          <wp:inline distT="0" distB="0" distL="0" distR="0" wp14:anchorId="0C644331" wp14:editId="5E2AF114">
            <wp:extent cx="5731510" cy="6609715"/>
            <wp:effectExtent l="0" t="0" r="0" b="0"/>
            <wp:docPr id="21130357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6609715"/>
                    </a:xfrm>
                    <a:prstGeom prst="rect">
                      <a:avLst/>
                    </a:prstGeom>
                    <a:noFill/>
                    <a:ln>
                      <a:noFill/>
                    </a:ln>
                  </pic:spPr>
                </pic:pic>
              </a:graphicData>
            </a:graphic>
          </wp:inline>
        </w:drawing>
      </w:r>
    </w:p>
    <w:p w14:paraId="70D83009" w14:textId="77777777" w:rsidR="00FD7B44" w:rsidRPr="004B4CEF" w:rsidRDefault="00FD7B44" w:rsidP="00FD7B44">
      <w:pPr>
        <w:jc w:val="center"/>
        <w:rPr>
          <w:rFonts w:ascii="Arial" w:hAnsi="Arial" w:cs="Arial"/>
        </w:rPr>
      </w:pPr>
    </w:p>
    <w:p w14:paraId="30B7C401" w14:textId="77777777" w:rsidR="00FD7B44" w:rsidRDefault="00FD7B44" w:rsidP="00FD7B44"/>
    <w:p w14:paraId="298C5250" w14:textId="0C72AD86" w:rsidR="0075486D" w:rsidRDefault="0075486D"/>
    <w:sectPr w:rsidR="0075486D">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FF910" w14:textId="77777777" w:rsidR="00902C42" w:rsidRDefault="00902C42" w:rsidP="00FD7B44">
      <w:pPr>
        <w:spacing w:after="0" w:line="240" w:lineRule="auto"/>
      </w:pPr>
      <w:r>
        <w:separator/>
      </w:r>
    </w:p>
  </w:endnote>
  <w:endnote w:type="continuationSeparator" w:id="0">
    <w:p w14:paraId="45EC4BF9" w14:textId="77777777" w:rsidR="00902C42" w:rsidRDefault="00902C42" w:rsidP="00FD7B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Variable Small Light">
    <w:panose1 w:val="00000000000000000000"/>
    <w:charset w:val="00"/>
    <w:family w:val="auto"/>
    <w:pitch w:val="variable"/>
    <w:sig w:usb0="A00002FF" w:usb1="0000000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0AB5B" w14:textId="1CF15EBC" w:rsidR="00FD7B44" w:rsidRDefault="00FD7B44">
    <w:pPr>
      <w:pStyle w:val="Footer"/>
    </w:pPr>
    <w:r w:rsidRPr="004B4CEF">
      <w:rPr>
        <w:rFonts w:ascii="Arial" w:hAnsi="Arial" w:cs="Arial"/>
        <w:noProof/>
        <w:color w:val="FFFFFF" w:themeColor="background1"/>
      </w:rPr>
      <w:drawing>
        <wp:anchor distT="0" distB="0" distL="114300" distR="114300" simplePos="0" relativeHeight="251635712" behindDoc="0" locked="0" layoutInCell="1" allowOverlap="1" wp14:anchorId="5041872C" wp14:editId="1657CA35">
          <wp:simplePos x="0" y="0"/>
          <wp:positionH relativeFrom="page">
            <wp:posOffset>4883847</wp:posOffset>
          </wp:positionH>
          <wp:positionV relativeFrom="paragraph">
            <wp:posOffset>-370623</wp:posOffset>
          </wp:positionV>
          <wp:extent cx="2672715" cy="1151890"/>
          <wp:effectExtent l="0" t="0" r="0" b="0"/>
          <wp:wrapNone/>
          <wp:docPr id="156116110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95966" name="Picture 1">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72715" cy="1151890"/>
                  </a:xfrm>
                  <a:prstGeom prst="rect">
                    <a:avLst/>
                  </a:prstGeom>
                </pic:spPr>
              </pic:pic>
            </a:graphicData>
          </a:graphic>
        </wp:anchor>
      </w:drawing>
    </w:r>
  </w:p>
  <w:p w14:paraId="3FC0EA1C" w14:textId="77777777" w:rsidR="00FD7B44" w:rsidRDefault="00FD7B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19A7C" w14:textId="77777777" w:rsidR="00902C42" w:rsidRDefault="00902C42" w:rsidP="00FD7B44">
      <w:pPr>
        <w:spacing w:after="0" w:line="240" w:lineRule="auto"/>
      </w:pPr>
      <w:r>
        <w:separator/>
      </w:r>
    </w:p>
  </w:footnote>
  <w:footnote w:type="continuationSeparator" w:id="0">
    <w:p w14:paraId="3FB9B403" w14:textId="77777777" w:rsidR="00902C42" w:rsidRDefault="00902C42" w:rsidP="00FD7B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67EC5"/>
    <w:multiLevelType w:val="hybridMultilevel"/>
    <w:tmpl w:val="22BCC8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DDB1CED"/>
    <w:multiLevelType w:val="hybridMultilevel"/>
    <w:tmpl w:val="77FC72CC"/>
    <w:lvl w:ilvl="0" w:tplc="63A2971C">
      <w:start w:val="1"/>
      <w:numFmt w:val="decimal"/>
      <w:lvlText w:val="%1."/>
      <w:lvlJc w:val="left"/>
      <w:pPr>
        <w:ind w:left="720" w:hanging="360"/>
      </w:pPr>
      <w:rPr>
        <w:rFonts w:hint="default"/>
        <w:color w:val="FFFFFF" w:themeColor="background1"/>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1343239">
    <w:abstractNumId w:val="0"/>
  </w:num>
  <w:num w:numId="2" w16cid:durableId="17076330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B44"/>
    <w:rsid w:val="0000257A"/>
    <w:rsid w:val="000E4FF6"/>
    <w:rsid w:val="001F71BC"/>
    <w:rsid w:val="00341945"/>
    <w:rsid w:val="003E141B"/>
    <w:rsid w:val="00562D18"/>
    <w:rsid w:val="005975F7"/>
    <w:rsid w:val="0066313A"/>
    <w:rsid w:val="006C5948"/>
    <w:rsid w:val="0075486D"/>
    <w:rsid w:val="00814BF1"/>
    <w:rsid w:val="008330E2"/>
    <w:rsid w:val="008F71BE"/>
    <w:rsid w:val="00901DCB"/>
    <w:rsid w:val="00902C42"/>
    <w:rsid w:val="00A1341B"/>
    <w:rsid w:val="00A53680"/>
    <w:rsid w:val="00AD44BA"/>
    <w:rsid w:val="00BB66A6"/>
    <w:rsid w:val="00E3519E"/>
    <w:rsid w:val="00E54E3E"/>
    <w:rsid w:val="00E95B9F"/>
    <w:rsid w:val="00FD7B44"/>
    <w:rsid w:val="00FF4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09E5"/>
  <w15:chartTrackingRefBased/>
  <w15:docId w15:val="{01B3DBD7-0494-48AF-9D67-7FB8D861C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B44"/>
    <w:pPr>
      <w:spacing w:after="160" w:line="259" w:lineRule="auto"/>
    </w:pPr>
    <w:rPr>
      <w:rFonts w:eastAsiaTheme="minorEastAsia"/>
      <w:kern w:val="0"/>
    </w:rPr>
  </w:style>
  <w:style w:type="paragraph" w:styleId="Heading1">
    <w:name w:val="heading 1"/>
    <w:basedOn w:val="Normal"/>
    <w:next w:val="Normal"/>
    <w:link w:val="Heading1Char"/>
    <w:uiPriority w:val="9"/>
    <w:qFormat/>
    <w:rsid w:val="00FD7B4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D7B4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D7B4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D7B4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D7B4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D7B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7B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7B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7B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2">
    <w:name w:val="Grid Table 4 Accent 2"/>
    <w:basedOn w:val="TableNormal"/>
    <w:uiPriority w:val="49"/>
    <w:rsid w:val="00A1341B"/>
    <w:pPr>
      <w:spacing w:after="0" w:line="240" w:lineRule="auto"/>
    </w:pPr>
    <w:rPr>
      <w:rFonts w:ascii="Arial" w:hAnsi="Arial"/>
    </w:rPr>
    <w:tblPr>
      <w:tblStyleRowBandSize w:val="1"/>
      <w:tblStyleColBandSize w:val="1"/>
      <w:tblBorders>
        <w:top w:val="single" w:sz="4" w:space="0" w:color="36854E"/>
        <w:left w:val="single" w:sz="4" w:space="0" w:color="36854E"/>
        <w:bottom w:val="single" w:sz="4" w:space="0" w:color="36854E"/>
        <w:right w:val="single" w:sz="4" w:space="0" w:color="36854E"/>
        <w:insideH w:val="single" w:sz="4" w:space="0" w:color="36854E"/>
        <w:insideV w:val="single" w:sz="4" w:space="0" w:color="36854E"/>
      </w:tblBorders>
    </w:tblPr>
    <w:tcPr>
      <w:shd w:val="clear" w:color="auto" w:fill="4273AF" w:themeFill="accent1" w:themeFillShade="E6"/>
    </w:tc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customStyle="1" w:styleId="Heading1Char">
    <w:name w:val="Heading 1 Char"/>
    <w:basedOn w:val="DefaultParagraphFont"/>
    <w:link w:val="Heading1"/>
    <w:uiPriority w:val="9"/>
    <w:rsid w:val="00FD7B4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D7B4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D7B4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D7B4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D7B4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D7B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7B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7B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7B44"/>
    <w:rPr>
      <w:rFonts w:eastAsiaTheme="majorEastAsia" w:cstheme="majorBidi"/>
      <w:color w:val="272727" w:themeColor="text1" w:themeTint="D8"/>
    </w:rPr>
  </w:style>
  <w:style w:type="paragraph" w:styleId="Title">
    <w:name w:val="Title"/>
    <w:basedOn w:val="Normal"/>
    <w:next w:val="Normal"/>
    <w:link w:val="TitleChar"/>
    <w:uiPriority w:val="10"/>
    <w:qFormat/>
    <w:rsid w:val="00FD7B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7B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7B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7B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7B44"/>
    <w:pPr>
      <w:spacing w:before="160"/>
      <w:jc w:val="center"/>
    </w:pPr>
    <w:rPr>
      <w:i/>
      <w:iCs/>
      <w:color w:val="404040" w:themeColor="text1" w:themeTint="BF"/>
    </w:rPr>
  </w:style>
  <w:style w:type="character" w:customStyle="1" w:styleId="QuoteChar">
    <w:name w:val="Quote Char"/>
    <w:basedOn w:val="DefaultParagraphFont"/>
    <w:link w:val="Quote"/>
    <w:uiPriority w:val="29"/>
    <w:rsid w:val="00FD7B44"/>
    <w:rPr>
      <w:i/>
      <w:iCs/>
      <w:color w:val="404040" w:themeColor="text1" w:themeTint="BF"/>
    </w:rPr>
  </w:style>
  <w:style w:type="paragraph" w:styleId="ListParagraph">
    <w:name w:val="List Paragraph"/>
    <w:basedOn w:val="Normal"/>
    <w:uiPriority w:val="34"/>
    <w:qFormat/>
    <w:rsid w:val="00FD7B44"/>
    <w:pPr>
      <w:ind w:left="720"/>
      <w:contextualSpacing/>
    </w:pPr>
  </w:style>
  <w:style w:type="character" w:styleId="IntenseEmphasis">
    <w:name w:val="Intense Emphasis"/>
    <w:basedOn w:val="DefaultParagraphFont"/>
    <w:uiPriority w:val="21"/>
    <w:qFormat/>
    <w:rsid w:val="00FD7B44"/>
    <w:rPr>
      <w:i/>
      <w:iCs/>
      <w:color w:val="365F91" w:themeColor="accent1" w:themeShade="BF"/>
    </w:rPr>
  </w:style>
  <w:style w:type="paragraph" w:styleId="IntenseQuote">
    <w:name w:val="Intense Quote"/>
    <w:basedOn w:val="Normal"/>
    <w:next w:val="Normal"/>
    <w:link w:val="IntenseQuoteChar"/>
    <w:uiPriority w:val="30"/>
    <w:qFormat/>
    <w:rsid w:val="00FD7B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D7B44"/>
    <w:rPr>
      <w:i/>
      <w:iCs/>
      <w:color w:val="365F91" w:themeColor="accent1" w:themeShade="BF"/>
    </w:rPr>
  </w:style>
  <w:style w:type="character" w:styleId="IntenseReference">
    <w:name w:val="Intense Reference"/>
    <w:basedOn w:val="DefaultParagraphFont"/>
    <w:uiPriority w:val="32"/>
    <w:qFormat/>
    <w:rsid w:val="00FD7B44"/>
    <w:rPr>
      <w:b/>
      <w:bCs/>
      <w:smallCaps/>
      <w:color w:val="365F91" w:themeColor="accent1" w:themeShade="BF"/>
      <w:spacing w:val="5"/>
    </w:rPr>
  </w:style>
  <w:style w:type="character" w:styleId="Hyperlink">
    <w:name w:val="Hyperlink"/>
    <w:basedOn w:val="DefaultParagraphFont"/>
    <w:uiPriority w:val="99"/>
    <w:unhideWhenUsed/>
    <w:rsid w:val="00FD7B44"/>
    <w:rPr>
      <w:color w:val="0000FF"/>
      <w:u w:val="single"/>
    </w:rPr>
  </w:style>
  <w:style w:type="paragraph" w:styleId="NormalWeb">
    <w:name w:val="Normal (Web)"/>
    <w:basedOn w:val="Normal"/>
    <w:uiPriority w:val="99"/>
    <w:unhideWhenUsed/>
    <w:rsid w:val="00FD7B4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D7B44"/>
    <w:pPr>
      <w:autoSpaceDE w:val="0"/>
      <w:autoSpaceDN w:val="0"/>
      <w:adjustRightInd w:val="0"/>
      <w:spacing w:after="0" w:line="240" w:lineRule="auto"/>
    </w:pPr>
    <w:rPr>
      <w:rFonts w:ascii="Segoe UI Variable Small Light" w:eastAsiaTheme="minorEastAsia" w:hAnsi="Segoe UI Variable Small Light" w:cs="Segoe UI Variable Small Light"/>
      <w:color w:val="000000"/>
      <w:kern w:val="0"/>
      <w:sz w:val="24"/>
      <w:szCs w:val="24"/>
    </w:rPr>
  </w:style>
  <w:style w:type="character" w:styleId="Strong">
    <w:name w:val="Strong"/>
    <w:basedOn w:val="DefaultParagraphFont"/>
    <w:uiPriority w:val="22"/>
    <w:qFormat/>
    <w:rsid w:val="00FD7B44"/>
    <w:rPr>
      <w:b/>
      <w:bCs/>
    </w:rPr>
  </w:style>
  <w:style w:type="table" w:customStyle="1" w:styleId="GridTable4-Accent11">
    <w:name w:val="Grid Table 4 - Accent 11"/>
    <w:basedOn w:val="TableNormal"/>
    <w:next w:val="GridTable4-Accent1"/>
    <w:uiPriority w:val="49"/>
    <w:rsid w:val="00FD7B44"/>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table" w:customStyle="1" w:styleId="GridTable4-Accent12">
    <w:name w:val="Grid Table 4 - Accent 12"/>
    <w:basedOn w:val="TableNormal"/>
    <w:next w:val="GridTable4-Accent1"/>
    <w:uiPriority w:val="49"/>
    <w:rsid w:val="00FD7B44"/>
    <w:pPr>
      <w:spacing w:after="0" w:line="240" w:lineRule="auto"/>
    </w:pPr>
    <w:rPr>
      <w:rFonts w:ascii="Arial" w:eastAsia="Microsoft Sans Serif" w:hAnsi="Arial"/>
      <w:kern w:val="0"/>
      <w:szCs w:val="18"/>
      <w:lang w:val="en-US"/>
    </w:rPr>
    <w:tblPr>
      <w:tblStyleRowBandSize w:val="1"/>
      <w:tblStyleColBandSize w:val="1"/>
      <w:tblBorders>
        <w:top w:val="single" w:sz="4" w:space="0" w:color="75C78D"/>
        <w:left w:val="single" w:sz="4" w:space="0" w:color="75C78D"/>
        <w:bottom w:val="single" w:sz="4" w:space="0" w:color="75C78D"/>
        <w:right w:val="single" w:sz="4" w:space="0" w:color="75C78D"/>
        <w:insideH w:val="single" w:sz="4" w:space="0" w:color="75C78D"/>
        <w:insideV w:val="single" w:sz="4" w:space="0" w:color="75C78D"/>
      </w:tblBorders>
    </w:tblPr>
    <w:tblStylePr w:type="firstRow">
      <w:rPr>
        <w:b/>
        <w:bCs/>
        <w:color w:val="F8F8F8"/>
      </w:rPr>
      <w:tblPr/>
      <w:tcPr>
        <w:tcBorders>
          <w:top w:val="single" w:sz="4" w:space="0" w:color="36854E"/>
          <w:left w:val="single" w:sz="4" w:space="0" w:color="36854E"/>
          <w:bottom w:val="single" w:sz="4" w:space="0" w:color="36854E"/>
          <w:right w:val="single" w:sz="4" w:space="0" w:color="36854E"/>
          <w:insideH w:val="nil"/>
          <w:insideV w:val="nil"/>
        </w:tcBorders>
        <w:shd w:val="clear" w:color="auto" w:fill="36854E"/>
      </w:tcPr>
    </w:tblStylePr>
    <w:tblStylePr w:type="lastRow">
      <w:rPr>
        <w:b/>
        <w:bCs/>
      </w:rPr>
      <w:tblPr/>
      <w:tcPr>
        <w:tcBorders>
          <w:top w:val="double" w:sz="4" w:space="0" w:color="36854E"/>
        </w:tcBorders>
      </w:tcPr>
    </w:tblStylePr>
    <w:tblStylePr w:type="firstCol">
      <w:rPr>
        <w:b/>
        <w:bCs/>
      </w:rPr>
    </w:tblStylePr>
    <w:tblStylePr w:type="lastCol">
      <w:rPr>
        <w:b/>
        <w:bCs/>
      </w:rPr>
    </w:tblStylePr>
    <w:tblStylePr w:type="band1Vert">
      <w:tblPr/>
      <w:tcPr>
        <w:shd w:val="clear" w:color="auto" w:fill="D1ECD9"/>
      </w:tcPr>
    </w:tblStylePr>
    <w:tblStylePr w:type="band1Horz">
      <w:tblPr/>
      <w:tcPr>
        <w:shd w:val="clear" w:color="auto" w:fill="D1ECD9"/>
      </w:tcPr>
    </w:tblStylePr>
  </w:style>
  <w:style w:type="paragraph" w:customStyle="1" w:styleId="Style1">
    <w:name w:val="Style1"/>
    <w:basedOn w:val="Normal"/>
    <w:link w:val="Style1Char"/>
    <w:qFormat/>
    <w:rsid w:val="00FD7B44"/>
    <w:rPr>
      <w:rFonts w:ascii="Arial" w:hAnsi="Arial" w:cs="Arial"/>
    </w:rPr>
  </w:style>
  <w:style w:type="character" w:customStyle="1" w:styleId="Style1Char">
    <w:name w:val="Style1 Char"/>
    <w:basedOn w:val="DefaultParagraphFont"/>
    <w:link w:val="Style1"/>
    <w:rsid w:val="00FD7B44"/>
    <w:rPr>
      <w:rFonts w:ascii="Arial" w:eastAsiaTheme="minorEastAsia" w:hAnsi="Arial" w:cs="Arial"/>
      <w:kern w:val="0"/>
    </w:rPr>
  </w:style>
  <w:style w:type="table" w:styleId="GridTable4-Accent1">
    <w:name w:val="Grid Table 4 Accent 1"/>
    <w:basedOn w:val="TableNormal"/>
    <w:uiPriority w:val="49"/>
    <w:rsid w:val="00FD7B4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Header">
    <w:name w:val="header"/>
    <w:basedOn w:val="Normal"/>
    <w:link w:val="HeaderChar"/>
    <w:uiPriority w:val="99"/>
    <w:unhideWhenUsed/>
    <w:rsid w:val="00FD7B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7B44"/>
    <w:rPr>
      <w:rFonts w:eastAsiaTheme="minorEastAsia"/>
      <w:kern w:val="0"/>
    </w:rPr>
  </w:style>
  <w:style w:type="paragraph" w:styleId="Footer">
    <w:name w:val="footer"/>
    <w:basedOn w:val="Normal"/>
    <w:link w:val="FooterChar"/>
    <w:uiPriority w:val="99"/>
    <w:unhideWhenUsed/>
    <w:rsid w:val="00FD7B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7B44"/>
    <w:rPr>
      <w:rFonts w:eastAsiaTheme="minorEastAsia"/>
      <w:kern w:val="0"/>
    </w:rPr>
  </w:style>
  <w:style w:type="character" w:styleId="UnresolvedMention">
    <w:name w:val="Unresolved Mention"/>
    <w:basedOn w:val="DefaultParagraphFont"/>
    <w:uiPriority w:val="99"/>
    <w:semiHidden/>
    <w:unhideWhenUsed/>
    <w:rsid w:val="00A53680"/>
    <w:rPr>
      <w:color w:val="605E5C"/>
      <w:shd w:val="clear" w:color="auto" w:fill="E1DFDD"/>
    </w:rPr>
  </w:style>
  <w:style w:type="character" w:styleId="Emphasis">
    <w:name w:val="Emphasis"/>
    <w:qFormat/>
    <w:rsid w:val="00562D1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inburgh.gov.uk/burials-cremations/cemeteries-burials-edinburgh."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uk/viewer/place?mid=/g/121hg2hv&amp;sa=X&amp;ved=2ahUKEwi1sZzL1OWSAxWiVkEAHUaILU8QqdYPegYIAQgCEAI"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www.edinburgh.gov.uk/burials-crem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46CF6-C79F-4C6C-8E2F-C0C45F5F9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1128</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Gartland-Quinn</dc:creator>
  <cp:keywords/>
  <dc:description/>
  <cp:lastModifiedBy>Danielle Gartland-Quinn</cp:lastModifiedBy>
  <cp:revision>5</cp:revision>
  <dcterms:created xsi:type="dcterms:W3CDTF">2026-02-22T14:39:00Z</dcterms:created>
  <dcterms:modified xsi:type="dcterms:W3CDTF">2026-02-26T15:55:00Z</dcterms:modified>
</cp:coreProperties>
</file>