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81EE" w14:textId="23429310" w:rsidR="00237BE6" w:rsidRPr="00FA32ED" w:rsidRDefault="00237BE6">
      <w:pPr>
        <w:rPr>
          <w:rFonts w:ascii="Arial" w:hAnsi="Arial" w:cs="Arial"/>
          <w:b/>
          <w:bCs/>
          <w:sz w:val="24"/>
          <w:szCs w:val="24"/>
        </w:rPr>
      </w:pPr>
      <w:r w:rsidRPr="00FA32ED">
        <w:rPr>
          <w:rFonts w:ascii="Arial" w:hAnsi="Arial" w:cs="Arial"/>
          <w:b/>
          <w:bCs/>
          <w:sz w:val="24"/>
          <w:szCs w:val="24"/>
        </w:rPr>
        <w:t>Example: Community Council Annual Account</w:t>
      </w:r>
    </w:p>
    <w:tbl>
      <w:tblPr>
        <w:tblStyle w:val="TableGrid"/>
        <w:tblW w:w="10873" w:type="dxa"/>
        <w:tblInd w:w="-856" w:type="dxa"/>
        <w:tblLook w:val="04A0" w:firstRow="1" w:lastRow="0" w:firstColumn="1" w:lastColumn="0" w:noHBand="0" w:noVBand="1"/>
      </w:tblPr>
      <w:tblGrid>
        <w:gridCol w:w="5507"/>
        <w:gridCol w:w="1835"/>
        <w:gridCol w:w="3531"/>
      </w:tblGrid>
      <w:tr w:rsidR="00FA32ED" w:rsidRPr="00FA32ED" w14:paraId="04C7C734" w14:textId="77777777" w:rsidTr="000E6B15">
        <w:trPr>
          <w:trHeight w:val="447"/>
        </w:trPr>
        <w:tc>
          <w:tcPr>
            <w:tcW w:w="10873" w:type="dxa"/>
            <w:gridSpan w:val="3"/>
          </w:tcPr>
          <w:p w14:paraId="37ED3CCF" w14:textId="77777777" w:rsidR="00FA32ED" w:rsidRDefault="00FA32ED" w:rsidP="00FA32E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FA32ED">
              <w:rPr>
                <w:rFonts w:ascii="Arial" w:hAnsi="Arial" w:cs="Arial"/>
                <w:b/>
                <w:bCs/>
                <w:sz w:val="40"/>
                <w:szCs w:val="40"/>
              </w:rPr>
              <w:t>COMMUNITY COUNCI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L </w:t>
            </w:r>
            <w:r w:rsidRPr="00FA32ED">
              <w:rPr>
                <w:rFonts w:ascii="Arial" w:hAnsi="Arial" w:cs="Arial"/>
                <w:b/>
                <w:bCs/>
                <w:sz w:val="40"/>
                <w:szCs w:val="40"/>
              </w:rPr>
              <w:t>ANNUAL ACCOUNTS</w:t>
            </w:r>
          </w:p>
          <w:p w14:paraId="3CDCFC4C" w14:textId="38344064" w:rsidR="000E6B15" w:rsidRPr="00FA32ED" w:rsidRDefault="000E6B15" w:rsidP="00FA32E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FA32ED" w:rsidRPr="00FA32ED" w14:paraId="33A63AEC" w14:textId="77777777" w:rsidTr="000E6B15">
        <w:trPr>
          <w:trHeight w:val="266"/>
        </w:trPr>
        <w:tc>
          <w:tcPr>
            <w:tcW w:w="5507" w:type="dxa"/>
          </w:tcPr>
          <w:p w14:paraId="1538AD61" w14:textId="2F81BF52" w:rsidR="00237BE6" w:rsidRPr="00FA32ED" w:rsidRDefault="00237BE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Community Council </w:t>
            </w:r>
          </w:p>
        </w:tc>
        <w:tc>
          <w:tcPr>
            <w:tcW w:w="5365" w:type="dxa"/>
            <w:gridSpan w:val="2"/>
          </w:tcPr>
          <w:p w14:paraId="366AA0C3" w14:textId="0FA923F0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Example Community Council</w:t>
            </w:r>
          </w:p>
        </w:tc>
      </w:tr>
      <w:tr w:rsidR="00FA32ED" w:rsidRPr="00FA32ED" w14:paraId="77A567CC" w14:textId="77777777" w:rsidTr="000E6B15">
        <w:trPr>
          <w:trHeight w:val="532"/>
        </w:trPr>
        <w:tc>
          <w:tcPr>
            <w:tcW w:w="5507" w:type="dxa"/>
          </w:tcPr>
          <w:p w14:paraId="0B2F40A9" w14:textId="1D3A52E8" w:rsidR="00237BE6" w:rsidRPr="00FA32ED" w:rsidRDefault="00BD20A7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Accounting period</w:t>
            </w:r>
          </w:p>
        </w:tc>
        <w:tc>
          <w:tcPr>
            <w:tcW w:w="5365" w:type="dxa"/>
            <w:gridSpan w:val="2"/>
          </w:tcPr>
          <w:p w14:paraId="7F443B57" w14:textId="2B8E24B8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Accounts for</w:t>
            </w:r>
            <w:r w:rsidR="001E6A86" w:rsidRPr="00FA32ED">
              <w:rPr>
                <w:rFonts w:ascii="Arial" w:hAnsi="Arial" w:cs="Arial"/>
                <w:sz w:val="24"/>
                <w:szCs w:val="24"/>
              </w:rPr>
              <w:t xml:space="preserve"> the period</w:t>
            </w:r>
            <w:r w:rsidRPr="00FA32ED">
              <w:rPr>
                <w:rFonts w:ascii="Arial" w:hAnsi="Arial" w:cs="Arial"/>
                <w:sz w:val="24"/>
                <w:szCs w:val="24"/>
              </w:rPr>
              <w:t xml:space="preserve"> 1 April 2024 to 31 March 2025</w:t>
            </w:r>
          </w:p>
        </w:tc>
      </w:tr>
      <w:tr w:rsidR="00237BE6" w:rsidRPr="00FA32ED" w14:paraId="2295CD16" w14:textId="77777777" w:rsidTr="000E6B15">
        <w:trPr>
          <w:trHeight w:val="447"/>
        </w:trPr>
        <w:tc>
          <w:tcPr>
            <w:tcW w:w="10873" w:type="dxa"/>
            <w:gridSpan w:val="3"/>
          </w:tcPr>
          <w:p w14:paraId="5E3033D5" w14:textId="77777777" w:rsidR="00237BE6" w:rsidRDefault="00237BE6" w:rsidP="003F195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FA32ED">
              <w:rPr>
                <w:rFonts w:ascii="Arial" w:hAnsi="Arial" w:cs="Arial"/>
                <w:b/>
                <w:bCs/>
                <w:sz w:val="40"/>
                <w:szCs w:val="40"/>
              </w:rPr>
              <w:t>Income and Expenditure</w:t>
            </w:r>
            <w:r w:rsidR="00FA32E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Pr="00FA32ED">
              <w:rPr>
                <w:rFonts w:ascii="Arial" w:hAnsi="Arial" w:cs="Arial"/>
                <w:b/>
                <w:bCs/>
                <w:sz w:val="40"/>
                <w:szCs w:val="40"/>
              </w:rPr>
              <w:t>Account</w:t>
            </w:r>
          </w:p>
          <w:p w14:paraId="590EA9D2" w14:textId="1E4181D3" w:rsidR="000E6B15" w:rsidRPr="00FA32ED" w:rsidRDefault="000E6B15" w:rsidP="003F195F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FA32ED" w:rsidRPr="00FA32ED" w14:paraId="0AEB6526" w14:textId="77777777" w:rsidTr="000E6B15">
        <w:trPr>
          <w:trHeight w:val="266"/>
        </w:trPr>
        <w:tc>
          <w:tcPr>
            <w:tcW w:w="5507" w:type="dxa"/>
          </w:tcPr>
          <w:p w14:paraId="67E978C4" w14:textId="5AE91060" w:rsidR="00237BE6" w:rsidRPr="00FA32ED" w:rsidRDefault="00237BE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835" w:type="dxa"/>
          </w:tcPr>
          <w:p w14:paraId="02CAE4C1" w14:textId="2351D784" w:rsidR="00237BE6" w:rsidRPr="00FA32ED" w:rsidRDefault="00237BE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530" w:type="dxa"/>
          </w:tcPr>
          <w:p w14:paraId="3BF396C2" w14:textId="5C2420E5" w:rsidR="00237BE6" w:rsidRPr="00FA32ED" w:rsidRDefault="00237BE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</w:tr>
      <w:tr w:rsidR="00FA32ED" w:rsidRPr="00FA32ED" w14:paraId="2BDED574" w14:textId="77777777" w:rsidTr="000E6B15">
        <w:trPr>
          <w:trHeight w:val="545"/>
        </w:trPr>
        <w:tc>
          <w:tcPr>
            <w:tcW w:w="5507" w:type="dxa"/>
          </w:tcPr>
          <w:p w14:paraId="03942006" w14:textId="7E9E4A70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City of Edinburgh Council Administrative Allowance</w:t>
            </w:r>
          </w:p>
        </w:tc>
        <w:tc>
          <w:tcPr>
            <w:tcW w:w="1835" w:type="dxa"/>
          </w:tcPr>
          <w:p w14:paraId="649D4904" w14:textId="0F73E901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0392A55F" w14:textId="0007E320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53C52257" w14:textId="77777777" w:rsidTr="000E6B15">
        <w:trPr>
          <w:trHeight w:val="266"/>
        </w:trPr>
        <w:tc>
          <w:tcPr>
            <w:tcW w:w="5507" w:type="dxa"/>
          </w:tcPr>
          <w:p w14:paraId="1EAF7AFF" w14:textId="1BB08795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Gala day cake sales</w:t>
            </w:r>
          </w:p>
        </w:tc>
        <w:tc>
          <w:tcPr>
            <w:tcW w:w="1835" w:type="dxa"/>
          </w:tcPr>
          <w:p w14:paraId="4D0E5780" w14:textId="141A052F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348E57A5" w14:textId="4CF46D6F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060A0AA1" w14:textId="77777777" w:rsidTr="000E6B15">
        <w:trPr>
          <w:trHeight w:val="266"/>
        </w:trPr>
        <w:tc>
          <w:tcPr>
            <w:tcW w:w="5507" w:type="dxa"/>
          </w:tcPr>
          <w:p w14:paraId="49CB5920" w14:textId="47FD4AFD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Village disco ticket sales</w:t>
            </w:r>
          </w:p>
        </w:tc>
        <w:tc>
          <w:tcPr>
            <w:tcW w:w="1835" w:type="dxa"/>
          </w:tcPr>
          <w:p w14:paraId="19270329" w14:textId="24EFA322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08B0E9E7" w14:textId="70A9FB36" w:rsidR="00237BE6" w:rsidRPr="00FA32ED" w:rsidRDefault="00237BE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30BED7C2" w14:textId="77777777" w:rsidTr="000E6B15">
        <w:trPr>
          <w:trHeight w:val="266"/>
        </w:trPr>
        <w:tc>
          <w:tcPr>
            <w:tcW w:w="5507" w:type="dxa"/>
          </w:tcPr>
          <w:p w14:paraId="57F3E5EE" w14:textId="64BE545F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Bank interest</w:t>
            </w:r>
          </w:p>
        </w:tc>
        <w:tc>
          <w:tcPr>
            <w:tcW w:w="1835" w:type="dxa"/>
            <w:tcBorders>
              <w:bottom w:val="single" w:sz="24" w:space="0" w:color="auto"/>
            </w:tcBorders>
          </w:tcPr>
          <w:p w14:paraId="42C8B91F" w14:textId="5BF24FC9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bottom w:val="single" w:sz="24" w:space="0" w:color="auto"/>
            </w:tcBorders>
          </w:tcPr>
          <w:p w14:paraId="2972B60D" w14:textId="3AA4BD4A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0B5FB5E4" w14:textId="77777777" w:rsidTr="000E6B15">
        <w:trPr>
          <w:trHeight w:val="279"/>
        </w:trPr>
        <w:tc>
          <w:tcPr>
            <w:tcW w:w="5507" w:type="dxa"/>
            <w:tcBorders>
              <w:right w:val="single" w:sz="24" w:space="0" w:color="auto"/>
            </w:tcBorders>
          </w:tcPr>
          <w:p w14:paraId="5593DC83" w14:textId="47414326" w:rsidR="001E6A86" w:rsidRPr="00FA32ED" w:rsidRDefault="001E6A86" w:rsidP="003F195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INCOME TOTALS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F6FE6" w14:textId="3B8F65F2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48A05" w14:textId="459DD10C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140FE312" w14:textId="77777777" w:rsidTr="000E6B15">
        <w:trPr>
          <w:trHeight w:val="266"/>
        </w:trPr>
        <w:tc>
          <w:tcPr>
            <w:tcW w:w="5507" w:type="dxa"/>
          </w:tcPr>
          <w:p w14:paraId="15D88768" w14:textId="662CFCC2" w:rsidR="001E6A86" w:rsidRPr="00FA32ED" w:rsidRDefault="001E6A8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1835" w:type="dxa"/>
            <w:tcBorders>
              <w:top w:val="single" w:sz="24" w:space="0" w:color="auto"/>
            </w:tcBorders>
          </w:tcPr>
          <w:p w14:paraId="2ECF5143" w14:textId="721CF0A5" w:rsidR="001E6A86" w:rsidRPr="00FA32ED" w:rsidRDefault="001E6A8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530" w:type="dxa"/>
            <w:tcBorders>
              <w:top w:val="single" w:sz="24" w:space="0" w:color="auto"/>
            </w:tcBorders>
          </w:tcPr>
          <w:p w14:paraId="626D3ED2" w14:textId="0CDF4D90" w:rsidR="001E6A86" w:rsidRPr="00FA32ED" w:rsidRDefault="001E6A86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</w:tr>
      <w:tr w:rsidR="00FA32ED" w:rsidRPr="00FA32ED" w14:paraId="192C1604" w14:textId="77777777" w:rsidTr="000E6B15">
        <w:trPr>
          <w:trHeight w:val="266"/>
        </w:trPr>
        <w:tc>
          <w:tcPr>
            <w:tcW w:w="5507" w:type="dxa"/>
          </w:tcPr>
          <w:p w14:paraId="3F9736D7" w14:textId="6BFE5B4C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Laptop purchase for Treasurer</w:t>
            </w:r>
          </w:p>
        </w:tc>
        <w:tc>
          <w:tcPr>
            <w:tcW w:w="1835" w:type="dxa"/>
          </w:tcPr>
          <w:p w14:paraId="271FBEEF" w14:textId="33153B92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07EC8EB9" w14:textId="12E6F573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7BFF46FA" w14:textId="77777777" w:rsidTr="000E6B15">
        <w:trPr>
          <w:trHeight w:val="266"/>
        </w:trPr>
        <w:tc>
          <w:tcPr>
            <w:tcW w:w="5507" w:type="dxa"/>
          </w:tcPr>
          <w:p w14:paraId="789C5370" w14:textId="6B750061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Meeting room hire</w:t>
            </w:r>
          </w:p>
        </w:tc>
        <w:tc>
          <w:tcPr>
            <w:tcW w:w="1835" w:type="dxa"/>
          </w:tcPr>
          <w:p w14:paraId="2039EFBE" w14:textId="76BD4A21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69AF0FD5" w14:textId="728D218A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765BE1FF" w14:textId="77777777" w:rsidTr="000E6B15">
        <w:trPr>
          <w:trHeight w:val="266"/>
        </w:trPr>
        <w:tc>
          <w:tcPr>
            <w:tcW w:w="5507" w:type="dxa"/>
          </w:tcPr>
          <w:p w14:paraId="0B52D48B" w14:textId="5A0DB35C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Online meeting platform costs (MS Teams)</w:t>
            </w:r>
          </w:p>
        </w:tc>
        <w:tc>
          <w:tcPr>
            <w:tcW w:w="1835" w:type="dxa"/>
          </w:tcPr>
          <w:p w14:paraId="03B08562" w14:textId="1173918F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25F9AC83" w14:textId="5F22C4E0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6A533B6B" w14:textId="77777777" w:rsidTr="000E6B15">
        <w:trPr>
          <w:trHeight w:val="266"/>
        </w:trPr>
        <w:tc>
          <w:tcPr>
            <w:tcW w:w="5507" w:type="dxa"/>
          </w:tcPr>
          <w:p w14:paraId="4F05F5F8" w14:textId="077F5CEA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Insurance for community council</w:t>
            </w:r>
          </w:p>
        </w:tc>
        <w:tc>
          <w:tcPr>
            <w:tcW w:w="1835" w:type="dxa"/>
          </w:tcPr>
          <w:p w14:paraId="32BA0E9A" w14:textId="664456C4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26CEE5D1" w14:textId="7D02A2A4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4D9F8783" w14:textId="77777777" w:rsidTr="000E6B15">
        <w:trPr>
          <w:trHeight w:val="266"/>
        </w:trPr>
        <w:tc>
          <w:tcPr>
            <w:tcW w:w="5507" w:type="dxa"/>
          </w:tcPr>
          <w:p w14:paraId="161B766E" w14:textId="1969D2DF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Information commissioner fee</w:t>
            </w:r>
          </w:p>
        </w:tc>
        <w:tc>
          <w:tcPr>
            <w:tcW w:w="1835" w:type="dxa"/>
          </w:tcPr>
          <w:p w14:paraId="369B056C" w14:textId="3EF840D4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742BC132" w14:textId="44704FC9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05B93A56" w14:textId="77777777" w:rsidTr="000E6B15">
        <w:trPr>
          <w:trHeight w:val="279"/>
        </w:trPr>
        <w:tc>
          <w:tcPr>
            <w:tcW w:w="5507" w:type="dxa"/>
          </w:tcPr>
          <w:p w14:paraId="544DF703" w14:textId="15B0287C" w:rsidR="001E6A86" w:rsidRPr="00FA32ED" w:rsidRDefault="007B1EDA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Production of community council newsletter</w:t>
            </w:r>
          </w:p>
        </w:tc>
        <w:tc>
          <w:tcPr>
            <w:tcW w:w="1835" w:type="dxa"/>
          </w:tcPr>
          <w:p w14:paraId="4E0A20E1" w14:textId="7237ED3B" w:rsidR="001E6A86" w:rsidRPr="00FA32ED" w:rsidRDefault="007B1EDA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759C3C10" w14:textId="136C67AC" w:rsidR="001E6A86" w:rsidRPr="00FA32ED" w:rsidRDefault="007B1EDA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4C0467CD" w14:textId="77777777" w:rsidTr="000E6B15">
        <w:trPr>
          <w:trHeight w:val="266"/>
        </w:trPr>
        <w:tc>
          <w:tcPr>
            <w:tcW w:w="5507" w:type="dxa"/>
          </w:tcPr>
          <w:p w14:paraId="7C1E793D" w14:textId="5C86CCAE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Notice board repairs</w:t>
            </w:r>
          </w:p>
        </w:tc>
        <w:tc>
          <w:tcPr>
            <w:tcW w:w="1835" w:type="dxa"/>
          </w:tcPr>
          <w:p w14:paraId="381E1265" w14:textId="39BE37E7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</w:tcPr>
          <w:p w14:paraId="74B482A2" w14:textId="64E015DF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458B6A2E" w14:textId="77777777" w:rsidTr="000E6B15">
        <w:trPr>
          <w:trHeight w:val="266"/>
        </w:trPr>
        <w:tc>
          <w:tcPr>
            <w:tcW w:w="5507" w:type="dxa"/>
          </w:tcPr>
          <w:p w14:paraId="600F137D" w14:textId="58A0A5F3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EACC membership fee</w:t>
            </w:r>
          </w:p>
        </w:tc>
        <w:tc>
          <w:tcPr>
            <w:tcW w:w="1835" w:type="dxa"/>
            <w:tcBorders>
              <w:bottom w:val="single" w:sz="24" w:space="0" w:color="auto"/>
            </w:tcBorders>
          </w:tcPr>
          <w:p w14:paraId="3D6B9174" w14:textId="27D48388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bottom w:val="single" w:sz="24" w:space="0" w:color="auto"/>
            </w:tcBorders>
          </w:tcPr>
          <w:p w14:paraId="62B7F052" w14:textId="4600E274" w:rsidR="001E6A86" w:rsidRPr="00FA32ED" w:rsidRDefault="001E6A86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00DDAF39" w14:textId="77777777" w:rsidTr="000E6B15">
        <w:trPr>
          <w:trHeight w:val="266"/>
        </w:trPr>
        <w:tc>
          <w:tcPr>
            <w:tcW w:w="5507" w:type="dxa"/>
            <w:tcBorders>
              <w:bottom w:val="single" w:sz="2" w:space="0" w:color="auto"/>
              <w:right w:val="single" w:sz="24" w:space="0" w:color="auto"/>
            </w:tcBorders>
          </w:tcPr>
          <w:p w14:paraId="429FE2D2" w14:textId="20B759A6" w:rsidR="007B1EDA" w:rsidRPr="00FA32ED" w:rsidRDefault="007B1EDA" w:rsidP="003F195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EXPENDITURE TOTALS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D6709" w14:textId="0C09B74B" w:rsidR="007B1EDA" w:rsidRPr="00FA32ED" w:rsidRDefault="007B1EDA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68875" w14:textId="7268FD34" w:rsidR="007B1EDA" w:rsidRPr="00FA32ED" w:rsidRDefault="007B1EDA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06D4B757" w14:textId="77777777" w:rsidTr="000E6B15">
        <w:trPr>
          <w:trHeight w:val="279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C8E5" w14:textId="79ECD538" w:rsidR="007B1EDA" w:rsidRPr="00FA32ED" w:rsidRDefault="003F195F" w:rsidP="003F19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Surplus of income over expenditure</w:t>
            </w:r>
          </w:p>
        </w:tc>
        <w:tc>
          <w:tcPr>
            <w:tcW w:w="18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B849" w14:textId="1A3913C2" w:rsidR="007B1EDA" w:rsidRPr="00FA32ED" w:rsidRDefault="003F195F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8540" w14:textId="4450F82C" w:rsidR="007B1EDA" w:rsidRPr="00FA32ED" w:rsidRDefault="003F195F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3A25EBEE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4B11" w14:textId="753B9C99" w:rsidR="007B1EDA" w:rsidRPr="00FA32ED" w:rsidRDefault="003F195F" w:rsidP="003F19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 xml:space="preserve">Surplus brought forward 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14:paraId="1C2D7729" w14:textId="281527FD" w:rsidR="007B1EDA" w:rsidRPr="00FA32ED" w:rsidRDefault="003F195F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14:paraId="17412B46" w14:textId="5C54DAFD" w:rsidR="007B1EDA" w:rsidRPr="00FA32ED" w:rsidRDefault="003F195F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1D5251AE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14:paraId="3DB4BE57" w14:textId="6F84271E" w:rsidR="003F195F" w:rsidRPr="00FA32ED" w:rsidRDefault="003F195F" w:rsidP="003F19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Surplus carried forward</w:t>
            </w:r>
          </w:p>
        </w:tc>
        <w:tc>
          <w:tcPr>
            <w:tcW w:w="18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9F6E7DF" w14:textId="4B48DCFB" w:rsidR="003F195F" w:rsidRPr="00FA32ED" w:rsidRDefault="00830EDD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  <w:tc>
          <w:tcPr>
            <w:tcW w:w="353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02A2ECD" w14:textId="729523A8" w:rsidR="003F195F" w:rsidRPr="00FA32ED" w:rsidRDefault="00830EDD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£0.00</w:t>
            </w:r>
          </w:p>
        </w:tc>
      </w:tr>
      <w:tr w:rsidR="00FA32ED" w:rsidRPr="00FA32ED" w14:paraId="76BE9505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7404" w14:textId="7AAD5572" w:rsidR="00100AB1" w:rsidRPr="00FA32ED" w:rsidRDefault="00100AB1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Independent Examiner </w:t>
            </w:r>
            <w:r w:rsidR="00830EDD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ull </w:t>
            </w:r>
            <w:r w:rsidR="00830EDD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ame (in capitals)</w:t>
            </w:r>
          </w:p>
          <w:p w14:paraId="67EA9A1A" w14:textId="39A90823" w:rsidR="00100AB1" w:rsidRPr="00FA32ED" w:rsidRDefault="00100AB1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F5AE4" w14:textId="05EBC7AA" w:rsidR="00100AB1" w:rsidRPr="00FA32ED" w:rsidRDefault="00100AB1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JACKIE WHITE</w:t>
            </w:r>
          </w:p>
        </w:tc>
      </w:tr>
      <w:tr w:rsidR="00FA32ED" w:rsidRPr="00FA32ED" w14:paraId="55363A4C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8A82" w14:textId="639C3E85" w:rsidR="00100AB1" w:rsidRPr="00FA32ED" w:rsidRDefault="00100AB1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Signature of Independent Examiner</w:t>
            </w:r>
            <w:r w:rsidR="00D60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ink)</w:t>
            </w:r>
          </w:p>
          <w:p w14:paraId="1A2870F4" w14:textId="44C91A22" w:rsidR="00100AB1" w:rsidRPr="00FA32ED" w:rsidRDefault="00100AB1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A35D5" w14:textId="77777777" w:rsidR="00100AB1" w:rsidRDefault="00FA32ED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79F1B4" wp14:editId="668B74D8">
                  <wp:extent cx="2769577" cy="1081353"/>
                  <wp:effectExtent l="0" t="0" r="0" b="5080"/>
                  <wp:docPr id="214142799" name="Picture 2" descr="A close 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2799" name="Picture 2" descr="A close up of a signatur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00" cy="110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DF5A9" w14:textId="719F39D1" w:rsidR="000E6B15" w:rsidRPr="00FA32ED" w:rsidRDefault="000E6B15" w:rsidP="003F19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2ED" w:rsidRPr="00FA32ED" w14:paraId="5D1297A5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FEF1" w14:textId="04E551E7" w:rsidR="00100AB1" w:rsidRPr="00FA32ED" w:rsidRDefault="00100AB1" w:rsidP="003F19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Date Independent Examiner Approved Accounts</w:t>
            </w: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FA4F" w14:textId="0E663589" w:rsidR="00100AB1" w:rsidRPr="00FA32ED" w:rsidRDefault="00100AB1" w:rsidP="003F195F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14 July 2025</w:t>
            </w:r>
          </w:p>
          <w:p w14:paraId="2C553D04" w14:textId="77777777" w:rsidR="00100AB1" w:rsidRPr="00FA32ED" w:rsidRDefault="00100AB1" w:rsidP="003F19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2ED" w:rsidRPr="00FA32ED" w14:paraId="096C1C83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D8D6" w14:textId="7648D8F6" w:rsidR="00100AB1" w:rsidRPr="00FA32ED" w:rsidRDefault="00830EDD" w:rsidP="00100A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Treasurer</w:t>
            </w:r>
            <w:r w:rsidR="00100AB1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100AB1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ull </w:t>
            </w: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100AB1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ame (in capitals)</w:t>
            </w:r>
          </w:p>
          <w:p w14:paraId="06F2136A" w14:textId="77777777" w:rsidR="00100AB1" w:rsidRPr="00FA32ED" w:rsidRDefault="00100AB1" w:rsidP="00100A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6D2D" w14:textId="0D89D5A7" w:rsidR="00100AB1" w:rsidRPr="00FA32ED" w:rsidRDefault="00830EDD" w:rsidP="00100AB1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B</w:t>
            </w:r>
            <w:r w:rsidR="00FA32ED" w:rsidRPr="00FA32ED">
              <w:rPr>
                <w:rFonts w:ascii="Arial" w:hAnsi="Arial" w:cs="Arial"/>
                <w:sz w:val="24"/>
                <w:szCs w:val="24"/>
              </w:rPr>
              <w:t>RYAN BROWN</w:t>
            </w:r>
          </w:p>
        </w:tc>
      </w:tr>
      <w:tr w:rsidR="00FA32ED" w:rsidRPr="00FA32ED" w14:paraId="3F84EA4C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3BDA" w14:textId="71FB1EA5" w:rsidR="00100AB1" w:rsidRPr="00FA32ED" w:rsidRDefault="00100AB1" w:rsidP="00100A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Signature of </w:t>
            </w:r>
            <w:r w:rsidR="00830EDD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Treasurer</w:t>
            </w:r>
            <w:r w:rsidR="00D60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ink)</w:t>
            </w:r>
          </w:p>
          <w:p w14:paraId="2D0FD877" w14:textId="77777777" w:rsidR="00100AB1" w:rsidRPr="00FA32ED" w:rsidRDefault="00100AB1" w:rsidP="00100A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029EA" w14:textId="3D2B0C22" w:rsidR="000E6B15" w:rsidRPr="00FA32ED" w:rsidRDefault="00FA32ED" w:rsidP="00100AB1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EA6635" wp14:editId="080C9A63">
                  <wp:extent cx="2971800" cy="1002030"/>
                  <wp:effectExtent l="0" t="0" r="0" b="7620"/>
                  <wp:docPr id="1691298415" name="Picture 3" descr="A close 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298415" name="Picture 3" descr="A close up of a wor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414" cy="101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2ED" w:rsidRPr="00FA32ED" w14:paraId="68059AF5" w14:textId="77777777" w:rsidTr="000E6B15">
        <w:trPr>
          <w:trHeight w:val="361"/>
        </w:trPr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B471D" w14:textId="106D238C" w:rsidR="00100AB1" w:rsidRPr="00FA32ED" w:rsidRDefault="00100AB1" w:rsidP="00100A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  <w:r w:rsidR="00830EDD" w:rsidRPr="00FA32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Treasurer </w:t>
            </w:r>
            <w:r w:rsidRPr="00FA32ED">
              <w:rPr>
                <w:rFonts w:ascii="Arial" w:hAnsi="Arial" w:cs="Arial"/>
                <w:b/>
                <w:bCs/>
                <w:sz w:val="24"/>
                <w:szCs w:val="24"/>
              </w:rPr>
              <w:t>Approved Accounts</w:t>
            </w:r>
          </w:p>
        </w:tc>
        <w:tc>
          <w:tcPr>
            <w:tcW w:w="5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FEDF" w14:textId="42849C50" w:rsidR="00100AB1" w:rsidRPr="00FA32ED" w:rsidRDefault="00830EDD" w:rsidP="00100AB1">
            <w:pPr>
              <w:rPr>
                <w:rFonts w:ascii="Arial" w:hAnsi="Arial" w:cs="Arial"/>
                <w:sz w:val="24"/>
                <w:szCs w:val="24"/>
              </w:rPr>
            </w:pPr>
            <w:r w:rsidRPr="00FA32ED">
              <w:rPr>
                <w:rFonts w:ascii="Arial" w:hAnsi="Arial" w:cs="Arial"/>
                <w:sz w:val="24"/>
                <w:szCs w:val="24"/>
              </w:rPr>
              <w:t>14 July 2025</w:t>
            </w:r>
          </w:p>
        </w:tc>
      </w:tr>
    </w:tbl>
    <w:p w14:paraId="305F184C" w14:textId="77777777" w:rsidR="007B1EDA" w:rsidRDefault="007B1EDA">
      <w:pPr>
        <w:rPr>
          <w:rFonts w:ascii="Arial" w:hAnsi="Arial" w:cs="Arial"/>
          <w:sz w:val="24"/>
          <w:szCs w:val="24"/>
        </w:rPr>
      </w:pPr>
    </w:p>
    <w:p w14:paraId="0A6FEADA" w14:textId="77777777" w:rsidR="000E6B15" w:rsidRPr="00FA32ED" w:rsidRDefault="000E6B15">
      <w:pPr>
        <w:rPr>
          <w:rFonts w:ascii="Arial" w:hAnsi="Arial" w:cs="Arial"/>
          <w:sz w:val="24"/>
          <w:szCs w:val="24"/>
        </w:rPr>
      </w:pPr>
    </w:p>
    <w:sectPr w:rsidR="000E6B15" w:rsidRPr="00FA3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3153" w14:textId="77777777" w:rsidR="000E6B15" w:rsidRDefault="000E6B15" w:rsidP="000E6B15">
      <w:pPr>
        <w:spacing w:after="0" w:line="240" w:lineRule="auto"/>
      </w:pPr>
      <w:r>
        <w:separator/>
      </w:r>
    </w:p>
  </w:endnote>
  <w:endnote w:type="continuationSeparator" w:id="0">
    <w:p w14:paraId="1206C71E" w14:textId="77777777" w:rsidR="000E6B15" w:rsidRDefault="000E6B15" w:rsidP="000E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DDB" w14:textId="77777777" w:rsidR="000E6B15" w:rsidRDefault="000E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1168" w14:textId="77777777" w:rsidR="000E6B15" w:rsidRDefault="000E6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4ACC" w14:textId="77777777" w:rsidR="000E6B15" w:rsidRDefault="000E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84F9" w14:textId="77777777" w:rsidR="000E6B15" w:rsidRDefault="000E6B15" w:rsidP="000E6B15">
      <w:pPr>
        <w:spacing w:after="0" w:line="240" w:lineRule="auto"/>
      </w:pPr>
      <w:r>
        <w:separator/>
      </w:r>
    </w:p>
  </w:footnote>
  <w:footnote w:type="continuationSeparator" w:id="0">
    <w:p w14:paraId="3952FF2D" w14:textId="77777777" w:rsidR="000E6B15" w:rsidRDefault="000E6B15" w:rsidP="000E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B72" w14:textId="77777777" w:rsidR="000E6B15" w:rsidRDefault="000E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164755"/>
      <w:docPartObj>
        <w:docPartGallery w:val="Watermarks"/>
        <w:docPartUnique/>
      </w:docPartObj>
    </w:sdtPr>
    <w:sdtContent>
      <w:p w14:paraId="71538ADC" w14:textId="6D5C9D0D" w:rsidR="000E6B15" w:rsidRDefault="000E6B15">
        <w:pPr>
          <w:pStyle w:val="Header"/>
        </w:pPr>
        <w:r>
          <w:rPr>
            <w:noProof/>
          </w:rPr>
          <w:pict w14:anchorId="7AC29F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361252" o:spid="_x0000_s2049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367B" w14:textId="77777777" w:rsidR="000E6B15" w:rsidRDefault="000E6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E6"/>
    <w:rsid w:val="000E6B15"/>
    <w:rsid w:val="00100AB1"/>
    <w:rsid w:val="001E6A86"/>
    <w:rsid w:val="00237BE6"/>
    <w:rsid w:val="002568B2"/>
    <w:rsid w:val="002656E4"/>
    <w:rsid w:val="002D409D"/>
    <w:rsid w:val="003F195F"/>
    <w:rsid w:val="00460634"/>
    <w:rsid w:val="004E712E"/>
    <w:rsid w:val="007B1EDA"/>
    <w:rsid w:val="007B60B4"/>
    <w:rsid w:val="00830EDD"/>
    <w:rsid w:val="00863452"/>
    <w:rsid w:val="009C5A07"/>
    <w:rsid w:val="009E223A"/>
    <w:rsid w:val="00A57336"/>
    <w:rsid w:val="00B205CE"/>
    <w:rsid w:val="00BD20A7"/>
    <w:rsid w:val="00D328C9"/>
    <w:rsid w:val="00D60767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EBA593"/>
  <w15:chartTrackingRefBased/>
  <w15:docId w15:val="{750DEE64-B032-41E9-B198-B9DBA516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B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B15"/>
  </w:style>
  <w:style w:type="paragraph" w:styleId="Footer">
    <w:name w:val="footer"/>
    <w:basedOn w:val="Normal"/>
    <w:link w:val="FooterChar"/>
    <w:uiPriority w:val="99"/>
    <w:unhideWhenUsed/>
    <w:rsid w:val="000E6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Galloway</dc:creator>
  <cp:keywords/>
  <dc:description/>
  <cp:lastModifiedBy>Martin Scott</cp:lastModifiedBy>
  <cp:revision>9</cp:revision>
  <dcterms:created xsi:type="dcterms:W3CDTF">2025-03-25T18:10:00Z</dcterms:created>
  <dcterms:modified xsi:type="dcterms:W3CDTF">2025-04-22T16:10:00Z</dcterms:modified>
</cp:coreProperties>
</file>