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2B0F" w14:textId="6AD8F568" w:rsidR="009F1444" w:rsidRDefault="00DE0B34" w:rsidP="00DE0B34">
      <w:pPr>
        <w:jc w:val="center"/>
      </w:pPr>
      <w:r>
        <w:rPr>
          <w:noProof/>
          <w:lang w:eastAsia="en-GB"/>
        </w:rPr>
        <w:drawing>
          <wp:inline distT="0" distB="0" distL="0" distR="0" wp14:anchorId="028B9D68" wp14:editId="34A83D19">
            <wp:extent cx="2057400" cy="1762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7400" cy="1762125"/>
                    </a:xfrm>
                    <a:prstGeom prst="rect">
                      <a:avLst/>
                    </a:prstGeom>
                    <a:noFill/>
                    <a:ln>
                      <a:noFill/>
                    </a:ln>
                  </pic:spPr>
                </pic:pic>
              </a:graphicData>
            </a:graphic>
          </wp:inline>
        </w:drawing>
      </w:r>
    </w:p>
    <w:p w14:paraId="2FB6AF61" w14:textId="3076F2E8" w:rsidR="005B3858" w:rsidRPr="0068096D" w:rsidRDefault="00B93951" w:rsidP="005B3858">
      <w:pPr>
        <w:jc w:val="center"/>
        <w:rPr>
          <w:rFonts w:ascii="Corbel" w:hAnsi="Corbel"/>
          <w:b/>
          <w:bCs/>
          <w:i/>
          <w:iCs/>
          <w:sz w:val="36"/>
          <w:szCs w:val="36"/>
        </w:rPr>
      </w:pPr>
      <w:hyperlink r:id="rId10" w:history="1">
        <w:r w:rsidR="005B3858" w:rsidRPr="009120B8">
          <w:rPr>
            <w:rStyle w:val="Hyperlink"/>
            <w:rFonts w:ascii="Corbel" w:hAnsi="Corbel"/>
            <w:b/>
            <w:bCs/>
            <w:i/>
            <w:iCs/>
            <w:sz w:val="36"/>
            <w:szCs w:val="36"/>
          </w:rPr>
          <w:t>Edinburgh’s Children Loved, Safe and Respected</w:t>
        </w:r>
      </w:hyperlink>
    </w:p>
    <w:p w14:paraId="15790E7B" w14:textId="602D4E43" w:rsidR="00DE0B34" w:rsidRDefault="00DE0B34"/>
    <w:p w14:paraId="4520486A" w14:textId="25641198" w:rsidR="00DE0B34" w:rsidRPr="00AB2121" w:rsidRDefault="00DE0B34" w:rsidP="00F12E01">
      <w:pPr>
        <w:jc w:val="center"/>
        <w:rPr>
          <w:rFonts w:ascii="Arial" w:hAnsi="Arial" w:cs="Arial"/>
          <w:b/>
          <w:bCs/>
          <w:sz w:val="24"/>
          <w:szCs w:val="24"/>
        </w:rPr>
      </w:pPr>
      <w:r w:rsidRPr="00AB2121">
        <w:rPr>
          <w:rFonts w:ascii="Arial" w:hAnsi="Arial" w:cs="Arial"/>
          <w:b/>
          <w:bCs/>
          <w:sz w:val="24"/>
          <w:szCs w:val="24"/>
        </w:rPr>
        <w:t>LEADERSHIP GROUP REPORT</w:t>
      </w:r>
    </w:p>
    <w:p w14:paraId="0B03C12C" w14:textId="191A9D6E" w:rsidR="005A4848" w:rsidRPr="00AB2121" w:rsidRDefault="009120B8" w:rsidP="00F12E01">
      <w:pPr>
        <w:jc w:val="center"/>
        <w:rPr>
          <w:rFonts w:ascii="Arial" w:hAnsi="Arial" w:cs="Arial"/>
          <w:b/>
          <w:bCs/>
          <w:sz w:val="24"/>
          <w:szCs w:val="24"/>
        </w:rPr>
      </w:pPr>
      <w:r>
        <w:rPr>
          <w:rFonts w:ascii="Arial" w:hAnsi="Arial" w:cs="Arial"/>
          <w:b/>
          <w:bCs/>
          <w:sz w:val="24"/>
          <w:szCs w:val="24"/>
        </w:rPr>
        <w:t xml:space="preserve">April </w:t>
      </w:r>
      <w:r w:rsidR="005A4848" w:rsidRPr="00AB2121">
        <w:rPr>
          <w:rFonts w:ascii="Arial" w:hAnsi="Arial" w:cs="Arial"/>
          <w:b/>
          <w:bCs/>
          <w:sz w:val="24"/>
          <w:szCs w:val="24"/>
        </w:rPr>
        <w:t>202</w:t>
      </w:r>
      <w:r w:rsidR="00E87A14" w:rsidRPr="00AB2121">
        <w:rPr>
          <w:rFonts w:ascii="Arial" w:hAnsi="Arial" w:cs="Arial"/>
          <w:b/>
          <w:bCs/>
          <w:sz w:val="24"/>
          <w:szCs w:val="24"/>
        </w:rPr>
        <w:t>2</w:t>
      </w:r>
    </w:p>
    <w:p w14:paraId="048C4B1C" w14:textId="77777777" w:rsidR="008158FB" w:rsidRPr="002305A5" w:rsidRDefault="008158FB" w:rsidP="00435667">
      <w:pPr>
        <w:rPr>
          <w:rFonts w:ascii="Arial" w:hAnsi="Arial" w:cs="Arial"/>
          <w:sz w:val="24"/>
          <w:szCs w:val="24"/>
          <w:u w:val="single"/>
        </w:rPr>
      </w:pPr>
    </w:p>
    <w:p w14:paraId="69EDCC46" w14:textId="5AC6A3CF" w:rsidR="00A260BE" w:rsidRPr="002305A5" w:rsidRDefault="00F41E88">
      <w:pPr>
        <w:rPr>
          <w:rFonts w:ascii="Arial" w:hAnsi="Arial" w:cs="Arial"/>
          <w:sz w:val="24"/>
          <w:szCs w:val="24"/>
          <w:u w:val="single"/>
        </w:rPr>
      </w:pPr>
      <w:r w:rsidRPr="002305A5">
        <w:rPr>
          <w:rFonts w:ascii="Arial" w:hAnsi="Arial" w:cs="Arial"/>
          <w:sz w:val="24"/>
          <w:szCs w:val="24"/>
          <w:u w:val="single"/>
        </w:rPr>
        <w:t xml:space="preserve">OVERVIEW </w:t>
      </w:r>
    </w:p>
    <w:p w14:paraId="4A0957BE" w14:textId="65F391F0" w:rsidR="00F41E88" w:rsidRPr="002305A5" w:rsidRDefault="008148A7">
      <w:pPr>
        <w:rPr>
          <w:rFonts w:ascii="Arial" w:hAnsi="Arial" w:cs="Arial"/>
          <w:sz w:val="24"/>
          <w:szCs w:val="24"/>
        </w:rPr>
      </w:pPr>
      <w:r w:rsidRPr="002305A5">
        <w:rPr>
          <w:rFonts w:ascii="Arial" w:hAnsi="Arial" w:cs="Arial"/>
          <w:sz w:val="24"/>
          <w:szCs w:val="24"/>
        </w:rPr>
        <w:t xml:space="preserve">As we would expect by this stage in the planning and activity of Edinburgh’s Promise, there has and is a significant amount of work being undertaken across organisations, services and teams. This report will attempt to gather </w:t>
      </w:r>
      <w:r w:rsidR="00B27E3B" w:rsidRPr="002305A5">
        <w:rPr>
          <w:rFonts w:ascii="Arial" w:hAnsi="Arial" w:cs="Arial"/>
          <w:sz w:val="24"/>
          <w:szCs w:val="24"/>
        </w:rPr>
        <w:t>all</w:t>
      </w:r>
      <w:r w:rsidRPr="002305A5">
        <w:rPr>
          <w:rFonts w:ascii="Arial" w:hAnsi="Arial" w:cs="Arial"/>
          <w:sz w:val="24"/>
          <w:szCs w:val="24"/>
        </w:rPr>
        <w:t xml:space="preserve"> the different strands of work that are currently being taken forward with clear linkages and involvement of Edinburgh’s Promise.</w:t>
      </w:r>
    </w:p>
    <w:p w14:paraId="0BCA5F01" w14:textId="77777777" w:rsidR="00F41E88" w:rsidRPr="002305A5" w:rsidRDefault="00F41E88">
      <w:pPr>
        <w:rPr>
          <w:rFonts w:ascii="Arial" w:hAnsi="Arial" w:cs="Arial"/>
          <w:sz w:val="24"/>
          <w:szCs w:val="24"/>
        </w:rPr>
      </w:pPr>
    </w:p>
    <w:p w14:paraId="11871EE2" w14:textId="6377F3A1" w:rsidR="00F41E88" w:rsidRPr="002305A5" w:rsidRDefault="00F41E88">
      <w:pPr>
        <w:rPr>
          <w:rFonts w:ascii="Arial" w:hAnsi="Arial" w:cs="Arial"/>
          <w:sz w:val="24"/>
          <w:szCs w:val="24"/>
          <w:u w:val="single"/>
        </w:rPr>
      </w:pPr>
      <w:r w:rsidRPr="002305A5">
        <w:rPr>
          <w:rFonts w:ascii="Arial" w:hAnsi="Arial" w:cs="Arial"/>
          <w:sz w:val="24"/>
          <w:szCs w:val="24"/>
          <w:u w:val="single"/>
        </w:rPr>
        <w:t xml:space="preserve">FUNDING </w:t>
      </w:r>
    </w:p>
    <w:p w14:paraId="6074A887" w14:textId="4FD518ED" w:rsidR="00F41E88" w:rsidRPr="002305A5" w:rsidRDefault="004F7C3F">
      <w:pPr>
        <w:rPr>
          <w:rFonts w:ascii="Arial" w:hAnsi="Arial" w:cs="Arial"/>
          <w:sz w:val="24"/>
          <w:szCs w:val="24"/>
        </w:rPr>
      </w:pPr>
      <w:r>
        <w:rPr>
          <w:rFonts w:ascii="Arial" w:hAnsi="Arial" w:cs="Arial"/>
          <w:sz w:val="24"/>
          <w:szCs w:val="24"/>
        </w:rPr>
        <w:t xml:space="preserve">In </w:t>
      </w:r>
      <w:r w:rsidR="008148A7" w:rsidRPr="002305A5">
        <w:rPr>
          <w:rFonts w:ascii="Arial" w:hAnsi="Arial" w:cs="Arial"/>
          <w:sz w:val="24"/>
          <w:szCs w:val="24"/>
        </w:rPr>
        <w:t>February</w:t>
      </w:r>
      <w:r w:rsidR="005D260B">
        <w:rPr>
          <w:rFonts w:ascii="Arial" w:hAnsi="Arial" w:cs="Arial"/>
          <w:sz w:val="24"/>
          <w:szCs w:val="24"/>
        </w:rPr>
        <w:t xml:space="preserve"> 2022</w:t>
      </w:r>
      <w:r w:rsidR="008148A7" w:rsidRPr="002305A5">
        <w:rPr>
          <w:rFonts w:ascii="Arial" w:hAnsi="Arial" w:cs="Arial"/>
          <w:sz w:val="24"/>
          <w:szCs w:val="24"/>
        </w:rPr>
        <w:t>, from five Edinburgh’s Promise supported applications, two were successful in receiving Corra managed Promise funding</w:t>
      </w:r>
      <w:r w:rsidR="009D4D4C">
        <w:rPr>
          <w:rFonts w:ascii="Arial" w:hAnsi="Arial" w:cs="Arial"/>
          <w:sz w:val="24"/>
          <w:szCs w:val="24"/>
        </w:rPr>
        <w:t>:</w:t>
      </w:r>
    </w:p>
    <w:p w14:paraId="287457ED" w14:textId="125DF8CA" w:rsidR="008148A7" w:rsidRPr="002305A5" w:rsidRDefault="008148A7">
      <w:pPr>
        <w:rPr>
          <w:rFonts w:ascii="Arial" w:hAnsi="Arial" w:cs="Arial"/>
          <w:sz w:val="24"/>
          <w:szCs w:val="24"/>
        </w:rPr>
      </w:pPr>
    </w:p>
    <w:p w14:paraId="6BAD51A9" w14:textId="4FAADAE2" w:rsidR="008148A7" w:rsidRPr="002305A5" w:rsidRDefault="008148A7" w:rsidP="00F60EF1">
      <w:pPr>
        <w:pStyle w:val="ListParagraph"/>
        <w:numPr>
          <w:ilvl w:val="0"/>
          <w:numId w:val="13"/>
        </w:numPr>
        <w:rPr>
          <w:rFonts w:ascii="Arial" w:hAnsi="Arial" w:cs="Arial"/>
          <w:sz w:val="24"/>
          <w:szCs w:val="24"/>
        </w:rPr>
      </w:pPr>
      <w:r w:rsidRPr="002305A5">
        <w:rPr>
          <w:rFonts w:ascii="Arial" w:hAnsi="Arial" w:cs="Arial"/>
          <w:sz w:val="24"/>
          <w:szCs w:val="24"/>
        </w:rPr>
        <w:lastRenderedPageBreak/>
        <w:t>A CONTEXTUAL SAFEGUARDING APPROACH TO CHILDREN IN CONFLICT WITH THE LAW</w:t>
      </w:r>
    </w:p>
    <w:p w14:paraId="6D6DB18A" w14:textId="0D8C77BB" w:rsidR="008148A7" w:rsidRPr="002305A5" w:rsidRDefault="008148A7" w:rsidP="00F60EF1">
      <w:pPr>
        <w:pStyle w:val="ListParagraph"/>
        <w:numPr>
          <w:ilvl w:val="0"/>
          <w:numId w:val="13"/>
        </w:numPr>
        <w:rPr>
          <w:rFonts w:ascii="Arial" w:hAnsi="Arial" w:cs="Arial"/>
          <w:sz w:val="24"/>
          <w:szCs w:val="24"/>
        </w:rPr>
      </w:pPr>
      <w:r w:rsidRPr="002305A5">
        <w:rPr>
          <w:rFonts w:ascii="Arial" w:hAnsi="Arial" w:cs="Arial"/>
          <w:sz w:val="24"/>
          <w:szCs w:val="24"/>
        </w:rPr>
        <w:t xml:space="preserve">SPARROW PROJECT - TRAUMA SUPPORT FOR PARENTS WHO HAVE LOST THE CARE OF THEIR CHILDREN </w:t>
      </w:r>
    </w:p>
    <w:p w14:paraId="60D9FF1F" w14:textId="77777777" w:rsidR="00F60EF1" w:rsidRPr="002305A5" w:rsidRDefault="00F60EF1" w:rsidP="0056511A">
      <w:pPr>
        <w:pStyle w:val="ListParagraph"/>
        <w:rPr>
          <w:rFonts w:ascii="Arial" w:hAnsi="Arial" w:cs="Arial"/>
          <w:sz w:val="24"/>
          <w:szCs w:val="24"/>
        </w:rPr>
      </w:pPr>
    </w:p>
    <w:p w14:paraId="5C88CA27" w14:textId="2F7E8F90" w:rsidR="00F60EF1" w:rsidRDefault="00F60EF1">
      <w:pPr>
        <w:rPr>
          <w:rFonts w:ascii="Arial" w:hAnsi="Arial" w:cs="Arial"/>
          <w:sz w:val="24"/>
          <w:szCs w:val="24"/>
        </w:rPr>
      </w:pPr>
      <w:r w:rsidRPr="002305A5">
        <w:rPr>
          <w:rFonts w:ascii="Arial" w:hAnsi="Arial" w:cs="Arial"/>
          <w:sz w:val="24"/>
          <w:szCs w:val="24"/>
        </w:rPr>
        <w:t xml:space="preserve">Both projects received one-year, non-repeated funding to recruit a post holder in taking forward the project focus. Janine McGowan (Team Manager, Young People Service) is the lead for Contextual Safeguarding project. Shona Barcroft (Family Group Co-ordinator) is the lead for the Sparrow project. </w:t>
      </w:r>
      <w:r w:rsidR="004F7C3F">
        <w:rPr>
          <w:rFonts w:ascii="Arial" w:hAnsi="Arial" w:cs="Arial"/>
          <w:sz w:val="24"/>
          <w:szCs w:val="24"/>
        </w:rPr>
        <w:t xml:space="preserve">Both projects are continuing to work through the recruitment approval process that the Council has for all posts of this length. Once the recruitment process itself is considered – which on average is three months from advert to start date – it is envisaged that these projects will not be up and running until at least August 2022, 6 months after the funding was approved. </w:t>
      </w:r>
    </w:p>
    <w:p w14:paraId="3CEF0307" w14:textId="77777777" w:rsidR="004F7C3F" w:rsidRPr="002305A5" w:rsidRDefault="004F7C3F">
      <w:pPr>
        <w:rPr>
          <w:rFonts w:ascii="Arial" w:hAnsi="Arial" w:cs="Arial"/>
          <w:sz w:val="24"/>
          <w:szCs w:val="24"/>
        </w:rPr>
      </w:pPr>
    </w:p>
    <w:p w14:paraId="1491D9AA" w14:textId="6D75E03A" w:rsidR="00F41E88" w:rsidRPr="002305A5" w:rsidRDefault="00F41E88">
      <w:pPr>
        <w:rPr>
          <w:rFonts w:ascii="Arial" w:hAnsi="Arial" w:cs="Arial"/>
          <w:sz w:val="24"/>
          <w:szCs w:val="24"/>
          <w:u w:val="single"/>
        </w:rPr>
      </w:pPr>
      <w:r w:rsidRPr="002305A5">
        <w:rPr>
          <w:rFonts w:ascii="Arial" w:hAnsi="Arial" w:cs="Arial"/>
          <w:sz w:val="24"/>
          <w:szCs w:val="24"/>
          <w:u w:val="single"/>
        </w:rPr>
        <w:t xml:space="preserve">PLAN DELIVERY </w:t>
      </w:r>
    </w:p>
    <w:p w14:paraId="5E27F2A0" w14:textId="10EF6C6C" w:rsidR="00F60EF1" w:rsidRPr="002305A5" w:rsidRDefault="00F60EF1">
      <w:pPr>
        <w:rPr>
          <w:rFonts w:ascii="Arial" w:hAnsi="Arial" w:cs="Arial"/>
          <w:sz w:val="24"/>
          <w:szCs w:val="24"/>
        </w:rPr>
      </w:pPr>
      <w:r w:rsidRPr="002305A5">
        <w:rPr>
          <w:rFonts w:ascii="Arial" w:hAnsi="Arial" w:cs="Arial"/>
          <w:sz w:val="24"/>
          <w:szCs w:val="24"/>
        </w:rPr>
        <w:t xml:space="preserve">See appendix 1 which details the progress </w:t>
      </w:r>
      <w:r w:rsidR="00B93951">
        <w:rPr>
          <w:rFonts w:ascii="Arial" w:hAnsi="Arial" w:cs="Arial"/>
          <w:sz w:val="24"/>
          <w:szCs w:val="24"/>
        </w:rPr>
        <w:t xml:space="preserve">of </w:t>
      </w:r>
      <w:r w:rsidRPr="002305A5">
        <w:rPr>
          <w:rFonts w:ascii="Arial" w:hAnsi="Arial" w:cs="Arial"/>
          <w:sz w:val="24"/>
          <w:szCs w:val="24"/>
        </w:rPr>
        <w:t xml:space="preserve">the four Working Groups, taking forward the 27 actions of the Edinburgh’s Promise plan. </w:t>
      </w:r>
    </w:p>
    <w:p w14:paraId="1AD5E209" w14:textId="1F1789DD" w:rsidR="004F7C3F" w:rsidRDefault="00F60EF1">
      <w:pPr>
        <w:rPr>
          <w:rFonts w:ascii="Arial" w:hAnsi="Arial" w:cs="Arial"/>
          <w:sz w:val="24"/>
          <w:szCs w:val="24"/>
        </w:rPr>
      </w:pPr>
      <w:r w:rsidRPr="002305A5">
        <w:rPr>
          <w:rFonts w:ascii="Arial" w:hAnsi="Arial" w:cs="Arial"/>
          <w:sz w:val="24"/>
          <w:szCs w:val="24"/>
        </w:rPr>
        <w:t xml:space="preserve">The Working Groups have outlined their intention, activity to date, involvement of colleagues, as well as indicative timescales attached to each activity. </w:t>
      </w:r>
      <w:r w:rsidR="004F7C3F">
        <w:rPr>
          <w:rFonts w:ascii="Arial" w:hAnsi="Arial" w:cs="Arial"/>
          <w:sz w:val="24"/>
          <w:szCs w:val="24"/>
        </w:rPr>
        <w:t xml:space="preserve">There are still gaps in many areas of the plan and leads and co-leads have agreed to conclude the entirety of the plan detail by the end of May. This will mean that all actions will have clear actions, measures of success, accounts of progress and timescales attached to each. </w:t>
      </w:r>
    </w:p>
    <w:p w14:paraId="6510A538" w14:textId="28739B54" w:rsidR="004F7C3F" w:rsidRDefault="004F7C3F">
      <w:pPr>
        <w:rPr>
          <w:rFonts w:ascii="Arial" w:hAnsi="Arial" w:cs="Arial"/>
          <w:sz w:val="24"/>
          <w:szCs w:val="24"/>
        </w:rPr>
      </w:pPr>
      <w:r>
        <w:rPr>
          <w:rFonts w:ascii="Arial" w:hAnsi="Arial" w:cs="Arial"/>
          <w:sz w:val="24"/>
          <w:szCs w:val="24"/>
        </w:rPr>
        <w:t xml:space="preserve">A discussion regarding capacity and priority was held, with the Delivery Group membership being clear that Edinburgh’s Promise is the priority for children’s services in Edinburgh, and that at the time of discussion no capacity issues were identified. </w:t>
      </w:r>
    </w:p>
    <w:p w14:paraId="761AA4FA" w14:textId="37B397E8" w:rsidR="00E57718" w:rsidRDefault="00E57718">
      <w:pPr>
        <w:rPr>
          <w:rFonts w:ascii="Arial" w:hAnsi="Arial" w:cs="Arial"/>
          <w:sz w:val="24"/>
          <w:szCs w:val="24"/>
        </w:rPr>
      </w:pPr>
      <w:r>
        <w:rPr>
          <w:rFonts w:ascii="Arial" w:hAnsi="Arial" w:cs="Arial"/>
          <w:sz w:val="24"/>
          <w:szCs w:val="24"/>
        </w:rPr>
        <w:t xml:space="preserve">There are key developments underway connected to Working Group 4 and the Scottish Government funding of Whole Family Support. This development of Whole Family Support will likely involve </w:t>
      </w:r>
      <w:r w:rsidR="00390522">
        <w:rPr>
          <w:rFonts w:ascii="Arial" w:hAnsi="Arial" w:cs="Arial"/>
          <w:sz w:val="24"/>
          <w:szCs w:val="24"/>
        </w:rPr>
        <w:t>several</w:t>
      </w:r>
      <w:r>
        <w:rPr>
          <w:rFonts w:ascii="Arial" w:hAnsi="Arial" w:cs="Arial"/>
          <w:sz w:val="24"/>
          <w:szCs w:val="24"/>
        </w:rPr>
        <w:t xml:space="preserve"> key colleagues, yet this area of service development does sit with Working Group 4 who would be well placed to co-ordinate the approach as it develops in Edinburgh. The Edinburgh Children’s Partnership has agreed that Edinburgh will be put forward as a pathfinder location to work on developing Whole Family Support with Scottish Government support. </w:t>
      </w:r>
    </w:p>
    <w:p w14:paraId="4F50736A" w14:textId="77777777" w:rsidR="00E57718" w:rsidRDefault="00E57718">
      <w:pPr>
        <w:rPr>
          <w:rFonts w:ascii="Arial" w:hAnsi="Arial" w:cs="Arial"/>
          <w:sz w:val="24"/>
          <w:szCs w:val="24"/>
        </w:rPr>
      </w:pPr>
    </w:p>
    <w:p w14:paraId="6FB136D0" w14:textId="7C90CA5C" w:rsidR="00F41E88" w:rsidRPr="002305A5" w:rsidRDefault="00F41E88">
      <w:pPr>
        <w:rPr>
          <w:rFonts w:ascii="Arial" w:hAnsi="Arial" w:cs="Arial"/>
          <w:sz w:val="24"/>
          <w:szCs w:val="24"/>
        </w:rPr>
      </w:pPr>
    </w:p>
    <w:p w14:paraId="59B034EA" w14:textId="7E2FF5E7" w:rsidR="00F41E88" w:rsidRPr="002305A5" w:rsidRDefault="00F41E88">
      <w:pPr>
        <w:rPr>
          <w:rFonts w:ascii="Arial" w:hAnsi="Arial" w:cs="Arial"/>
          <w:sz w:val="24"/>
          <w:szCs w:val="24"/>
          <w:u w:val="single"/>
        </w:rPr>
      </w:pPr>
      <w:r w:rsidRPr="002305A5">
        <w:rPr>
          <w:rFonts w:ascii="Arial" w:hAnsi="Arial" w:cs="Arial"/>
          <w:sz w:val="24"/>
          <w:szCs w:val="24"/>
          <w:u w:val="single"/>
        </w:rPr>
        <w:lastRenderedPageBreak/>
        <w:t xml:space="preserve">ENGAGEMENT EVENTS </w:t>
      </w:r>
    </w:p>
    <w:p w14:paraId="5663897F" w14:textId="3CDEECC2" w:rsidR="009120B8" w:rsidRDefault="009120B8">
      <w:pPr>
        <w:rPr>
          <w:rFonts w:ascii="Arial" w:hAnsi="Arial" w:cs="Arial"/>
          <w:sz w:val="24"/>
          <w:szCs w:val="24"/>
        </w:rPr>
      </w:pPr>
      <w:r>
        <w:rPr>
          <w:rFonts w:ascii="Arial" w:hAnsi="Arial" w:cs="Arial"/>
          <w:sz w:val="24"/>
          <w:szCs w:val="24"/>
        </w:rPr>
        <w:t xml:space="preserve">See Appendix 2 which is a brief report on the engagement events compiled by Euan Currie. </w:t>
      </w:r>
    </w:p>
    <w:p w14:paraId="22AF1026" w14:textId="4F2DB1AE" w:rsidR="00F60EF1" w:rsidRDefault="00F60EF1" w:rsidP="009120B8">
      <w:pPr>
        <w:rPr>
          <w:rFonts w:ascii="Arial" w:hAnsi="Arial" w:cs="Arial"/>
          <w:sz w:val="24"/>
          <w:szCs w:val="24"/>
        </w:rPr>
      </w:pPr>
      <w:r w:rsidRPr="002305A5">
        <w:rPr>
          <w:rFonts w:ascii="Arial" w:hAnsi="Arial" w:cs="Arial"/>
          <w:sz w:val="24"/>
          <w:szCs w:val="24"/>
        </w:rPr>
        <w:t xml:space="preserve">Three colleague engagement sessions </w:t>
      </w:r>
      <w:r w:rsidR="009120B8">
        <w:rPr>
          <w:rFonts w:ascii="Arial" w:hAnsi="Arial" w:cs="Arial"/>
          <w:sz w:val="24"/>
          <w:szCs w:val="24"/>
        </w:rPr>
        <w:t>took place in March</w:t>
      </w:r>
      <w:r w:rsidRPr="002305A5">
        <w:rPr>
          <w:rFonts w:ascii="Arial" w:hAnsi="Arial" w:cs="Arial"/>
          <w:sz w:val="24"/>
          <w:szCs w:val="24"/>
        </w:rPr>
        <w:t xml:space="preserve">. </w:t>
      </w:r>
    </w:p>
    <w:p w14:paraId="27064CEF" w14:textId="4EC599C4" w:rsidR="009120B8" w:rsidRDefault="009120B8" w:rsidP="009120B8">
      <w:pPr>
        <w:rPr>
          <w:rFonts w:ascii="Arial" w:hAnsi="Arial" w:cs="Arial"/>
          <w:sz w:val="24"/>
          <w:szCs w:val="24"/>
        </w:rPr>
      </w:pPr>
      <w:r>
        <w:rPr>
          <w:rFonts w:ascii="Arial" w:hAnsi="Arial" w:cs="Arial"/>
          <w:sz w:val="24"/>
          <w:szCs w:val="24"/>
        </w:rPr>
        <w:t>There is need for a continuing conversation with the workforce of the children’s partnershi</w:t>
      </w:r>
      <w:r w:rsidR="00026A31">
        <w:rPr>
          <w:rFonts w:ascii="Arial" w:hAnsi="Arial" w:cs="Arial"/>
          <w:sz w:val="24"/>
          <w:szCs w:val="24"/>
        </w:rPr>
        <w:t xml:space="preserve">p regarding Edinburgh’s Promise, its activity, its ambition and the cultural and systems shift that it is taking forward. </w:t>
      </w:r>
    </w:p>
    <w:p w14:paraId="0DA8C4E7" w14:textId="6516D4FE" w:rsidR="00026A31" w:rsidRPr="002305A5" w:rsidRDefault="00026A31" w:rsidP="009120B8">
      <w:pPr>
        <w:rPr>
          <w:rFonts w:ascii="Arial" w:hAnsi="Arial" w:cs="Arial"/>
          <w:sz w:val="24"/>
          <w:szCs w:val="24"/>
        </w:rPr>
      </w:pPr>
      <w:r>
        <w:rPr>
          <w:rFonts w:ascii="Arial" w:hAnsi="Arial" w:cs="Arial"/>
          <w:sz w:val="24"/>
          <w:szCs w:val="24"/>
        </w:rPr>
        <w:t>A small working group looking at a rolling conversation programme has been pulled together that will focus heavily on this initial feedback, as well as detailed feedback from the three sessions</w:t>
      </w:r>
      <w:r w:rsidR="00390522">
        <w:rPr>
          <w:rFonts w:ascii="Arial" w:hAnsi="Arial" w:cs="Arial"/>
          <w:sz w:val="24"/>
          <w:szCs w:val="24"/>
        </w:rPr>
        <w:t xml:space="preserve">. </w:t>
      </w:r>
    </w:p>
    <w:p w14:paraId="49D39793" w14:textId="43844083" w:rsidR="00F41E88" w:rsidRDefault="00F41E88">
      <w:pPr>
        <w:rPr>
          <w:rFonts w:ascii="Arial" w:hAnsi="Arial" w:cs="Arial"/>
          <w:sz w:val="24"/>
          <w:szCs w:val="24"/>
        </w:rPr>
      </w:pPr>
    </w:p>
    <w:p w14:paraId="4A4392B2" w14:textId="77777777" w:rsidR="00026A31" w:rsidRPr="00026A31" w:rsidRDefault="00026A31" w:rsidP="00026A31">
      <w:pPr>
        <w:rPr>
          <w:rFonts w:ascii="Arial" w:hAnsi="Arial" w:cs="Arial"/>
          <w:sz w:val="24"/>
          <w:szCs w:val="24"/>
          <w:u w:val="single"/>
        </w:rPr>
      </w:pPr>
      <w:r w:rsidRPr="00026A31">
        <w:rPr>
          <w:rFonts w:ascii="Arial" w:hAnsi="Arial" w:cs="Arial"/>
          <w:sz w:val="24"/>
          <w:szCs w:val="24"/>
          <w:u w:val="single"/>
        </w:rPr>
        <w:t xml:space="preserve">FUNDAMENTALS </w:t>
      </w:r>
    </w:p>
    <w:p w14:paraId="43ABABEB" w14:textId="1D5F9201" w:rsidR="00AB2121" w:rsidRDefault="00AB2121">
      <w:pPr>
        <w:rPr>
          <w:rFonts w:ascii="Arial" w:hAnsi="Arial" w:cs="Arial"/>
          <w:sz w:val="24"/>
          <w:szCs w:val="24"/>
        </w:rPr>
      </w:pPr>
    </w:p>
    <w:p w14:paraId="7670F3F2" w14:textId="005C80D1" w:rsidR="00026A31" w:rsidRDefault="00026A31">
      <w:pPr>
        <w:rPr>
          <w:rFonts w:ascii="Arial" w:hAnsi="Arial" w:cs="Arial"/>
          <w:sz w:val="24"/>
          <w:szCs w:val="24"/>
        </w:rPr>
      </w:pPr>
      <w:r>
        <w:rPr>
          <w:rFonts w:ascii="Arial" w:hAnsi="Arial" w:cs="Arial"/>
          <w:sz w:val="24"/>
          <w:szCs w:val="24"/>
        </w:rPr>
        <w:t xml:space="preserve">Edinburgh’s Promise now has established through </w:t>
      </w:r>
      <w:r w:rsidR="00B37B2A">
        <w:rPr>
          <w:rFonts w:ascii="Arial" w:hAnsi="Arial" w:cs="Arial"/>
          <w:sz w:val="24"/>
          <w:szCs w:val="24"/>
        </w:rPr>
        <w:t xml:space="preserve">the publicly available document, what the 5 Fundamentals of mean and look like when working with children, young people, parents, and carers: </w:t>
      </w:r>
    </w:p>
    <w:p w14:paraId="66C9F485" w14:textId="77777777" w:rsidR="00B37B2A" w:rsidRPr="00B37B2A" w:rsidRDefault="00B37B2A" w:rsidP="00B37B2A">
      <w:pPr>
        <w:pStyle w:val="ListParagraph"/>
        <w:numPr>
          <w:ilvl w:val="0"/>
          <w:numId w:val="25"/>
        </w:numPr>
        <w:spacing w:after="160" w:line="252" w:lineRule="auto"/>
        <w:contextualSpacing/>
        <w:rPr>
          <w:rFonts w:ascii="Arial" w:eastAsia="Times New Roman" w:hAnsi="Arial" w:cs="Arial"/>
          <w:sz w:val="24"/>
          <w:szCs w:val="24"/>
        </w:rPr>
      </w:pPr>
      <w:r w:rsidRPr="00B37B2A">
        <w:rPr>
          <w:rFonts w:ascii="Arial" w:eastAsia="Times New Roman" w:hAnsi="Arial" w:cs="Arial"/>
          <w:sz w:val="24"/>
          <w:szCs w:val="24"/>
        </w:rPr>
        <w:t xml:space="preserve">What matters to children and families </w:t>
      </w:r>
    </w:p>
    <w:p w14:paraId="6CB68015" w14:textId="77777777" w:rsidR="00B37B2A" w:rsidRPr="00B37B2A" w:rsidRDefault="00B37B2A" w:rsidP="00B37B2A">
      <w:pPr>
        <w:pStyle w:val="ListParagraph"/>
        <w:numPr>
          <w:ilvl w:val="0"/>
          <w:numId w:val="25"/>
        </w:numPr>
        <w:spacing w:after="160" w:line="252" w:lineRule="auto"/>
        <w:contextualSpacing/>
        <w:rPr>
          <w:rFonts w:ascii="Arial" w:eastAsia="Times New Roman" w:hAnsi="Arial" w:cs="Arial"/>
          <w:sz w:val="24"/>
          <w:szCs w:val="24"/>
        </w:rPr>
      </w:pPr>
      <w:r w:rsidRPr="00B37B2A">
        <w:rPr>
          <w:rFonts w:ascii="Arial" w:eastAsia="Times New Roman" w:hAnsi="Arial" w:cs="Arial"/>
          <w:sz w:val="24"/>
          <w:szCs w:val="24"/>
        </w:rPr>
        <w:t xml:space="preserve">Listening </w:t>
      </w:r>
    </w:p>
    <w:p w14:paraId="305CA9CE" w14:textId="77777777" w:rsidR="00B37B2A" w:rsidRPr="00B37B2A" w:rsidRDefault="00B37B2A" w:rsidP="00B37B2A">
      <w:pPr>
        <w:pStyle w:val="ListParagraph"/>
        <w:numPr>
          <w:ilvl w:val="0"/>
          <w:numId w:val="25"/>
        </w:numPr>
        <w:spacing w:after="160" w:line="252" w:lineRule="auto"/>
        <w:contextualSpacing/>
        <w:rPr>
          <w:rFonts w:ascii="Arial" w:eastAsia="Times New Roman" w:hAnsi="Arial" w:cs="Arial"/>
          <w:sz w:val="24"/>
          <w:szCs w:val="24"/>
        </w:rPr>
      </w:pPr>
      <w:r w:rsidRPr="00B37B2A">
        <w:rPr>
          <w:rFonts w:ascii="Arial" w:eastAsia="Times New Roman" w:hAnsi="Arial" w:cs="Arial"/>
          <w:sz w:val="24"/>
          <w:szCs w:val="24"/>
        </w:rPr>
        <w:t>Poverty</w:t>
      </w:r>
    </w:p>
    <w:p w14:paraId="1AEC201D" w14:textId="77777777" w:rsidR="00B37B2A" w:rsidRPr="00B37B2A" w:rsidRDefault="00B37B2A" w:rsidP="003C1B48">
      <w:pPr>
        <w:pStyle w:val="ListParagraph"/>
        <w:numPr>
          <w:ilvl w:val="0"/>
          <w:numId w:val="25"/>
        </w:numPr>
        <w:spacing w:after="160" w:line="252" w:lineRule="auto"/>
        <w:contextualSpacing/>
        <w:rPr>
          <w:rFonts w:ascii="Arial" w:hAnsi="Arial" w:cs="Arial"/>
          <w:sz w:val="24"/>
          <w:szCs w:val="24"/>
        </w:rPr>
      </w:pPr>
      <w:r w:rsidRPr="00B37B2A">
        <w:rPr>
          <w:rFonts w:ascii="Arial" w:eastAsia="Times New Roman" w:hAnsi="Arial" w:cs="Arial"/>
          <w:sz w:val="24"/>
          <w:szCs w:val="24"/>
        </w:rPr>
        <w:t>Children’s Rights</w:t>
      </w:r>
    </w:p>
    <w:p w14:paraId="15D27032" w14:textId="6F98CB7A" w:rsidR="00B37B2A" w:rsidRPr="00B37B2A" w:rsidRDefault="00B37B2A" w:rsidP="003C1B48">
      <w:pPr>
        <w:pStyle w:val="ListParagraph"/>
        <w:numPr>
          <w:ilvl w:val="0"/>
          <w:numId w:val="25"/>
        </w:numPr>
        <w:spacing w:after="160" w:line="252" w:lineRule="auto"/>
        <w:contextualSpacing/>
        <w:rPr>
          <w:rFonts w:ascii="Arial" w:hAnsi="Arial" w:cs="Arial"/>
          <w:sz w:val="24"/>
          <w:szCs w:val="24"/>
        </w:rPr>
      </w:pPr>
      <w:r w:rsidRPr="00B37B2A">
        <w:rPr>
          <w:rFonts w:ascii="Arial" w:eastAsia="Times New Roman" w:hAnsi="Arial" w:cs="Arial"/>
          <w:sz w:val="24"/>
          <w:szCs w:val="24"/>
        </w:rPr>
        <w:t>Language</w:t>
      </w:r>
    </w:p>
    <w:p w14:paraId="53C30A72" w14:textId="6E17DFFC" w:rsidR="00B37B2A" w:rsidRDefault="00B37B2A" w:rsidP="00B37B2A">
      <w:pPr>
        <w:spacing w:line="252" w:lineRule="auto"/>
        <w:contextualSpacing/>
        <w:rPr>
          <w:rFonts w:ascii="Arial" w:hAnsi="Arial" w:cs="Arial"/>
          <w:sz w:val="24"/>
          <w:szCs w:val="24"/>
        </w:rPr>
      </w:pPr>
      <w:r>
        <w:rPr>
          <w:rFonts w:ascii="Arial" w:hAnsi="Arial" w:cs="Arial"/>
          <w:sz w:val="24"/>
          <w:szCs w:val="24"/>
        </w:rPr>
        <w:t xml:space="preserve">A short animation promoting these fundamentals is being planned for use with both colleagues as well as children, young people, parents, and carers. </w:t>
      </w:r>
    </w:p>
    <w:p w14:paraId="41C518CF" w14:textId="41559551" w:rsidR="00B37B2A" w:rsidRDefault="00B37B2A" w:rsidP="00B37B2A">
      <w:pPr>
        <w:spacing w:line="252" w:lineRule="auto"/>
        <w:contextualSpacing/>
        <w:rPr>
          <w:rFonts w:ascii="Arial" w:hAnsi="Arial" w:cs="Arial"/>
          <w:sz w:val="24"/>
          <w:szCs w:val="24"/>
        </w:rPr>
      </w:pPr>
    </w:p>
    <w:p w14:paraId="0B4E0F48" w14:textId="0CB842CD" w:rsidR="00B37B2A" w:rsidRPr="00B37B2A" w:rsidRDefault="00B37B2A" w:rsidP="00B37B2A">
      <w:pPr>
        <w:spacing w:line="252" w:lineRule="auto"/>
        <w:contextualSpacing/>
        <w:rPr>
          <w:rFonts w:ascii="Arial" w:hAnsi="Arial" w:cs="Arial"/>
          <w:sz w:val="24"/>
          <w:szCs w:val="24"/>
        </w:rPr>
      </w:pPr>
      <w:r>
        <w:rPr>
          <w:rFonts w:ascii="Arial" w:hAnsi="Arial" w:cs="Arial"/>
          <w:sz w:val="24"/>
          <w:szCs w:val="24"/>
        </w:rPr>
        <w:t xml:space="preserve">For now however, the challenge and task for all are to ensure that the Fundamentals are embedded in everyday discussion and activity across the Partnership agencies. </w:t>
      </w:r>
    </w:p>
    <w:p w14:paraId="7BFAE53B" w14:textId="63390C15" w:rsidR="00026A31" w:rsidRDefault="00026A31">
      <w:pPr>
        <w:rPr>
          <w:rFonts w:ascii="Arial" w:hAnsi="Arial" w:cs="Arial"/>
          <w:sz w:val="24"/>
          <w:szCs w:val="24"/>
        </w:rPr>
      </w:pPr>
    </w:p>
    <w:p w14:paraId="1E916104" w14:textId="77777777" w:rsidR="00026A31" w:rsidRPr="002305A5" w:rsidRDefault="00026A31">
      <w:pPr>
        <w:rPr>
          <w:rFonts w:ascii="Arial" w:hAnsi="Arial" w:cs="Arial"/>
          <w:sz w:val="24"/>
          <w:szCs w:val="24"/>
        </w:rPr>
      </w:pPr>
    </w:p>
    <w:p w14:paraId="218AE4FB" w14:textId="08F8D963" w:rsidR="00F41E88" w:rsidRPr="002305A5" w:rsidRDefault="00861009">
      <w:pPr>
        <w:rPr>
          <w:rFonts w:ascii="Arial" w:hAnsi="Arial" w:cs="Arial"/>
          <w:sz w:val="24"/>
          <w:szCs w:val="24"/>
        </w:rPr>
      </w:pPr>
      <w:r w:rsidRPr="002305A5">
        <w:rPr>
          <w:rFonts w:ascii="Arial" w:hAnsi="Arial" w:cs="Arial"/>
          <w:sz w:val="24"/>
          <w:szCs w:val="24"/>
          <w:u w:val="single"/>
        </w:rPr>
        <w:lastRenderedPageBreak/>
        <w:t>FRAMEWORK AND PRINCIPLES OF INVOLVEMENT AND VOICE</w:t>
      </w:r>
    </w:p>
    <w:p w14:paraId="46F43EDF" w14:textId="0E576DDF" w:rsidR="0002380B" w:rsidRDefault="009D4D4C">
      <w:pPr>
        <w:rPr>
          <w:rFonts w:ascii="Arial" w:hAnsi="Arial" w:cs="Arial"/>
          <w:sz w:val="24"/>
          <w:szCs w:val="24"/>
        </w:rPr>
      </w:pPr>
      <w:r>
        <w:rPr>
          <w:rFonts w:ascii="Arial" w:hAnsi="Arial" w:cs="Arial"/>
          <w:sz w:val="24"/>
          <w:szCs w:val="24"/>
        </w:rPr>
        <w:t>A</w:t>
      </w:r>
      <w:r w:rsidR="0002380B" w:rsidRPr="002305A5">
        <w:rPr>
          <w:rFonts w:ascii="Arial" w:hAnsi="Arial" w:cs="Arial"/>
          <w:sz w:val="24"/>
          <w:szCs w:val="24"/>
        </w:rPr>
        <w:t xml:space="preserve"> short-life working group </w:t>
      </w:r>
      <w:r>
        <w:rPr>
          <w:rFonts w:ascii="Arial" w:hAnsi="Arial" w:cs="Arial"/>
          <w:sz w:val="24"/>
          <w:szCs w:val="24"/>
        </w:rPr>
        <w:t xml:space="preserve">has been created </w:t>
      </w:r>
      <w:r w:rsidR="0002380B" w:rsidRPr="002305A5">
        <w:rPr>
          <w:rFonts w:ascii="Arial" w:hAnsi="Arial" w:cs="Arial"/>
          <w:sz w:val="24"/>
          <w:szCs w:val="24"/>
        </w:rPr>
        <w:t xml:space="preserve">to ensure that Edinburgh’s Promise has a clear framework for </w:t>
      </w:r>
      <w:r w:rsidR="00861009" w:rsidRPr="002305A5">
        <w:rPr>
          <w:rFonts w:ascii="Arial" w:hAnsi="Arial" w:cs="Arial"/>
          <w:sz w:val="24"/>
          <w:szCs w:val="24"/>
        </w:rPr>
        <w:t xml:space="preserve">involving children’ young people, parents and carers. Such a framework is needed to ensure that when Edinburgh’s Promise activities reach the stage of development (beyond initial mapping and discovery work) that will require collaboration and involvement of children and young people that there is an agreed and consistent framework for such engagement. This work is connected to and working with colleagues already involved in Edinburgh Learns work already engaged in some of this activity. </w:t>
      </w:r>
    </w:p>
    <w:p w14:paraId="4B1ECFD7" w14:textId="2AEB2395" w:rsidR="00CB0F36" w:rsidRDefault="00CB0F36">
      <w:pPr>
        <w:rPr>
          <w:rFonts w:ascii="Arial" w:hAnsi="Arial" w:cs="Arial"/>
          <w:sz w:val="24"/>
          <w:szCs w:val="24"/>
        </w:rPr>
      </w:pPr>
      <w:r>
        <w:rPr>
          <w:rFonts w:ascii="Arial" w:hAnsi="Arial" w:cs="Arial"/>
          <w:sz w:val="24"/>
          <w:szCs w:val="24"/>
        </w:rPr>
        <w:t xml:space="preserve">A paper is being produced that will look at how to involve children and young people in decision making and service design which will complement the Fundamentals and Language documents already created. </w:t>
      </w:r>
    </w:p>
    <w:p w14:paraId="63BBBDBF" w14:textId="77777777" w:rsidR="00CB0F36" w:rsidRPr="002305A5" w:rsidRDefault="00CB0F36">
      <w:pPr>
        <w:rPr>
          <w:rFonts w:ascii="Arial" w:hAnsi="Arial" w:cs="Arial"/>
          <w:sz w:val="24"/>
          <w:szCs w:val="24"/>
        </w:rPr>
      </w:pPr>
    </w:p>
    <w:p w14:paraId="73D314DA" w14:textId="03D3EBF4" w:rsidR="00F41E88" w:rsidRPr="002305A5" w:rsidRDefault="00F41E88">
      <w:pPr>
        <w:rPr>
          <w:rFonts w:ascii="Arial" w:hAnsi="Arial" w:cs="Arial"/>
          <w:sz w:val="24"/>
          <w:szCs w:val="24"/>
        </w:rPr>
      </w:pPr>
    </w:p>
    <w:p w14:paraId="6BFA9927" w14:textId="7A01D320" w:rsidR="00F41E88" w:rsidRPr="002305A5" w:rsidRDefault="00F41E88">
      <w:pPr>
        <w:rPr>
          <w:rFonts w:ascii="Arial" w:hAnsi="Arial" w:cs="Arial"/>
          <w:sz w:val="24"/>
          <w:szCs w:val="24"/>
          <w:u w:val="single"/>
        </w:rPr>
      </w:pPr>
      <w:r w:rsidRPr="002305A5">
        <w:rPr>
          <w:rFonts w:ascii="Arial" w:hAnsi="Arial" w:cs="Arial"/>
          <w:sz w:val="24"/>
          <w:szCs w:val="24"/>
          <w:u w:val="single"/>
        </w:rPr>
        <w:t xml:space="preserve">CHILDREN’S RIGHTS </w:t>
      </w:r>
    </w:p>
    <w:p w14:paraId="52961D41" w14:textId="346B2AD8" w:rsidR="00820822" w:rsidRPr="002305A5" w:rsidRDefault="00E57718">
      <w:pPr>
        <w:rPr>
          <w:rFonts w:ascii="Arial" w:hAnsi="Arial" w:cs="Arial"/>
          <w:sz w:val="24"/>
          <w:szCs w:val="24"/>
        </w:rPr>
      </w:pPr>
      <w:r>
        <w:rPr>
          <w:rFonts w:ascii="Arial" w:hAnsi="Arial" w:cs="Arial"/>
          <w:sz w:val="24"/>
          <w:szCs w:val="24"/>
        </w:rPr>
        <w:t xml:space="preserve">Work on Children’s Rights and a model for adults working with Edinburgh’s Children, which is compatible with what children are taught about their rights </w:t>
      </w:r>
      <w:r w:rsidR="001074E6">
        <w:rPr>
          <w:rFonts w:ascii="Arial" w:hAnsi="Arial" w:cs="Arial"/>
          <w:sz w:val="24"/>
          <w:szCs w:val="24"/>
        </w:rPr>
        <w:t>continues. A paper is currently being drafted to see how the 3Ps of rights – protection, provision</w:t>
      </w:r>
      <w:r w:rsidR="00CB0F36">
        <w:rPr>
          <w:rFonts w:ascii="Arial" w:hAnsi="Arial" w:cs="Arial"/>
          <w:sz w:val="24"/>
          <w:szCs w:val="24"/>
        </w:rPr>
        <w:t>,</w:t>
      </w:r>
      <w:r w:rsidR="001074E6">
        <w:rPr>
          <w:rFonts w:ascii="Arial" w:hAnsi="Arial" w:cs="Arial"/>
          <w:sz w:val="24"/>
          <w:szCs w:val="24"/>
        </w:rPr>
        <w:t xml:space="preserve"> and participation as well as GIRFEC’s wellbeing indicators (SHANARRI) can be used as a way of simplifying the 54 articles of the UNCRC into familiar frameworks of understanding. </w:t>
      </w:r>
    </w:p>
    <w:p w14:paraId="018B3606" w14:textId="54A425AC" w:rsidR="00F41E88" w:rsidRPr="002305A5" w:rsidRDefault="00F41E88">
      <w:pPr>
        <w:rPr>
          <w:rFonts w:ascii="Arial" w:hAnsi="Arial" w:cs="Arial"/>
          <w:sz w:val="24"/>
          <w:szCs w:val="24"/>
        </w:rPr>
      </w:pPr>
    </w:p>
    <w:p w14:paraId="384618BE" w14:textId="75C0A3D8" w:rsidR="00F41E88" w:rsidRPr="002305A5" w:rsidRDefault="00F41E88">
      <w:pPr>
        <w:rPr>
          <w:rFonts w:ascii="Arial" w:hAnsi="Arial" w:cs="Arial"/>
          <w:sz w:val="24"/>
          <w:szCs w:val="24"/>
          <w:u w:val="single"/>
        </w:rPr>
      </w:pPr>
      <w:r w:rsidRPr="002305A5">
        <w:rPr>
          <w:rFonts w:ascii="Arial" w:hAnsi="Arial" w:cs="Arial"/>
          <w:sz w:val="24"/>
          <w:szCs w:val="24"/>
          <w:u w:val="single"/>
        </w:rPr>
        <w:t xml:space="preserve">TRAUMA INFORMED </w:t>
      </w:r>
    </w:p>
    <w:p w14:paraId="7A5A8BA1" w14:textId="5F666014" w:rsidR="00F41E88" w:rsidRPr="002305A5" w:rsidRDefault="00B27E3B">
      <w:pPr>
        <w:rPr>
          <w:rFonts w:ascii="Arial" w:hAnsi="Arial" w:cs="Arial"/>
          <w:sz w:val="24"/>
          <w:szCs w:val="24"/>
        </w:rPr>
      </w:pPr>
      <w:r w:rsidRPr="002305A5">
        <w:rPr>
          <w:rFonts w:ascii="Arial" w:hAnsi="Arial" w:cs="Arial"/>
          <w:sz w:val="24"/>
          <w:szCs w:val="24"/>
        </w:rPr>
        <w:t xml:space="preserve">Since the last update report </w:t>
      </w:r>
      <w:r w:rsidR="00B37B2A">
        <w:rPr>
          <w:rFonts w:ascii="Arial" w:hAnsi="Arial" w:cs="Arial"/>
          <w:sz w:val="24"/>
          <w:szCs w:val="24"/>
        </w:rPr>
        <w:t xml:space="preserve">the </w:t>
      </w:r>
      <w:hyperlink r:id="rId11" w:history="1">
        <w:r w:rsidRPr="007250D6">
          <w:rPr>
            <w:rStyle w:val="Hyperlink"/>
            <w:rFonts w:ascii="Arial" w:hAnsi="Arial" w:cs="Arial"/>
            <w:sz w:val="24"/>
            <w:szCs w:val="24"/>
          </w:rPr>
          <w:t>Trauma Informed Practice</w:t>
        </w:r>
      </w:hyperlink>
      <w:r w:rsidR="00B37B2A">
        <w:rPr>
          <w:rFonts w:ascii="Arial" w:hAnsi="Arial" w:cs="Arial"/>
          <w:sz w:val="24"/>
          <w:szCs w:val="24"/>
        </w:rPr>
        <w:t xml:space="preserve"> – </w:t>
      </w:r>
      <w:r w:rsidR="007250D6">
        <w:rPr>
          <w:rFonts w:ascii="Arial" w:hAnsi="Arial" w:cs="Arial"/>
          <w:sz w:val="24"/>
          <w:szCs w:val="24"/>
        </w:rPr>
        <w:t>5 principles</w:t>
      </w:r>
      <w:r w:rsidR="00B37B2A">
        <w:rPr>
          <w:rFonts w:ascii="Arial" w:hAnsi="Arial" w:cs="Arial"/>
          <w:sz w:val="24"/>
          <w:szCs w:val="24"/>
        </w:rPr>
        <w:t xml:space="preserve"> </w:t>
      </w:r>
      <w:r w:rsidR="007250D6">
        <w:rPr>
          <w:rFonts w:ascii="Arial" w:hAnsi="Arial" w:cs="Arial"/>
          <w:sz w:val="24"/>
          <w:szCs w:val="24"/>
        </w:rPr>
        <w:t xml:space="preserve">strategy has been adopted and agreed by the Edinburgh Children’s Partnership. The </w:t>
      </w:r>
      <w:r w:rsidRPr="002305A5">
        <w:rPr>
          <w:rFonts w:ascii="Arial" w:hAnsi="Arial" w:cs="Arial"/>
          <w:b/>
          <w:bCs/>
          <w:sz w:val="24"/>
          <w:szCs w:val="24"/>
        </w:rPr>
        <w:t>5 principles</w:t>
      </w:r>
      <w:r w:rsidRPr="002305A5">
        <w:rPr>
          <w:rFonts w:ascii="Arial" w:hAnsi="Arial" w:cs="Arial"/>
          <w:sz w:val="24"/>
          <w:szCs w:val="24"/>
        </w:rPr>
        <w:t xml:space="preserve"> of Trauma Informed Practice</w:t>
      </w:r>
      <w:r w:rsidR="007250D6">
        <w:rPr>
          <w:rFonts w:ascii="Arial" w:hAnsi="Arial" w:cs="Arial"/>
          <w:sz w:val="24"/>
          <w:szCs w:val="24"/>
        </w:rPr>
        <w:t xml:space="preserve"> are crucial for two areas of Edinburgh’s Promise – that colleagues are Trauma Informed, and that children, young people, </w:t>
      </w:r>
      <w:proofErr w:type="gramStart"/>
      <w:r w:rsidR="007250D6">
        <w:rPr>
          <w:rFonts w:ascii="Arial" w:hAnsi="Arial" w:cs="Arial"/>
          <w:sz w:val="24"/>
          <w:szCs w:val="24"/>
        </w:rPr>
        <w:t>parents</w:t>
      </w:r>
      <w:proofErr w:type="gramEnd"/>
      <w:r w:rsidR="007250D6">
        <w:rPr>
          <w:rFonts w:ascii="Arial" w:hAnsi="Arial" w:cs="Arial"/>
          <w:sz w:val="24"/>
          <w:szCs w:val="24"/>
        </w:rPr>
        <w:t xml:space="preserve"> and carers receive services that are trauma informed. The </w:t>
      </w:r>
      <w:r w:rsidR="007250D6" w:rsidRPr="00390522">
        <w:rPr>
          <w:rFonts w:ascii="Arial" w:hAnsi="Arial" w:cs="Arial"/>
          <w:b/>
          <w:bCs/>
          <w:sz w:val="24"/>
          <w:szCs w:val="24"/>
        </w:rPr>
        <w:t>5 principles</w:t>
      </w:r>
      <w:r w:rsidR="007250D6">
        <w:rPr>
          <w:rFonts w:ascii="Arial" w:hAnsi="Arial" w:cs="Arial"/>
          <w:sz w:val="24"/>
          <w:szCs w:val="24"/>
        </w:rPr>
        <w:t xml:space="preserve"> </w:t>
      </w:r>
      <w:r w:rsidR="00390522">
        <w:rPr>
          <w:rFonts w:ascii="Arial" w:hAnsi="Arial" w:cs="Arial"/>
          <w:sz w:val="24"/>
          <w:szCs w:val="24"/>
        </w:rPr>
        <w:t>are</w:t>
      </w:r>
      <w:r w:rsidR="007250D6">
        <w:rPr>
          <w:rFonts w:ascii="Arial" w:hAnsi="Arial" w:cs="Arial"/>
          <w:sz w:val="24"/>
          <w:szCs w:val="24"/>
        </w:rPr>
        <w:t xml:space="preserve"> the start of ensuring that Edinburgh has can address these two aspects. </w:t>
      </w:r>
    </w:p>
    <w:p w14:paraId="15EF7F85" w14:textId="19C0C653" w:rsidR="00F41E88" w:rsidRDefault="00F41E88">
      <w:pPr>
        <w:rPr>
          <w:rFonts w:ascii="Arial" w:hAnsi="Arial" w:cs="Arial"/>
          <w:sz w:val="24"/>
          <w:szCs w:val="24"/>
        </w:rPr>
      </w:pPr>
    </w:p>
    <w:p w14:paraId="138524AA" w14:textId="77777777" w:rsidR="00CB0F36" w:rsidRPr="002305A5" w:rsidRDefault="00CB0F36">
      <w:pPr>
        <w:rPr>
          <w:rFonts w:ascii="Arial" w:hAnsi="Arial" w:cs="Arial"/>
          <w:sz w:val="24"/>
          <w:szCs w:val="24"/>
        </w:rPr>
      </w:pPr>
    </w:p>
    <w:p w14:paraId="4E231269" w14:textId="69F249C6" w:rsidR="00653E76" w:rsidRPr="001074E6" w:rsidRDefault="00653E76">
      <w:pPr>
        <w:rPr>
          <w:rFonts w:ascii="Arial" w:hAnsi="Arial" w:cs="Arial"/>
          <w:sz w:val="24"/>
          <w:szCs w:val="24"/>
          <w:u w:val="single"/>
        </w:rPr>
      </w:pPr>
      <w:r w:rsidRPr="001074E6">
        <w:rPr>
          <w:rFonts w:ascii="Arial" w:hAnsi="Arial" w:cs="Arial"/>
          <w:sz w:val="24"/>
          <w:szCs w:val="24"/>
          <w:u w:val="single"/>
        </w:rPr>
        <w:lastRenderedPageBreak/>
        <w:t xml:space="preserve">COMMUNICATIONS </w:t>
      </w:r>
    </w:p>
    <w:p w14:paraId="5254ECAB" w14:textId="2A9D1E31" w:rsidR="00F41E88" w:rsidRDefault="002A6C6C">
      <w:pPr>
        <w:rPr>
          <w:rFonts w:ascii="Arial" w:hAnsi="Arial" w:cs="Arial"/>
          <w:sz w:val="24"/>
          <w:szCs w:val="24"/>
        </w:rPr>
      </w:pPr>
      <w:r>
        <w:rPr>
          <w:rFonts w:ascii="Arial" w:hAnsi="Arial" w:cs="Arial"/>
          <w:sz w:val="24"/>
          <w:szCs w:val="24"/>
        </w:rPr>
        <w:t xml:space="preserve">Further work is required at </w:t>
      </w:r>
      <w:r w:rsidR="002B503D">
        <w:rPr>
          <w:rFonts w:ascii="Arial" w:hAnsi="Arial" w:cs="Arial"/>
          <w:sz w:val="24"/>
          <w:szCs w:val="24"/>
        </w:rPr>
        <w:t xml:space="preserve">individual </w:t>
      </w:r>
      <w:r>
        <w:rPr>
          <w:rFonts w:ascii="Arial" w:hAnsi="Arial" w:cs="Arial"/>
          <w:sz w:val="24"/>
          <w:szCs w:val="24"/>
        </w:rPr>
        <w:t xml:space="preserve">organisational level to ensure the Edinburgh’s Promise is well communicated and understood across the Partnership. As a litmus test of visibility, Edinburgh’s Promise is not visible </w:t>
      </w:r>
      <w:r w:rsidR="002B503D">
        <w:rPr>
          <w:rFonts w:ascii="Arial" w:hAnsi="Arial" w:cs="Arial"/>
          <w:sz w:val="24"/>
          <w:szCs w:val="24"/>
        </w:rPr>
        <w:t xml:space="preserve">– either by logo or news article or local initiative - </w:t>
      </w:r>
      <w:r>
        <w:rPr>
          <w:rFonts w:ascii="Arial" w:hAnsi="Arial" w:cs="Arial"/>
          <w:sz w:val="24"/>
          <w:szCs w:val="24"/>
        </w:rPr>
        <w:t xml:space="preserve">on any of the main websites of the Partnership organisations. </w:t>
      </w:r>
      <w:r w:rsidR="002B503D">
        <w:rPr>
          <w:rFonts w:ascii="Arial" w:hAnsi="Arial" w:cs="Arial"/>
          <w:sz w:val="24"/>
          <w:szCs w:val="24"/>
        </w:rPr>
        <w:t xml:space="preserve">There are no obvious links or re-direct pages to Edinburgh’s Promise (hosted on edinburgh.gov.uk). Recent discussions with key partners suggest that Edinburgh’s Promise is not a well-known ambition or intention outwith colleagues who already participate in either Edinburgh Children’s Partnership activity or Child Protection Committee. </w:t>
      </w:r>
      <w:r w:rsidR="002B7DB1">
        <w:rPr>
          <w:rFonts w:ascii="Arial" w:hAnsi="Arial" w:cs="Arial"/>
          <w:sz w:val="24"/>
          <w:szCs w:val="24"/>
        </w:rPr>
        <w:t>Many organisations cover larger than Edinburgh populations, and this is understood, yet where possible, how can we make best use of the existing digital infrastructure to promote Edinburgh’s Promise?</w:t>
      </w:r>
    </w:p>
    <w:p w14:paraId="68217D45" w14:textId="310A800B" w:rsidR="00390522" w:rsidRDefault="00390522">
      <w:pPr>
        <w:rPr>
          <w:rFonts w:ascii="Arial" w:hAnsi="Arial" w:cs="Arial"/>
          <w:sz w:val="24"/>
          <w:szCs w:val="24"/>
        </w:rPr>
      </w:pPr>
      <w:r>
        <w:rPr>
          <w:rFonts w:ascii="Arial" w:hAnsi="Arial" w:cs="Arial"/>
          <w:sz w:val="24"/>
          <w:szCs w:val="24"/>
        </w:rPr>
        <w:t xml:space="preserve">Different organisations have different working arrangements for email </w:t>
      </w:r>
      <w:r w:rsidR="00D10CFB">
        <w:rPr>
          <w:rFonts w:ascii="Arial" w:hAnsi="Arial" w:cs="Arial"/>
          <w:sz w:val="24"/>
          <w:szCs w:val="24"/>
        </w:rPr>
        <w:t xml:space="preserve">signatures, yet this again is an easy and simple way to promote Edinburgh’s Promise and pique colleague </w:t>
      </w:r>
      <w:r w:rsidR="002B7DB1">
        <w:rPr>
          <w:rFonts w:ascii="Arial" w:hAnsi="Arial" w:cs="Arial"/>
          <w:sz w:val="24"/>
          <w:szCs w:val="24"/>
        </w:rPr>
        <w:t xml:space="preserve">and public </w:t>
      </w:r>
      <w:r w:rsidR="00D10CFB">
        <w:rPr>
          <w:rFonts w:ascii="Arial" w:hAnsi="Arial" w:cs="Arial"/>
          <w:sz w:val="24"/>
          <w:szCs w:val="24"/>
        </w:rPr>
        <w:t>interest in what Edinburgh’s Promise is aiming to achieve. A sample email signature is the following with the aim’s statement acting as a hyperlink to Edinburgh’s Promise website:</w:t>
      </w:r>
    </w:p>
    <w:p w14:paraId="36F6AD59" w14:textId="306500C8" w:rsidR="00D10CFB" w:rsidRDefault="00D10CFB">
      <w:pPr>
        <w:rPr>
          <w:rFonts w:ascii="Arial" w:hAnsi="Arial" w:cs="Arial"/>
          <w:sz w:val="24"/>
          <w:szCs w:val="24"/>
        </w:rPr>
      </w:pPr>
    </w:p>
    <w:p w14:paraId="7EE744A6" w14:textId="5D3F2486" w:rsidR="00D10CFB" w:rsidRDefault="00D10CFB" w:rsidP="00D10CFB">
      <w:pPr>
        <w:rPr>
          <w:lang w:eastAsia="en-GB"/>
        </w:rPr>
      </w:pPr>
      <w:r>
        <w:rPr>
          <w:lang w:eastAsia="en-GB"/>
        </w:rPr>
        <w:t>                                        </w:t>
      </w:r>
      <w:r>
        <w:rPr>
          <w:noProof/>
          <w:lang w:eastAsia="en-GB"/>
        </w:rPr>
        <w:drawing>
          <wp:inline distT="0" distB="0" distL="0" distR="0" wp14:anchorId="39B8BAE9" wp14:editId="7807C5E0">
            <wp:extent cx="1590675" cy="1362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12">
                      <a:extLst>
                        <a:ext uri="{28A0092B-C50C-407E-A947-70E740481C1C}">
                          <a14:useLocalDpi xmlns:a14="http://schemas.microsoft.com/office/drawing/2010/main" val="0"/>
                        </a:ext>
                      </a:extLst>
                    </a:blip>
                    <a:srcRect/>
                    <a:stretch>
                      <a:fillRect/>
                    </a:stretch>
                  </pic:blipFill>
                  <pic:spPr bwMode="auto">
                    <a:xfrm>
                      <a:off x="0" y="0"/>
                      <a:ext cx="1590675" cy="1362075"/>
                    </a:xfrm>
                    <a:prstGeom prst="rect">
                      <a:avLst/>
                    </a:prstGeom>
                    <a:noFill/>
                    <a:ln>
                      <a:noFill/>
                    </a:ln>
                  </pic:spPr>
                </pic:pic>
              </a:graphicData>
            </a:graphic>
          </wp:inline>
        </w:drawing>
      </w:r>
    </w:p>
    <w:p w14:paraId="09418380" w14:textId="77777777" w:rsidR="00D10CFB" w:rsidRDefault="00D10CFB" w:rsidP="00D10CFB">
      <w:pPr>
        <w:rPr>
          <w:rFonts w:ascii="Corbel" w:hAnsi="Corbel"/>
          <w:b/>
          <w:bCs/>
          <w:i/>
          <w:iCs/>
          <w:sz w:val="32"/>
          <w:szCs w:val="32"/>
          <w:lang w:eastAsia="en-GB"/>
        </w:rPr>
      </w:pPr>
      <w:hyperlink r:id="rId13" w:history="1">
        <w:r>
          <w:rPr>
            <w:rStyle w:val="Hyperlink"/>
            <w:rFonts w:ascii="Corbel" w:hAnsi="Corbel"/>
            <w:b/>
            <w:bCs/>
            <w:i/>
            <w:iCs/>
            <w:sz w:val="32"/>
            <w:szCs w:val="32"/>
            <w:lang w:eastAsia="en-GB"/>
          </w:rPr>
          <w:t>Edinburgh’s Children Loved, Safe and Respected</w:t>
        </w:r>
      </w:hyperlink>
    </w:p>
    <w:p w14:paraId="2DDBBD24" w14:textId="77777777" w:rsidR="00D10CFB" w:rsidRDefault="00D10CFB">
      <w:pPr>
        <w:rPr>
          <w:rFonts w:ascii="Arial" w:hAnsi="Arial" w:cs="Arial"/>
          <w:sz w:val="24"/>
          <w:szCs w:val="24"/>
        </w:rPr>
      </w:pPr>
    </w:p>
    <w:p w14:paraId="6B0662BA" w14:textId="74F44F18" w:rsidR="002B503D" w:rsidRDefault="002B503D">
      <w:pPr>
        <w:rPr>
          <w:rFonts w:ascii="Arial" w:hAnsi="Arial" w:cs="Arial"/>
          <w:sz w:val="24"/>
          <w:szCs w:val="24"/>
        </w:rPr>
      </w:pPr>
      <w:r>
        <w:rPr>
          <w:rFonts w:ascii="Arial" w:hAnsi="Arial" w:cs="Arial"/>
          <w:sz w:val="24"/>
          <w:szCs w:val="24"/>
        </w:rPr>
        <w:t xml:space="preserve">Edinburgh’s Promise Communications Group has further dates in place, yet a clear plan of communication and communication strategy is </w:t>
      </w:r>
      <w:r w:rsidR="002B7DB1">
        <w:rPr>
          <w:rFonts w:ascii="Arial" w:hAnsi="Arial" w:cs="Arial"/>
          <w:sz w:val="24"/>
          <w:szCs w:val="24"/>
        </w:rPr>
        <w:t xml:space="preserve">still </w:t>
      </w:r>
      <w:r>
        <w:rPr>
          <w:rFonts w:ascii="Arial" w:hAnsi="Arial" w:cs="Arial"/>
          <w:sz w:val="24"/>
          <w:szCs w:val="24"/>
        </w:rPr>
        <w:t xml:space="preserve">required. </w:t>
      </w:r>
    </w:p>
    <w:p w14:paraId="37C6037A" w14:textId="69D4C7AF" w:rsidR="00CB0F36" w:rsidRDefault="00CB0F36">
      <w:pPr>
        <w:rPr>
          <w:rFonts w:ascii="Arial" w:hAnsi="Arial" w:cs="Arial"/>
          <w:sz w:val="24"/>
          <w:szCs w:val="24"/>
        </w:rPr>
      </w:pPr>
      <w:r>
        <w:rPr>
          <w:rFonts w:ascii="Arial" w:hAnsi="Arial" w:cs="Arial"/>
          <w:sz w:val="24"/>
          <w:szCs w:val="24"/>
        </w:rPr>
        <w:t xml:space="preserve">On a positive, Jackie Irvine and Amanda Hatton’s referencing of Edinburgh’s Promise in the Edinburgh Evening News has led to an increase in website visits, that has meant that Edinburgh’s Promise as a Google search now finds the webpage. Edinburgh’s </w:t>
      </w:r>
      <w:r>
        <w:rPr>
          <w:rFonts w:ascii="Arial" w:hAnsi="Arial" w:cs="Arial"/>
          <w:sz w:val="24"/>
          <w:szCs w:val="24"/>
        </w:rPr>
        <w:lastRenderedPageBreak/>
        <w:t>Promise is also promoted through the Council via the Orb’s carousel reiterating to the whole Council workforce the role and ambition of Edinburgh’s Promise as well as discussing the Fundamentals paper.</w:t>
      </w:r>
    </w:p>
    <w:p w14:paraId="3BF8E01B" w14:textId="77777777" w:rsidR="00CB0F36" w:rsidRPr="002305A5" w:rsidRDefault="00CB0F36">
      <w:pPr>
        <w:rPr>
          <w:rFonts w:ascii="Arial" w:hAnsi="Arial" w:cs="Arial"/>
          <w:sz w:val="24"/>
          <w:szCs w:val="24"/>
        </w:rPr>
      </w:pPr>
    </w:p>
    <w:p w14:paraId="5196AB7E" w14:textId="77777777" w:rsidR="0091680D" w:rsidRPr="002305A5" w:rsidRDefault="0091680D" w:rsidP="00F12E01">
      <w:pPr>
        <w:spacing w:after="0" w:line="240" w:lineRule="auto"/>
        <w:rPr>
          <w:rFonts w:ascii="Arial" w:hAnsi="Arial" w:cs="Arial"/>
          <w:sz w:val="24"/>
          <w:szCs w:val="24"/>
        </w:rPr>
      </w:pPr>
    </w:p>
    <w:p w14:paraId="30DCB625" w14:textId="355ED564" w:rsidR="00DE0B34" w:rsidRPr="002305A5" w:rsidRDefault="00DE0B34">
      <w:pPr>
        <w:rPr>
          <w:rFonts w:ascii="Arial" w:hAnsi="Arial" w:cs="Arial"/>
          <w:sz w:val="24"/>
          <w:szCs w:val="24"/>
          <w:u w:val="single"/>
        </w:rPr>
      </w:pPr>
      <w:r w:rsidRPr="002305A5">
        <w:rPr>
          <w:rFonts w:ascii="Arial" w:hAnsi="Arial" w:cs="Arial"/>
          <w:sz w:val="24"/>
          <w:szCs w:val="24"/>
          <w:u w:val="single"/>
        </w:rPr>
        <w:t xml:space="preserve">DECISIONS AND DIRECTION </w:t>
      </w:r>
    </w:p>
    <w:p w14:paraId="122D2F9A" w14:textId="18ABEA3A" w:rsidR="00F12E01" w:rsidRPr="00AB2121" w:rsidRDefault="00F12E01">
      <w:pPr>
        <w:rPr>
          <w:rFonts w:ascii="Arial" w:hAnsi="Arial" w:cs="Arial"/>
          <w:sz w:val="24"/>
          <w:szCs w:val="24"/>
        </w:rPr>
      </w:pPr>
      <w:r w:rsidRPr="00AB2121">
        <w:rPr>
          <w:rFonts w:ascii="Arial" w:hAnsi="Arial" w:cs="Arial"/>
          <w:sz w:val="24"/>
          <w:szCs w:val="24"/>
        </w:rPr>
        <w:t>The Leadership Group are asked for their view and direction on:</w:t>
      </w:r>
    </w:p>
    <w:p w14:paraId="5BB78886" w14:textId="50D748FD" w:rsidR="00A309C9" w:rsidRDefault="00B37B2A">
      <w:pPr>
        <w:rPr>
          <w:rFonts w:ascii="Arial" w:hAnsi="Arial" w:cs="Arial"/>
          <w:sz w:val="24"/>
          <w:szCs w:val="24"/>
        </w:rPr>
      </w:pPr>
      <w:r>
        <w:rPr>
          <w:rFonts w:ascii="Arial" w:hAnsi="Arial" w:cs="Arial"/>
          <w:sz w:val="24"/>
          <w:szCs w:val="24"/>
        </w:rPr>
        <w:t>How the Fundamentals can be promoted in and across everything we do and undertake for Edinburgh’s children and their families? How has your represented organisation taken these forward and discussed and promoted them with colleagues, children, young people, parents, and carers?</w:t>
      </w:r>
    </w:p>
    <w:p w14:paraId="27390090" w14:textId="523D8D33" w:rsidR="00B37B2A" w:rsidRDefault="00B37B2A">
      <w:pPr>
        <w:rPr>
          <w:rFonts w:ascii="Arial" w:hAnsi="Arial" w:cs="Arial"/>
          <w:sz w:val="24"/>
          <w:szCs w:val="24"/>
        </w:rPr>
      </w:pPr>
      <w:r>
        <w:rPr>
          <w:rFonts w:ascii="Arial" w:hAnsi="Arial" w:cs="Arial"/>
          <w:sz w:val="24"/>
          <w:szCs w:val="24"/>
        </w:rPr>
        <w:t xml:space="preserve">How has the </w:t>
      </w:r>
      <w:r w:rsidRPr="00B37B2A">
        <w:rPr>
          <w:rFonts w:ascii="Arial" w:hAnsi="Arial" w:cs="Arial"/>
          <w:b/>
          <w:bCs/>
          <w:sz w:val="24"/>
          <w:szCs w:val="24"/>
        </w:rPr>
        <w:t>5 Principles</w:t>
      </w:r>
      <w:r>
        <w:rPr>
          <w:rFonts w:ascii="Arial" w:hAnsi="Arial" w:cs="Arial"/>
          <w:sz w:val="24"/>
          <w:szCs w:val="24"/>
        </w:rPr>
        <w:t xml:space="preserve"> of Trauma Informed Practice been taken forward, discussed</w:t>
      </w:r>
      <w:r w:rsidR="002B503D">
        <w:rPr>
          <w:rFonts w:ascii="Arial" w:hAnsi="Arial" w:cs="Arial"/>
          <w:sz w:val="24"/>
          <w:szCs w:val="24"/>
        </w:rPr>
        <w:t>,</w:t>
      </w:r>
      <w:r>
        <w:rPr>
          <w:rFonts w:ascii="Arial" w:hAnsi="Arial" w:cs="Arial"/>
          <w:sz w:val="24"/>
          <w:szCs w:val="24"/>
        </w:rPr>
        <w:t xml:space="preserve"> and promoted in your organisations? How assured are we that the </w:t>
      </w:r>
      <w:r w:rsidRPr="00B37B2A">
        <w:rPr>
          <w:rFonts w:ascii="Arial" w:hAnsi="Arial" w:cs="Arial"/>
          <w:b/>
          <w:bCs/>
          <w:sz w:val="24"/>
          <w:szCs w:val="24"/>
        </w:rPr>
        <w:t>5 Principles</w:t>
      </w:r>
      <w:r>
        <w:rPr>
          <w:rFonts w:ascii="Arial" w:hAnsi="Arial" w:cs="Arial"/>
          <w:sz w:val="24"/>
          <w:szCs w:val="24"/>
        </w:rPr>
        <w:t xml:space="preserve"> document has been made accessible to colleagues in your service?</w:t>
      </w:r>
    </w:p>
    <w:p w14:paraId="5457D0F6" w14:textId="269BC8B3" w:rsidR="00B93951" w:rsidRPr="002305A5" w:rsidRDefault="002B503D">
      <w:pPr>
        <w:rPr>
          <w:rFonts w:ascii="Arial" w:hAnsi="Arial" w:cs="Arial"/>
          <w:sz w:val="24"/>
          <w:szCs w:val="24"/>
        </w:rPr>
      </w:pPr>
      <w:r>
        <w:rPr>
          <w:rFonts w:ascii="Arial" w:hAnsi="Arial" w:cs="Arial"/>
          <w:sz w:val="24"/>
          <w:szCs w:val="24"/>
        </w:rPr>
        <w:t>How can we better communicate Edinburgh’s Promise across our organisations and how can we accurately tell whether Edinburgh’s Promise is well known of and understood as a programme of change across our workforce?</w:t>
      </w:r>
    </w:p>
    <w:p w14:paraId="5FEFA171" w14:textId="77777777" w:rsidR="00F737E3" w:rsidRPr="002305A5" w:rsidRDefault="00F737E3">
      <w:pPr>
        <w:rPr>
          <w:rFonts w:ascii="Arial" w:hAnsi="Arial" w:cs="Arial"/>
          <w:sz w:val="24"/>
          <w:szCs w:val="24"/>
        </w:rPr>
      </w:pPr>
    </w:p>
    <w:p w14:paraId="104E3C4C" w14:textId="31B7FE28" w:rsidR="00DE0B34" w:rsidRPr="002305A5" w:rsidRDefault="0024533C" w:rsidP="00875B10">
      <w:pPr>
        <w:jc w:val="right"/>
        <w:rPr>
          <w:rFonts w:ascii="Arial" w:hAnsi="Arial" w:cs="Arial"/>
          <w:sz w:val="24"/>
          <w:szCs w:val="24"/>
        </w:rPr>
      </w:pPr>
      <w:r w:rsidRPr="002305A5">
        <w:rPr>
          <w:rFonts w:ascii="Arial" w:hAnsi="Arial" w:cs="Arial"/>
          <w:sz w:val="24"/>
          <w:szCs w:val="24"/>
        </w:rPr>
        <w:t xml:space="preserve">KD </w:t>
      </w:r>
      <w:r w:rsidR="009120B8">
        <w:rPr>
          <w:rFonts w:ascii="Arial" w:hAnsi="Arial" w:cs="Arial"/>
          <w:sz w:val="24"/>
          <w:szCs w:val="24"/>
        </w:rPr>
        <w:t>0505</w:t>
      </w:r>
      <w:r w:rsidR="0056511A" w:rsidRPr="002305A5">
        <w:rPr>
          <w:rFonts w:ascii="Arial" w:hAnsi="Arial" w:cs="Arial"/>
          <w:sz w:val="24"/>
          <w:szCs w:val="24"/>
        </w:rPr>
        <w:t>22</w:t>
      </w:r>
    </w:p>
    <w:p w14:paraId="6966F70E" w14:textId="553E9469" w:rsidR="00F12E01" w:rsidRPr="002305A5" w:rsidRDefault="00F12E01">
      <w:pPr>
        <w:rPr>
          <w:rFonts w:ascii="Arial" w:hAnsi="Arial" w:cs="Arial"/>
          <w:sz w:val="24"/>
          <w:szCs w:val="24"/>
        </w:rPr>
      </w:pPr>
    </w:p>
    <w:p w14:paraId="5CD05D0E" w14:textId="5E444563" w:rsidR="001840D6" w:rsidRDefault="001840D6">
      <w:pPr>
        <w:rPr>
          <w:rFonts w:ascii="Arial" w:hAnsi="Arial" w:cs="Arial"/>
          <w:sz w:val="24"/>
          <w:szCs w:val="24"/>
        </w:rPr>
      </w:pPr>
    </w:p>
    <w:p w14:paraId="7C26D9E7" w14:textId="7982652E" w:rsidR="002B503D" w:rsidRDefault="002B503D">
      <w:pPr>
        <w:rPr>
          <w:rFonts w:ascii="Arial" w:hAnsi="Arial" w:cs="Arial"/>
          <w:sz w:val="24"/>
          <w:szCs w:val="24"/>
        </w:rPr>
      </w:pPr>
    </w:p>
    <w:p w14:paraId="1A709611" w14:textId="416F3B2B" w:rsidR="002B503D" w:rsidRDefault="002B503D">
      <w:pPr>
        <w:rPr>
          <w:rFonts w:ascii="Arial" w:hAnsi="Arial" w:cs="Arial"/>
          <w:sz w:val="24"/>
          <w:szCs w:val="24"/>
        </w:rPr>
      </w:pPr>
    </w:p>
    <w:p w14:paraId="633DA6AD" w14:textId="4F3034AE" w:rsidR="00B93951" w:rsidRDefault="00B93951">
      <w:pPr>
        <w:rPr>
          <w:rFonts w:ascii="Arial" w:hAnsi="Arial" w:cs="Arial"/>
          <w:sz w:val="24"/>
          <w:szCs w:val="24"/>
        </w:rPr>
      </w:pPr>
    </w:p>
    <w:p w14:paraId="0761DE64" w14:textId="77777777" w:rsidR="00B93951" w:rsidRDefault="00B93951">
      <w:pPr>
        <w:rPr>
          <w:rFonts w:ascii="Arial" w:hAnsi="Arial" w:cs="Arial"/>
          <w:sz w:val="24"/>
          <w:szCs w:val="24"/>
        </w:rPr>
      </w:pPr>
    </w:p>
    <w:p w14:paraId="2AAB2EF2" w14:textId="0434C4FF" w:rsidR="002B7DB1" w:rsidRDefault="002B7DB1">
      <w:pPr>
        <w:rPr>
          <w:rFonts w:ascii="Arial" w:hAnsi="Arial" w:cs="Arial"/>
          <w:sz w:val="24"/>
          <w:szCs w:val="24"/>
        </w:rPr>
      </w:pPr>
    </w:p>
    <w:p w14:paraId="7D72AE4F" w14:textId="54FC4123" w:rsidR="00F41E88" w:rsidRPr="009120B8" w:rsidRDefault="00F12E01">
      <w:pPr>
        <w:rPr>
          <w:rFonts w:ascii="Arial" w:hAnsi="Arial" w:cs="Arial"/>
          <w:sz w:val="24"/>
          <w:szCs w:val="24"/>
        </w:rPr>
      </w:pPr>
      <w:r w:rsidRPr="002305A5">
        <w:rPr>
          <w:rFonts w:ascii="Arial" w:hAnsi="Arial" w:cs="Arial"/>
          <w:sz w:val="24"/>
          <w:szCs w:val="24"/>
        </w:rPr>
        <w:lastRenderedPageBreak/>
        <w:t xml:space="preserve">Appendix 1 </w:t>
      </w:r>
    </w:p>
    <w:tbl>
      <w:tblPr>
        <w:tblpPr w:leftFromText="180" w:rightFromText="180" w:bottomFromText="160" w:horzAnchor="margin" w:tblpX="-998" w:tblpY="690"/>
        <w:tblW w:w="160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1"/>
        <w:gridCol w:w="1411"/>
        <w:gridCol w:w="1849"/>
        <w:gridCol w:w="3963"/>
        <w:gridCol w:w="3827"/>
        <w:gridCol w:w="1849"/>
      </w:tblGrid>
      <w:tr w:rsidR="009120B8" w14:paraId="00F1958E" w14:textId="77777777" w:rsidTr="009120B8">
        <w:trPr>
          <w:trHeight w:val="740"/>
        </w:trPr>
        <w:tc>
          <w:tcPr>
            <w:tcW w:w="312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D2A3DF1"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ACTION</w:t>
            </w:r>
          </w:p>
        </w:tc>
        <w:tc>
          <w:tcPr>
            <w:tcW w:w="14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68972BA0"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WORKING GROUP LEADING ACTION</w:t>
            </w:r>
          </w:p>
        </w:tc>
        <w:tc>
          <w:tcPr>
            <w:tcW w:w="1849" w:type="dxa"/>
            <w:tcBorders>
              <w:top w:val="single" w:sz="4" w:space="0" w:color="000000"/>
              <w:left w:val="single" w:sz="4" w:space="0" w:color="000000"/>
              <w:bottom w:val="single" w:sz="4" w:space="0" w:color="000000"/>
              <w:right w:val="single" w:sz="4" w:space="0" w:color="000000"/>
            </w:tcBorders>
            <w:shd w:val="clear" w:color="auto" w:fill="D9E2F3"/>
            <w:hideMark/>
          </w:tcPr>
          <w:p w14:paraId="0A719A9B" w14:textId="77777777" w:rsidR="009120B8" w:rsidRDefault="009120B8">
            <w:pPr>
              <w:pStyle w:val="BodyA"/>
              <w:spacing w:after="0" w:line="240" w:lineRule="auto"/>
              <w:rPr>
                <w:rFonts w:ascii="Arial" w:hAnsi="Arial" w:cs="Arial"/>
                <w:b/>
                <w:bCs/>
                <w:sz w:val="24"/>
                <w:szCs w:val="24"/>
                <w:lang w:eastAsia="en-US"/>
              </w:rPr>
            </w:pPr>
            <w:r>
              <w:rPr>
                <w:rFonts w:ascii="Arial" w:hAnsi="Arial" w:cs="Arial"/>
                <w:b/>
                <w:bCs/>
                <w:sz w:val="24"/>
                <w:szCs w:val="24"/>
                <w:lang w:eastAsia="en-US"/>
              </w:rPr>
              <w:t xml:space="preserve">ACTION </w:t>
            </w:r>
          </w:p>
        </w:tc>
        <w:tc>
          <w:tcPr>
            <w:tcW w:w="3963"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344DAFD"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WHAT WILL SUCCESS BE MEASURED BY?</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391FBF8"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PROGRESS</w:t>
            </w:r>
          </w:p>
        </w:tc>
        <w:tc>
          <w:tcPr>
            <w:tcW w:w="184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527C2DB0"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TIMESCALE</w:t>
            </w:r>
          </w:p>
        </w:tc>
      </w:tr>
      <w:tr w:rsidR="009120B8" w14:paraId="4B06B6EB" w14:textId="77777777" w:rsidTr="009120B8">
        <w:trPr>
          <w:trHeight w:val="839"/>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F03092E"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GC1</w:t>
            </w:r>
            <w:r>
              <w:rPr>
                <w:rFonts w:ascii="Arial" w:hAnsi="Arial" w:cs="Arial"/>
                <w:sz w:val="24"/>
                <w:szCs w:val="24"/>
                <w:lang w:eastAsia="en-US"/>
              </w:rPr>
              <w:t xml:space="preserve"> - Every child that is ‘in care’ in Scotland will have access to intensive support that ensures their educational and health needs are fully met.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2840413"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9D3474"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What is the level of unmet need in education or health from existing reviews?</w:t>
            </w:r>
          </w:p>
          <w:p w14:paraId="72F22107"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What are the trends where intensive support is not offered?</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E9F00B" w14:textId="77777777" w:rsidR="009120B8" w:rsidRDefault="009120B8">
            <w:pPr>
              <w:spacing w:after="0"/>
              <w:rPr>
                <w:rFonts w:ascii="Arial" w:hAnsi="Arial" w:cs="Arial"/>
                <w:sz w:val="24"/>
                <w:szCs w:val="24"/>
              </w:rPr>
            </w:pPr>
            <w:r>
              <w:rPr>
                <w:rFonts w:ascii="Arial" w:hAnsi="Arial" w:cs="Arial"/>
                <w:sz w:val="24"/>
                <w:szCs w:val="24"/>
              </w:rPr>
              <w:t>All looked after young people will be considered for a CSP</w:t>
            </w:r>
          </w:p>
          <w:p w14:paraId="22AAC26B" w14:textId="77777777" w:rsidR="009120B8" w:rsidRDefault="009120B8">
            <w:pPr>
              <w:spacing w:after="0"/>
              <w:rPr>
                <w:rFonts w:ascii="Arial" w:hAnsi="Arial" w:cs="Arial"/>
                <w:sz w:val="24"/>
                <w:szCs w:val="24"/>
              </w:rPr>
            </w:pPr>
          </w:p>
          <w:p w14:paraId="0BF15658" w14:textId="77777777" w:rsidR="009120B8" w:rsidRDefault="009120B8">
            <w:pPr>
              <w:spacing w:after="0"/>
              <w:rPr>
                <w:rFonts w:ascii="Arial" w:hAnsi="Arial" w:cs="Arial"/>
                <w:sz w:val="24"/>
                <w:szCs w:val="24"/>
              </w:rPr>
            </w:pPr>
            <w:r>
              <w:rPr>
                <w:rFonts w:ascii="Arial" w:hAnsi="Arial" w:cs="Arial"/>
                <w:sz w:val="24"/>
                <w:szCs w:val="24"/>
              </w:rPr>
              <w:t xml:space="preserve">Education outcomes </w:t>
            </w:r>
          </w:p>
          <w:p w14:paraId="448A2EC8"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4318D12" w14:textId="77777777" w:rsidR="009120B8" w:rsidRDefault="009120B8">
            <w:pPr>
              <w:pStyle w:val="Body"/>
              <w:spacing w:line="254" w:lineRule="auto"/>
              <w:rPr>
                <w:rFonts w:ascii="Arial" w:hAnsi="Arial" w:cs="Arial"/>
                <w:lang w:eastAsia="en-US"/>
              </w:rPr>
            </w:pPr>
            <w:r>
              <w:rPr>
                <w:rFonts w:ascii="Arial" w:hAnsi="Arial" w:cs="Arial"/>
                <w:lang w:eastAsia="en-US"/>
              </w:rPr>
              <w:t>3.5.22 Guidance on CSPs produced. Information shared with reviewing officers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BFD99EB"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TBC</w:t>
            </w:r>
          </w:p>
        </w:tc>
      </w:tr>
      <w:tr w:rsidR="009120B8" w14:paraId="5B486EA6" w14:textId="77777777" w:rsidTr="009120B8">
        <w:trPr>
          <w:trHeight w:val="105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A43A99"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CG2</w:t>
            </w:r>
            <w:r>
              <w:rPr>
                <w:rFonts w:ascii="Arial" w:hAnsi="Arial" w:cs="Arial"/>
                <w:sz w:val="24"/>
                <w:szCs w:val="24"/>
                <w:lang w:eastAsia="en-US"/>
              </w:rPr>
              <w:t xml:space="preserve"> - Local Authorities and Health Boards will take active responsibility towards care experienced children and young people, whatever their setting of care, so they have what they need to thrive.</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668E8A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B15BA7" w14:textId="77777777" w:rsidR="009120B8" w:rsidRDefault="009120B8">
            <w:pPr>
              <w:rPr>
                <w:rFonts w:ascii="Arial" w:eastAsia="Times New Roman" w:hAnsi="Arial" w:cs="Arial"/>
                <w:sz w:val="24"/>
                <w:szCs w:val="24"/>
              </w:rPr>
            </w:pPr>
            <w:r>
              <w:rPr>
                <w:rFonts w:ascii="Arial" w:eastAsia="Times New Roman" w:hAnsi="Arial" w:cs="Arial"/>
                <w:sz w:val="24"/>
                <w:szCs w:val="24"/>
              </w:rPr>
              <w:t xml:space="preserve">Are there still issues for education and health support when a child or young person is placed outwith Edinburgh? </w:t>
            </w:r>
          </w:p>
          <w:p w14:paraId="4C15F67A"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 xml:space="preserve">What are the thematic </w:t>
            </w:r>
            <w:r>
              <w:rPr>
                <w:rFonts w:ascii="Arial" w:eastAsia="Times New Roman" w:hAnsi="Arial" w:cs="Arial"/>
                <w:sz w:val="24"/>
                <w:szCs w:val="24"/>
                <w:lang w:eastAsia="en-US"/>
              </w:rPr>
              <w:lastRenderedPageBreak/>
              <w:t>issues connected to gaps in support provision?</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19D73E0"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730BC7"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979C00" w14:textId="77777777" w:rsidR="009120B8" w:rsidRDefault="009120B8">
            <w:pPr>
              <w:pStyle w:val="BodyA"/>
              <w:spacing w:after="0" w:line="240" w:lineRule="auto"/>
              <w:rPr>
                <w:rFonts w:ascii="Arial" w:hAnsi="Arial" w:cs="Arial"/>
                <w:sz w:val="24"/>
                <w:szCs w:val="24"/>
                <w:lang w:eastAsia="en-US"/>
              </w:rPr>
            </w:pPr>
          </w:p>
        </w:tc>
      </w:tr>
      <w:tr w:rsidR="009120B8" w14:paraId="4678820D" w14:textId="77777777" w:rsidTr="009120B8">
        <w:trPr>
          <w:trHeight w:val="83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4C9B2CF"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GC3</w:t>
            </w:r>
            <w:r>
              <w:rPr>
                <w:rFonts w:ascii="Arial" w:hAnsi="Arial" w:cs="Arial"/>
                <w:sz w:val="24"/>
                <w:szCs w:val="24"/>
                <w:lang w:eastAsia="en-US"/>
              </w:rPr>
              <w:t xml:space="preserve"> - Care experienced children and young people will receive all they need to thrive at school. There will be no barriers to their engagement with education and schools will know and cherish their care experienced pupils.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8DD588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9B49FA" w14:textId="77777777" w:rsidR="009120B8" w:rsidRDefault="009120B8">
            <w:pPr>
              <w:rPr>
                <w:rFonts w:ascii="Arial" w:eastAsia="Times New Roman" w:hAnsi="Arial" w:cs="Arial"/>
                <w:sz w:val="24"/>
                <w:szCs w:val="24"/>
              </w:rPr>
            </w:pPr>
            <w:r>
              <w:rPr>
                <w:rFonts w:ascii="Arial" w:eastAsia="Times New Roman" w:hAnsi="Arial" w:cs="Arial"/>
                <w:sz w:val="24"/>
                <w:szCs w:val="24"/>
              </w:rPr>
              <w:t>See GC1</w:t>
            </w:r>
          </w:p>
          <w:p w14:paraId="5671E877"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Review by school-based colleagues regarding care experienced pupils and accessing everything they need for their support and opportunity to thrive</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F005C1" w14:textId="77777777" w:rsidR="009120B8" w:rsidRDefault="009120B8">
            <w:pPr>
              <w:spacing w:after="0"/>
              <w:rPr>
                <w:rFonts w:ascii="Arial" w:hAnsi="Arial" w:cs="Arial"/>
                <w:sz w:val="24"/>
                <w:szCs w:val="24"/>
              </w:rPr>
            </w:pPr>
            <w:r>
              <w:rPr>
                <w:rFonts w:ascii="Arial" w:hAnsi="Arial" w:cs="Arial"/>
                <w:sz w:val="24"/>
                <w:szCs w:val="24"/>
              </w:rPr>
              <w:t xml:space="preserve">Measures we already have,   </w:t>
            </w:r>
          </w:p>
          <w:p w14:paraId="1519A5DE" w14:textId="77777777" w:rsidR="009120B8" w:rsidRDefault="009120B8">
            <w:pPr>
              <w:spacing w:after="0"/>
              <w:rPr>
                <w:rFonts w:ascii="Arial" w:hAnsi="Arial" w:cs="Arial"/>
                <w:sz w:val="24"/>
                <w:szCs w:val="24"/>
              </w:rPr>
            </w:pPr>
          </w:p>
          <w:p w14:paraId="13FCE6BB" w14:textId="77777777" w:rsidR="009120B8" w:rsidRDefault="009120B8" w:rsidP="009120B8">
            <w:pPr>
              <w:pStyle w:val="ListParagraph"/>
              <w:numPr>
                <w:ilvl w:val="0"/>
                <w:numId w:val="18"/>
              </w:numPr>
              <w:spacing w:line="252" w:lineRule="auto"/>
              <w:rPr>
                <w:rFonts w:ascii="Arial" w:hAnsi="Arial" w:cs="Arial"/>
                <w:sz w:val="24"/>
                <w:szCs w:val="24"/>
              </w:rPr>
            </w:pPr>
            <w:r>
              <w:rPr>
                <w:rFonts w:ascii="Arial" w:hAnsi="Arial" w:cs="Arial"/>
                <w:sz w:val="24"/>
                <w:szCs w:val="24"/>
              </w:rPr>
              <w:t xml:space="preserve">We know all </w:t>
            </w:r>
            <w:proofErr w:type="gramStart"/>
            <w:r>
              <w:rPr>
                <w:rFonts w:ascii="Arial" w:hAnsi="Arial" w:cs="Arial"/>
                <w:sz w:val="24"/>
                <w:szCs w:val="24"/>
              </w:rPr>
              <w:t>our</w:t>
            </w:r>
            <w:proofErr w:type="gramEnd"/>
            <w:r>
              <w:rPr>
                <w:rFonts w:ascii="Arial" w:hAnsi="Arial" w:cs="Arial"/>
                <w:sz w:val="24"/>
                <w:szCs w:val="24"/>
              </w:rPr>
              <w:t xml:space="preserve"> of care experienced children</w:t>
            </w:r>
          </w:p>
          <w:p w14:paraId="682C466F" w14:textId="77777777" w:rsidR="009120B8" w:rsidRDefault="009120B8" w:rsidP="009120B8">
            <w:pPr>
              <w:pStyle w:val="ListParagraph"/>
              <w:numPr>
                <w:ilvl w:val="0"/>
                <w:numId w:val="19"/>
              </w:numPr>
              <w:spacing w:line="252" w:lineRule="auto"/>
              <w:rPr>
                <w:rFonts w:ascii="Arial" w:hAnsi="Arial" w:cs="Arial"/>
                <w:sz w:val="24"/>
                <w:szCs w:val="24"/>
              </w:rPr>
            </w:pPr>
            <w:r>
              <w:rPr>
                <w:rFonts w:ascii="Arial" w:hAnsi="Arial" w:cs="Arial"/>
                <w:sz w:val="24"/>
                <w:szCs w:val="24"/>
              </w:rPr>
              <w:t>Process in places to track attainment</w:t>
            </w:r>
          </w:p>
          <w:p w14:paraId="0596FA80" w14:textId="77777777" w:rsidR="009120B8" w:rsidRDefault="009120B8" w:rsidP="009120B8">
            <w:pPr>
              <w:pStyle w:val="ListParagraph"/>
              <w:numPr>
                <w:ilvl w:val="0"/>
                <w:numId w:val="19"/>
              </w:numPr>
              <w:spacing w:line="252" w:lineRule="auto"/>
              <w:rPr>
                <w:rFonts w:ascii="Arial" w:hAnsi="Arial" w:cs="Arial"/>
                <w:sz w:val="24"/>
                <w:szCs w:val="24"/>
              </w:rPr>
            </w:pPr>
            <w:r>
              <w:rPr>
                <w:rFonts w:ascii="Arial" w:hAnsi="Arial" w:cs="Arial"/>
                <w:sz w:val="24"/>
                <w:szCs w:val="24"/>
              </w:rPr>
              <w:t>All currently looked after children are considered for a CSP</w:t>
            </w:r>
          </w:p>
          <w:p w14:paraId="0C14C2BD" w14:textId="77777777" w:rsidR="009120B8" w:rsidRDefault="009120B8">
            <w:pPr>
              <w:spacing w:after="0"/>
              <w:rPr>
                <w:rFonts w:ascii="Arial" w:hAnsi="Arial" w:cs="Arial"/>
                <w:sz w:val="24"/>
                <w:szCs w:val="24"/>
              </w:rPr>
            </w:pPr>
          </w:p>
          <w:p w14:paraId="137F9605" w14:textId="77777777" w:rsidR="009120B8" w:rsidRDefault="009120B8">
            <w:pPr>
              <w:spacing w:after="0"/>
              <w:rPr>
                <w:rFonts w:ascii="Arial" w:hAnsi="Arial" w:cs="Arial"/>
                <w:sz w:val="24"/>
                <w:szCs w:val="24"/>
              </w:rPr>
            </w:pPr>
            <w:r>
              <w:rPr>
                <w:rFonts w:ascii="Arial" w:hAnsi="Arial" w:cs="Arial"/>
                <w:sz w:val="24"/>
                <w:szCs w:val="24"/>
              </w:rPr>
              <w:t>Attendance is monitored regularly. Health and social work colleagues are aware of patterns of absence and are actively involved in plans to improve attendance.</w:t>
            </w:r>
          </w:p>
          <w:p w14:paraId="20AAEAA0" w14:textId="77777777" w:rsidR="009120B8" w:rsidRDefault="009120B8">
            <w:pPr>
              <w:spacing w:after="0"/>
              <w:rPr>
                <w:rFonts w:ascii="Arial" w:hAnsi="Arial" w:cs="Arial"/>
                <w:sz w:val="24"/>
                <w:szCs w:val="24"/>
              </w:rPr>
            </w:pPr>
          </w:p>
          <w:p w14:paraId="57F7C76D" w14:textId="77777777" w:rsidR="009120B8" w:rsidRDefault="009120B8">
            <w:pPr>
              <w:spacing w:after="0"/>
              <w:rPr>
                <w:rFonts w:ascii="Arial" w:hAnsi="Arial" w:cs="Arial"/>
                <w:sz w:val="24"/>
                <w:szCs w:val="24"/>
              </w:rPr>
            </w:pPr>
            <w:r>
              <w:rPr>
                <w:rFonts w:ascii="Arial" w:hAnsi="Arial" w:cs="Arial"/>
                <w:sz w:val="24"/>
                <w:szCs w:val="24"/>
              </w:rPr>
              <w:t>There is a designated manager in each setting who has an overview of each care experienced baby/child and their education planning.</w:t>
            </w:r>
          </w:p>
          <w:p w14:paraId="57AA8F7E" w14:textId="77777777" w:rsidR="009120B8" w:rsidRDefault="009120B8">
            <w:pPr>
              <w:rPr>
                <w:rFonts w:ascii="Arial" w:hAnsi="Arial" w:cs="Arial"/>
                <w:sz w:val="24"/>
                <w:szCs w:val="24"/>
              </w:rPr>
            </w:pPr>
          </w:p>
          <w:p w14:paraId="454FA805" w14:textId="77777777" w:rsidR="009120B8" w:rsidRDefault="009120B8">
            <w:pPr>
              <w:rPr>
                <w:rFonts w:ascii="Arial" w:hAnsi="Arial" w:cs="Arial"/>
                <w:sz w:val="24"/>
                <w:szCs w:val="24"/>
              </w:rPr>
            </w:pPr>
            <w:r>
              <w:rPr>
                <w:rFonts w:ascii="Arial" w:hAnsi="Arial" w:cs="Arial"/>
                <w:sz w:val="24"/>
                <w:szCs w:val="24"/>
              </w:rPr>
              <w:lastRenderedPageBreak/>
              <w:t xml:space="preserve">Senior Leaders have regular and positive interactions with and about the care experienced community, this includes children, families, </w:t>
            </w:r>
            <w:proofErr w:type="gramStart"/>
            <w:r>
              <w:rPr>
                <w:rFonts w:ascii="Arial" w:hAnsi="Arial" w:cs="Arial"/>
                <w:sz w:val="24"/>
                <w:szCs w:val="24"/>
              </w:rPr>
              <w:t>staff</w:t>
            </w:r>
            <w:proofErr w:type="gramEnd"/>
            <w:r>
              <w:rPr>
                <w:rFonts w:ascii="Arial" w:hAnsi="Arial" w:cs="Arial"/>
                <w:sz w:val="24"/>
                <w:szCs w:val="24"/>
              </w:rPr>
              <w:t xml:space="preserve"> and partners.</w:t>
            </w:r>
          </w:p>
          <w:p w14:paraId="1BED9A17" w14:textId="77777777" w:rsidR="009120B8" w:rsidRDefault="009120B8">
            <w:pPr>
              <w:spacing w:after="0"/>
              <w:rPr>
                <w:rFonts w:ascii="Arial" w:hAnsi="Arial" w:cs="Arial"/>
                <w:sz w:val="24"/>
                <w:szCs w:val="24"/>
              </w:rPr>
            </w:pPr>
          </w:p>
          <w:p w14:paraId="053D28C5" w14:textId="77777777" w:rsidR="009120B8" w:rsidRDefault="009120B8">
            <w:pPr>
              <w:spacing w:after="0"/>
              <w:rPr>
                <w:rFonts w:ascii="Arial" w:hAnsi="Arial" w:cs="Arial"/>
                <w:sz w:val="24"/>
                <w:szCs w:val="24"/>
              </w:rPr>
            </w:pPr>
            <w:r>
              <w:rPr>
                <w:rFonts w:ascii="Arial" w:hAnsi="Arial" w:cs="Arial"/>
                <w:sz w:val="24"/>
                <w:szCs w:val="24"/>
              </w:rPr>
              <w:t xml:space="preserve">Settings maintain accurate records including key contact information, review meetings, </w:t>
            </w:r>
            <w:proofErr w:type="gramStart"/>
            <w:r>
              <w:rPr>
                <w:rFonts w:ascii="Arial" w:hAnsi="Arial" w:cs="Arial"/>
                <w:sz w:val="24"/>
                <w:szCs w:val="24"/>
              </w:rPr>
              <w:t>chronologies</w:t>
            </w:r>
            <w:proofErr w:type="gramEnd"/>
            <w:r>
              <w:rPr>
                <w:rFonts w:ascii="Arial" w:hAnsi="Arial" w:cs="Arial"/>
                <w:sz w:val="24"/>
                <w:szCs w:val="24"/>
              </w:rPr>
              <w:t xml:space="preserve"> and relevant information from partners.</w:t>
            </w:r>
          </w:p>
          <w:p w14:paraId="1651BAD3"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878FF67" w14:textId="77777777" w:rsidR="009120B8" w:rsidRDefault="009120B8">
            <w:pPr>
              <w:rPr>
                <w:rFonts w:ascii="Arial" w:hAnsi="Arial" w:cs="Arial"/>
                <w:sz w:val="24"/>
                <w:szCs w:val="24"/>
              </w:rPr>
            </w:pPr>
            <w:r>
              <w:rPr>
                <w:rFonts w:ascii="Arial" w:hAnsi="Arial" w:cs="Arial"/>
                <w:sz w:val="24"/>
                <w:szCs w:val="24"/>
              </w:rPr>
              <w:lastRenderedPageBreak/>
              <w:t>3.5.22</w:t>
            </w:r>
          </w:p>
          <w:p w14:paraId="34EAE896" w14:textId="77777777" w:rsidR="009120B8" w:rsidRDefault="009120B8">
            <w:pPr>
              <w:rPr>
                <w:rFonts w:ascii="Arial" w:hAnsi="Arial" w:cs="Arial"/>
                <w:sz w:val="24"/>
                <w:szCs w:val="24"/>
              </w:rPr>
            </w:pPr>
            <w:r>
              <w:rPr>
                <w:rFonts w:ascii="Arial" w:hAnsi="Arial" w:cs="Arial"/>
                <w:sz w:val="24"/>
                <w:szCs w:val="24"/>
              </w:rPr>
              <w:t>Short film and guidance on Love, Safe and Respected in Edinburgh’s Schools shared with all staff in schools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2E997FD"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TBC</w:t>
            </w:r>
          </w:p>
        </w:tc>
      </w:tr>
      <w:tr w:rsidR="009120B8" w14:paraId="61ED374A" w14:textId="77777777" w:rsidTr="009120B8">
        <w:trPr>
          <w:trHeight w:val="76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8220EF5"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GC4</w:t>
            </w:r>
            <w:r>
              <w:rPr>
                <w:rFonts w:ascii="Arial" w:hAnsi="Arial" w:cs="Arial"/>
                <w:sz w:val="24"/>
                <w:szCs w:val="24"/>
                <w:lang w:eastAsia="en-US"/>
              </w:rPr>
              <w:t xml:space="preserve"> - School improvement plans will value and </w:t>
            </w:r>
            <w:proofErr w:type="spellStart"/>
            <w:r>
              <w:rPr>
                <w:rFonts w:ascii="Arial" w:hAnsi="Arial" w:cs="Arial"/>
                <w:sz w:val="24"/>
                <w:szCs w:val="24"/>
                <w:lang w:eastAsia="en-US"/>
              </w:rPr>
              <w:t>recognise</w:t>
            </w:r>
            <w:proofErr w:type="spellEnd"/>
            <w:r>
              <w:rPr>
                <w:rFonts w:ascii="Arial" w:hAnsi="Arial" w:cs="Arial"/>
                <w:sz w:val="24"/>
                <w:szCs w:val="24"/>
                <w:lang w:eastAsia="en-US"/>
              </w:rPr>
              <w:t xml:space="preserve"> the needs of their care experienced pupils with robust tracking of attendance and attainment so that support can be given early.</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DA4857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A257B0" w14:textId="77777777" w:rsidR="009120B8" w:rsidRDefault="009120B8">
            <w:pPr>
              <w:rPr>
                <w:rFonts w:ascii="Arial" w:eastAsia="Times New Roman" w:hAnsi="Arial" w:cs="Arial"/>
                <w:sz w:val="24"/>
                <w:szCs w:val="24"/>
              </w:rPr>
            </w:pPr>
            <w:r>
              <w:rPr>
                <w:rFonts w:ascii="Arial" w:eastAsia="Times New Roman" w:hAnsi="Arial" w:cs="Arial"/>
                <w:sz w:val="24"/>
                <w:szCs w:val="24"/>
              </w:rPr>
              <w:t>Tracking and monitoring of attendance and attainment work underway between Virtual HT for care experienced children and young people and Practice Team Managers</w:t>
            </w:r>
          </w:p>
          <w:p w14:paraId="7E0AF332" w14:textId="77777777" w:rsidR="009120B8" w:rsidRDefault="009120B8">
            <w:pPr>
              <w:pStyle w:val="BodyA"/>
              <w:spacing w:after="0" w:line="240" w:lineRule="auto"/>
              <w:rPr>
                <w:rFonts w:ascii="Arial" w:hAnsi="Arial" w:cs="Arial"/>
                <w:sz w:val="24"/>
                <w:szCs w:val="24"/>
                <w:lang w:eastAsia="en-US"/>
              </w:rPr>
            </w:pP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20B376"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9177BA" w14:textId="77777777" w:rsidR="009120B8" w:rsidRDefault="009120B8">
            <w:pPr>
              <w:spacing w:after="0"/>
              <w:rPr>
                <w:rFonts w:ascii="Arial" w:hAnsi="Arial" w:cs="Arial"/>
                <w:b/>
                <w:bCs/>
                <w:sz w:val="24"/>
                <w:szCs w:val="24"/>
              </w:rPr>
            </w:pPr>
            <w:r>
              <w:rPr>
                <w:rFonts w:ascii="Arial" w:hAnsi="Arial" w:cs="Arial"/>
                <w:sz w:val="24"/>
                <w:szCs w:val="24"/>
              </w:rPr>
              <w:t>A meeting has set up on 15 March 2022 with Jackie Reid, Alison Humphreys, Gillian O’Rourke,</w:t>
            </w:r>
            <w:r>
              <w:rPr>
                <w:rFonts w:ascii="Arial" w:hAnsi="Arial" w:cs="Arial"/>
                <w:b/>
                <w:bCs/>
                <w:sz w:val="24"/>
                <w:szCs w:val="24"/>
              </w:rPr>
              <w:t xml:space="preserve"> </w:t>
            </w:r>
          </w:p>
          <w:p w14:paraId="31AB0DD0" w14:textId="77777777" w:rsidR="009120B8" w:rsidRDefault="009120B8">
            <w:pPr>
              <w:rPr>
                <w:rFonts w:ascii="Arial" w:hAnsi="Arial" w:cs="Arial"/>
                <w:sz w:val="24"/>
                <w:szCs w:val="24"/>
              </w:rPr>
            </w:pPr>
          </w:p>
          <w:p w14:paraId="0A3DA5FA" w14:textId="77777777" w:rsidR="009120B8" w:rsidRDefault="009120B8">
            <w:pPr>
              <w:spacing w:after="0"/>
              <w:rPr>
                <w:rFonts w:ascii="Arial" w:hAnsi="Arial" w:cs="Arial"/>
                <w:sz w:val="24"/>
                <w:szCs w:val="24"/>
              </w:rPr>
            </w:pPr>
            <w:r>
              <w:rPr>
                <w:rFonts w:ascii="Arial" w:hAnsi="Arial" w:cs="Arial"/>
                <w:sz w:val="24"/>
                <w:szCs w:val="24"/>
              </w:rPr>
              <w:t xml:space="preserve">3.5.22 </w:t>
            </w:r>
          </w:p>
          <w:p w14:paraId="7A15313F" w14:textId="77777777" w:rsidR="009120B8" w:rsidRDefault="009120B8">
            <w:pPr>
              <w:spacing w:after="0"/>
              <w:rPr>
                <w:rFonts w:ascii="Arial" w:hAnsi="Arial" w:cs="Arial"/>
                <w:sz w:val="24"/>
                <w:szCs w:val="24"/>
              </w:rPr>
            </w:pPr>
            <w:r>
              <w:rPr>
                <w:rFonts w:ascii="Arial" w:hAnsi="Arial" w:cs="Arial"/>
                <w:sz w:val="24"/>
                <w:szCs w:val="24"/>
              </w:rPr>
              <w:t>Guidance for HTs produced</w:t>
            </w:r>
          </w:p>
          <w:p w14:paraId="1A0F3E64" w14:textId="77777777" w:rsidR="009120B8" w:rsidRDefault="009120B8">
            <w:pPr>
              <w:spacing w:after="0"/>
              <w:rPr>
                <w:rFonts w:ascii="Arial" w:hAnsi="Arial" w:cs="Arial"/>
                <w:sz w:val="24"/>
                <w:szCs w:val="24"/>
              </w:rPr>
            </w:pPr>
            <w:r>
              <w:rPr>
                <w:rFonts w:ascii="Arial" w:hAnsi="Arial" w:cs="Arial"/>
                <w:sz w:val="24"/>
                <w:szCs w:val="24"/>
              </w:rPr>
              <w:t>All schools participated in a senior leader briefing on school renewal plans</w:t>
            </w:r>
          </w:p>
          <w:p w14:paraId="55D94995" w14:textId="77777777" w:rsidR="009120B8" w:rsidRDefault="009120B8">
            <w:pPr>
              <w:spacing w:after="0"/>
              <w:rPr>
                <w:rFonts w:ascii="Arial" w:hAnsi="Arial" w:cs="Arial"/>
                <w:sz w:val="24"/>
                <w:szCs w:val="24"/>
              </w:rPr>
            </w:pPr>
            <w:r>
              <w:rPr>
                <w:rFonts w:ascii="Arial" w:hAnsi="Arial" w:cs="Arial"/>
                <w:sz w:val="24"/>
                <w:szCs w:val="24"/>
              </w:rPr>
              <w:t>Self-evaluation toolkit produced to support staff in schools to review current practice and support improvement</w:t>
            </w:r>
          </w:p>
          <w:p w14:paraId="0BE8CF5F" w14:textId="77777777" w:rsidR="009120B8" w:rsidRDefault="009120B8">
            <w:pPr>
              <w:spacing w:after="0"/>
              <w:rPr>
                <w:rFonts w:ascii="Arial" w:hAnsi="Arial" w:cs="Arial"/>
                <w:sz w:val="24"/>
                <w:szCs w:val="24"/>
              </w:rPr>
            </w:pPr>
            <w:r>
              <w:rPr>
                <w:rFonts w:ascii="Arial" w:hAnsi="Arial" w:cs="Arial"/>
                <w:sz w:val="24"/>
                <w:szCs w:val="24"/>
              </w:rPr>
              <w:t>Guidance on love, safe, respected produced and shared with staff in schools</w:t>
            </w:r>
          </w:p>
          <w:p w14:paraId="7D6814BF"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CF0EE28"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April 2022</w:t>
            </w:r>
          </w:p>
        </w:tc>
      </w:tr>
      <w:tr w:rsidR="009120B8" w14:paraId="51F7218E" w14:textId="77777777" w:rsidTr="009120B8">
        <w:trPr>
          <w:trHeight w:val="110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46F0C04" w14:textId="77777777" w:rsidR="009120B8" w:rsidRDefault="009120B8">
            <w:pPr>
              <w:pStyle w:val="BodyA"/>
              <w:rPr>
                <w:rFonts w:ascii="Arial" w:hAnsi="Arial" w:cs="Arial"/>
                <w:sz w:val="24"/>
                <w:szCs w:val="24"/>
                <w:lang w:val="en-GB" w:eastAsia="en-US"/>
              </w:rPr>
            </w:pPr>
            <w:r>
              <w:rPr>
                <w:rFonts w:ascii="Arial" w:hAnsi="Arial" w:cs="Arial"/>
                <w:b/>
                <w:bCs/>
                <w:sz w:val="24"/>
                <w:szCs w:val="24"/>
                <w:lang w:eastAsia="en-US"/>
              </w:rPr>
              <w:t>GC5</w:t>
            </w:r>
            <w:r>
              <w:rPr>
                <w:rFonts w:ascii="Arial" w:hAnsi="Arial" w:cs="Arial"/>
                <w:sz w:val="24"/>
                <w:szCs w:val="24"/>
                <w:lang w:eastAsia="en-US"/>
              </w:rPr>
              <w:t xml:space="preserve"> - Care experienced young people will be actively participating in all subjects and extra-curricular activities in schools.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32CD22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867D01" w14:textId="77777777" w:rsidR="009120B8" w:rsidRDefault="009120B8">
            <w:pPr>
              <w:rPr>
                <w:rFonts w:ascii="Arial" w:eastAsia="Times New Roman" w:hAnsi="Arial" w:cs="Arial"/>
                <w:sz w:val="24"/>
                <w:szCs w:val="24"/>
              </w:rPr>
            </w:pPr>
            <w:r>
              <w:rPr>
                <w:rFonts w:ascii="Arial" w:eastAsia="Times New Roman" w:hAnsi="Arial" w:cs="Arial"/>
                <w:sz w:val="24"/>
                <w:szCs w:val="24"/>
              </w:rPr>
              <w:t>Active school’s co-ordinators in Primary settings (Edinburgh schools) will already know</w:t>
            </w:r>
          </w:p>
          <w:p w14:paraId="7776659A" w14:textId="77777777" w:rsidR="009120B8" w:rsidRDefault="009120B8">
            <w:pPr>
              <w:rPr>
                <w:rFonts w:ascii="Arial" w:eastAsia="Times New Roman" w:hAnsi="Arial" w:cs="Arial"/>
                <w:sz w:val="24"/>
                <w:szCs w:val="24"/>
              </w:rPr>
            </w:pPr>
            <w:r>
              <w:rPr>
                <w:rFonts w:ascii="Arial" w:eastAsia="Times New Roman" w:hAnsi="Arial" w:cs="Arial"/>
                <w:sz w:val="24"/>
                <w:szCs w:val="24"/>
              </w:rPr>
              <w:t>What resource to monitor in Secondary setting and outwith Edinburgh?</w:t>
            </w:r>
          </w:p>
          <w:p w14:paraId="1424C7C6"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Any identified unmet need via Reviewing Team?</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10B019" w14:textId="77777777" w:rsidR="009120B8" w:rsidRDefault="009120B8">
            <w:pPr>
              <w:spacing w:after="0"/>
              <w:rPr>
                <w:rFonts w:ascii="Arial" w:hAnsi="Arial" w:cs="Arial"/>
                <w:sz w:val="24"/>
                <w:szCs w:val="24"/>
              </w:rPr>
            </w:pPr>
            <w:r>
              <w:rPr>
                <w:rFonts w:ascii="Arial" w:hAnsi="Arial" w:cs="Arial"/>
                <w:sz w:val="24"/>
                <w:szCs w:val="24"/>
              </w:rPr>
              <w:t>Identified barriers are removed</w:t>
            </w:r>
          </w:p>
          <w:p w14:paraId="35409FA0" w14:textId="77777777" w:rsidR="009120B8" w:rsidRDefault="009120B8">
            <w:pPr>
              <w:spacing w:after="0"/>
              <w:rPr>
                <w:rFonts w:ascii="Arial" w:hAnsi="Arial" w:cs="Arial"/>
                <w:sz w:val="24"/>
                <w:szCs w:val="24"/>
              </w:rPr>
            </w:pPr>
          </w:p>
          <w:p w14:paraId="0B389039" w14:textId="77777777" w:rsidR="009120B8" w:rsidRDefault="009120B8">
            <w:pPr>
              <w:spacing w:after="0"/>
              <w:rPr>
                <w:rFonts w:ascii="Arial" w:hAnsi="Arial" w:cs="Arial"/>
                <w:sz w:val="24"/>
                <w:szCs w:val="24"/>
              </w:rPr>
            </w:pPr>
            <w:r>
              <w:rPr>
                <w:rFonts w:ascii="Arial" w:hAnsi="Arial" w:cs="Arial"/>
                <w:sz w:val="24"/>
                <w:szCs w:val="24"/>
              </w:rPr>
              <w:t>Participation is based on children’s interests and motivation</w:t>
            </w:r>
          </w:p>
          <w:p w14:paraId="14019F0B" w14:textId="77777777" w:rsidR="009120B8" w:rsidRDefault="009120B8">
            <w:pPr>
              <w:spacing w:after="0"/>
              <w:rPr>
                <w:rFonts w:ascii="Arial" w:hAnsi="Arial" w:cs="Arial"/>
                <w:sz w:val="24"/>
                <w:szCs w:val="24"/>
              </w:rPr>
            </w:pPr>
          </w:p>
          <w:p w14:paraId="1D3F35A6" w14:textId="77777777" w:rsidR="009120B8" w:rsidRDefault="009120B8">
            <w:pPr>
              <w:spacing w:after="0"/>
              <w:rPr>
                <w:rFonts w:ascii="Arial" w:hAnsi="Arial" w:cs="Arial"/>
                <w:sz w:val="24"/>
                <w:szCs w:val="24"/>
              </w:rPr>
            </w:pPr>
            <w:r>
              <w:rPr>
                <w:rFonts w:ascii="Arial" w:hAnsi="Arial" w:cs="Arial"/>
                <w:sz w:val="24"/>
                <w:szCs w:val="24"/>
              </w:rPr>
              <w:t>Children have an oppo</w:t>
            </w:r>
          </w:p>
          <w:p w14:paraId="1CF9F42E" w14:textId="77777777" w:rsidR="009120B8" w:rsidRDefault="009120B8">
            <w:pPr>
              <w:pStyle w:val="BodyA"/>
              <w:spacing w:after="0" w:line="240" w:lineRule="auto"/>
              <w:rPr>
                <w:rFonts w:ascii="Arial" w:hAnsi="Arial" w:cs="Arial"/>
                <w:sz w:val="24"/>
                <w:szCs w:val="24"/>
                <w:lang w:eastAsia="en-US"/>
              </w:rPr>
            </w:pPr>
          </w:p>
          <w:p w14:paraId="3C193824" w14:textId="77777777" w:rsidR="009120B8" w:rsidRDefault="009120B8">
            <w:pPr>
              <w:rPr>
                <w:rFonts w:ascii="Arial" w:hAnsi="Arial" w:cs="Arial"/>
                <w:sz w:val="24"/>
                <w:szCs w:val="24"/>
              </w:rPr>
            </w:pPr>
            <w:r>
              <w:rPr>
                <w:rFonts w:ascii="Arial" w:hAnsi="Arial" w:cs="Arial"/>
                <w:sz w:val="24"/>
                <w:szCs w:val="24"/>
              </w:rPr>
              <w:t>Care Experienced children are encouraged and enabled to maintain positive friendships and relationships with peers and where barrier exist, they are removed.</w:t>
            </w:r>
          </w:p>
          <w:p w14:paraId="2E8B9618" w14:textId="77777777" w:rsidR="009120B8" w:rsidRDefault="009120B8">
            <w:pPr>
              <w:rPr>
                <w:rFonts w:ascii="Arial" w:hAnsi="Arial" w:cs="Arial"/>
                <w:sz w:val="24"/>
                <w:szCs w:val="24"/>
              </w:rPr>
            </w:pPr>
            <w:r>
              <w:rPr>
                <w:rFonts w:ascii="Arial" w:hAnsi="Arial" w:cs="Arial"/>
                <w:sz w:val="24"/>
                <w:szCs w:val="24"/>
              </w:rPr>
              <w:t>Children have access to wider achievement opportunities and are supported to develop their interests and hobbies.</w:t>
            </w:r>
          </w:p>
          <w:p w14:paraId="3C09E877" w14:textId="77777777" w:rsidR="009120B8" w:rsidRDefault="009120B8">
            <w:pPr>
              <w:rPr>
                <w:rFonts w:ascii="Arial" w:hAnsi="Arial" w:cs="Arial"/>
                <w:sz w:val="24"/>
                <w:szCs w:val="24"/>
              </w:rPr>
            </w:pPr>
          </w:p>
          <w:p w14:paraId="6327FD96" w14:textId="77777777" w:rsidR="009120B8" w:rsidRDefault="009120B8">
            <w:pPr>
              <w:rPr>
                <w:rFonts w:ascii="Arial" w:hAnsi="Arial" w:cs="Arial"/>
                <w:sz w:val="24"/>
                <w:szCs w:val="24"/>
              </w:rPr>
            </w:pPr>
            <w:r>
              <w:rPr>
                <w:rFonts w:ascii="Arial" w:hAnsi="Arial" w:cs="Arial"/>
                <w:sz w:val="24"/>
                <w:szCs w:val="24"/>
              </w:rPr>
              <w:t>Our care experienced community have access to adults who value education and encourage them to have high aspirations.</w:t>
            </w:r>
          </w:p>
          <w:p w14:paraId="103853F6" w14:textId="77777777" w:rsidR="009120B8" w:rsidRDefault="009120B8">
            <w:pPr>
              <w:rPr>
                <w:rFonts w:ascii="Arial" w:hAnsi="Arial" w:cs="Arial"/>
                <w:sz w:val="24"/>
                <w:szCs w:val="24"/>
              </w:rPr>
            </w:pPr>
            <w:r>
              <w:rPr>
                <w:rFonts w:ascii="Arial" w:hAnsi="Arial" w:cs="Arial"/>
                <w:sz w:val="24"/>
                <w:szCs w:val="24"/>
              </w:rPr>
              <w:t xml:space="preserve">Home learning, access to extracurricular activities. </w:t>
            </w:r>
          </w:p>
          <w:p w14:paraId="5BF9D07E" w14:textId="77777777" w:rsidR="009120B8" w:rsidRDefault="009120B8">
            <w:pPr>
              <w:rPr>
                <w:rFonts w:ascii="Arial" w:hAnsi="Arial" w:cs="Arial"/>
                <w:sz w:val="24"/>
                <w:szCs w:val="24"/>
              </w:rPr>
            </w:pPr>
          </w:p>
          <w:p w14:paraId="19C06098" w14:textId="77777777" w:rsidR="009120B8" w:rsidRDefault="009120B8">
            <w:pPr>
              <w:rPr>
                <w:rFonts w:ascii="Arial" w:hAnsi="Arial" w:cs="Arial"/>
                <w:sz w:val="24"/>
                <w:szCs w:val="24"/>
              </w:rPr>
            </w:pPr>
            <w:r>
              <w:rPr>
                <w:rFonts w:ascii="Arial" w:hAnsi="Arial" w:cs="Arial"/>
                <w:sz w:val="24"/>
                <w:szCs w:val="24"/>
              </w:rPr>
              <w:t>All care experienced young Scot cared</w:t>
            </w:r>
          </w:p>
          <w:p w14:paraId="04467380" w14:textId="77777777" w:rsidR="009120B8" w:rsidRDefault="009120B8">
            <w:pPr>
              <w:rPr>
                <w:rFonts w:ascii="Arial" w:hAnsi="Arial" w:cs="Arial"/>
                <w:sz w:val="24"/>
                <w:szCs w:val="24"/>
              </w:rPr>
            </w:pPr>
          </w:p>
          <w:p w14:paraId="1DC9A588" w14:textId="77777777" w:rsidR="009120B8" w:rsidRDefault="009120B8">
            <w:pPr>
              <w:rPr>
                <w:rFonts w:ascii="Arial" w:hAnsi="Arial" w:cs="Arial"/>
                <w:sz w:val="24"/>
                <w:szCs w:val="24"/>
              </w:rPr>
            </w:pPr>
            <w:r>
              <w:rPr>
                <w:rFonts w:ascii="Arial" w:hAnsi="Arial" w:cs="Arial"/>
                <w:sz w:val="24"/>
                <w:szCs w:val="24"/>
              </w:rPr>
              <w:t>All care experienced young people have an Edinburgh leisure and are supported to participate.</w:t>
            </w:r>
          </w:p>
          <w:p w14:paraId="5BE01671" w14:textId="77777777" w:rsidR="009120B8" w:rsidRDefault="009120B8">
            <w:pPr>
              <w:rPr>
                <w:rFonts w:ascii="Arial" w:hAnsi="Arial" w:cs="Arial"/>
                <w:sz w:val="24"/>
                <w:szCs w:val="24"/>
              </w:rPr>
            </w:pPr>
            <w:r>
              <w:rPr>
                <w:rFonts w:ascii="Arial" w:hAnsi="Arial" w:cs="Arial"/>
                <w:sz w:val="24"/>
                <w:szCs w:val="24"/>
              </w:rPr>
              <w:t>Education should be a priority in the child’s plan and when needed, is supported by ASL services.</w:t>
            </w:r>
          </w:p>
          <w:p w14:paraId="3EC9C431" w14:textId="77777777" w:rsidR="009120B8" w:rsidRDefault="009120B8">
            <w:pPr>
              <w:rPr>
                <w:rFonts w:ascii="Arial" w:hAnsi="Arial" w:cs="Arial"/>
                <w:sz w:val="24"/>
                <w:szCs w:val="24"/>
              </w:rPr>
            </w:pPr>
            <w:r>
              <w:rPr>
                <w:rFonts w:ascii="Arial" w:hAnsi="Arial" w:cs="Arial"/>
                <w:sz w:val="24"/>
                <w:szCs w:val="24"/>
              </w:rPr>
              <w:t>Action points from Review and GIRFEC meetings are actioned, monitored, and reviewed.</w:t>
            </w:r>
          </w:p>
          <w:p w14:paraId="5D786F27"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04D25D3"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B0F6C1" w14:textId="77777777" w:rsidR="009120B8" w:rsidRDefault="009120B8">
            <w:pPr>
              <w:pStyle w:val="BodyA"/>
              <w:spacing w:after="0" w:line="240" w:lineRule="auto"/>
              <w:rPr>
                <w:rFonts w:ascii="Arial" w:hAnsi="Arial" w:cs="Arial"/>
                <w:sz w:val="24"/>
                <w:szCs w:val="24"/>
                <w:lang w:eastAsia="en-US"/>
              </w:rPr>
            </w:pPr>
          </w:p>
        </w:tc>
      </w:tr>
      <w:tr w:rsidR="009120B8" w14:paraId="5B72100C" w14:textId="77777777" w:rsidTr="009120B8">
        <w:trPr>
          <w:trHeight w:val="104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0CF1D74"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GC6</w:t>
            </w:r>
            <w:r>
              <w:rPr>
                <w:rFonts w:ascii="Arial" w:hAnsi="Arial" w:cs="Arial"/>
                <w:sz w:val="24"/>
                <w:szCs w:val="24"/>
                <w:lang w:eastAsia="en-US"/>
              </w:rPr>
              <w:t xml:space="preserve"> - The formal and informal exclusion of care experienced children from education will end.</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4A9AEF3"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988E1"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Existing policy review – what does it say and how in line with this call to action is it? What happens to Edinburgh’s Children not placed in Edinburgh schools?</w:t>
            </w:r>
          </w:p>
          <w:p w14:paraId="7EF4E917" w14:textId="77777777" w:rsidR="009120B8" w:rsidRDefault="009120B8">
            <w:pPr>
              <w:pStyle w:val="BodyA"/>
              <w:spacing w:after="0" w:line="240" w:lineRule="auto"/>
              <w:rPr>
                <w:rFonts w:ascii="Arial" w:hAnsi="Arial" w:cs="Arial"/>
                <w:sz w:val="24"/>
                <w:szCs w:val="24"/>
                <w:lang w:eastAsia="en-US"/>
              </w:rPr>
            </w:pP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9F10E4" w14:textId="77777777" w:rsidR="009120B8" w:rsidRDefault="009120B8">
            <w:pPr>
              <w:spacing w:after="0"/>
              <w:rPr>
                <w:rFonts w:ascii="Arial" w:hAnsi="Arial" w:cs="Arial"/>
                <w:sz w:val="24"/>
                <w:szCs w:val="24"/>
              </w:rPr>
            </w:pPr>
            <w:r>
              <w:rPr>
                <w:rFonts w:ascii="Arial" w:hAnsi="Arial" w:cs="Arial"/>
                <w:sz w:val="24"/>
                <w:szCs w:val="24"/>
              </w:rPr>
              <w:lastRenderedPageBreak/>
              <w:t>Gathering, analysis and interpretation of existing exclusion data</w:t>
            </w:r>
          </w:p>
          <w:p w14:paraId="3557C648" w14:textId="77777777" w:rsidR="009120B8" w:rsidRDefault="009120B8">
            <w:pPr>
              <w:spacing w:after="0"/>
              <w:rPr>
                <w:rFonts w:ascii="Arial" w:hAnsi="Arial" w:cs="Arial"/>
                <w:sz w:val="24"/>
                <w:szCs w:val="24"/>
              </w:rPr>
            </w:pPr>
          </w:p>
          <w:p w14:paraId="035E8EA1" w14:textId="77777777" w:rsidR="009120B8" w:rsidRDefault="009120B8">
            <w:pPr>
              <w:spacing w:after="0"/>
              <w:rPr>
                <w:rFonts w:ascii="Arial" w:hAnsi="Arial" w:cs="Arial"/>
                <w:sz w:val="24"/>
                <w:szCs w:val="24"/>
              </w:rPr>
            </w:pPr>
            <w:r>
              <w:rPr>
                <w:rFonts w:ascii="Arial" w:hAnsi="Arial" w:cs="Arial"/>
                <w:sz w:val="24"/>
                <w:szCs w:val="24"/>
              </w:rPr>
              <w:t>Open and honest professional discussion about what is required to meet this call to actions</w:t>
            </w:r>
          </w:p>
          <w:p w14:paraId="5D925B20" w14:textId="77777777" w:rsidR="009120B8" w:rsidRDefault="009120B8">
            <w:pPr>
              <w:spacing w:after="0"/>
              <w:rPr>
                <w:rFonts w:ascii="Arial" w:hAnsi="Arial" w:cs="Arial"/>
                <w:sz w:val="24"/>
                <w:szCs w:val="24"/>
              </w:rPr>
            </w:pPr>
            <w:r>
              <w:rPr>
                <w:rFonts w:ascii="Arial" w:hAnsi="Arial" w:cs="Arial"/>
                <w:sz w:val="24"/>
                <w:szCs w:val="24"/>
              </w:rPr>
              <w:t>GIRFEC processes</w:t>
            </w:r>
          </w:p>
          <w:p w14:paraId="52BED402" w14:textId="77777777" w:rsidR="009120B8" w:rsidRDefault="009120B8">
            <w:pPr>
              <w:spacing w:after="0"/>
              <w:rPr>
                <w:rFonts w:ascii="Arial" w:hAnsi="Arial" w:cs="Arial"/>
                <w:sz w:val="24"/>
                <w:szCs w:val="24"/>
              </w:rPr>
            </w:pPr>
          </w:p>
          <w:p w14:paraId="7DD83474" w14:textId="77777777" w:rsidR="009120B8" w:rsidRDefault="009120B8">
            <w:pPr>
              <w:spacing w:after="0"/>
              <w:rPr>
                <w:rFonts w:ascii="Arial" w:hAnsi="Arial" w:cs="Arial"/>
                <w:sz w:val="24"/>
                <w:szCs w:val="24"/>
              </w:rPr>
            </w:pPr>
            <w:r>
              <w:rPr>
                <w:rFonts w:ascii="Arial" w:hAnsi="Arial" w:cs="Arial"/>
                <w:sz w:val="24"/>
                <w:szCs w:val="24"/>
              </w:rPr>
              <w:t>LAC reviews, Education outcomes</w:t>
            </w:r>
          </w:p>
          <w:p w14:paraId="6A613D46" w14:textId="77777777" w:rsidR="009120B8" w:rsidRDefault="009120B8">
            <w:pPr>
              <w:spacing w:after="0"/>
              <w:rPr>
                <w:rFonts w:ascii="Arial" w:hAnsi="Arial" w:cs="Arial"/>
                <w:sz w:val="24"/>
                <w:szCs w:val="24"/>
              </w:rPr>
            </w:pPr>
          </w:p>
          <w:p w14:paraId="2F789F71" w14:textId="77777777" w:rsidR="009120B8" w:rsidRDefault="009120B8">
            <w:pPr>
              <w:spacing w:after="0"/>
              <w:rPr>
                <w:rFonts w:ascii="Arial" w:hAnsi="Arial" w:cs="Arial"/>
                <w:sz w:val="24"/>
                <w:szCs w:val="24"/>
              </w:rPr>
            </w:pPr>
            <w:r>
              <w:rPr>
                <w:rFonts w:ascii="Arial" w:hAnsi="Arial" w:cs="Arial"/>
                <w:sz w:val="24"/>
                <w:szCs w:val="24"/>
              </w:rPr>
              <w:lastRenderedPageBreak/>
              <w:t>Involvement of education in LAC reviews explained, clearly defined</w:t>
            </w:r>
          </w:p>
          <w:p w14:paraId="418972F0"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10B4691" w14:textId="77777777" w:rsidR="009120B8" w:rsidRDefault="009120B8">
            <w:pPr>
              <w:rPr>
                <w:rFonts w:ascii="Arial" w:hAnsi="Arial" w:cs="Arial"/>
                <w:sz w:val="24"/>
                <w:szCs w:val="24"/>
              </w:rPr>
            </w:pPr>
            <w:r>
              <w:rPr>
                <w:rFonts w:ascii="Arial" w:hAnsi="Arial" w:cs="Arial"/>
                <w:sz w:val="24"/>
                <w:szCs w:val="24"/>
              </w:rPr>
              <w:lastRenderedPageBreak/>
              <w:t xml:space="preserve">A meeting has been arranged for 15 March 2022 with Carmel Jacob-Thomson EP, Martin Gemmell, Kirsty Spence, Gillian Barclay to agree how to take actions forward with timescales. </w:t>
            </w:r>
          </w:p>
          <w:p w14:paraId="389EF94D" w14:textId="77777777" w:rsidR="009120B8" w:rsidRDefault="009120B8">
            <w:pPr>
              <w:rPr>
                <w:rFonts w:ascii="Arial" w:hAnsi="Arial" w:cs="Arial"/>
                <w:sz w:val="24"/>
                <w:szCs w:val="24"/>
              </w:rPr>
            </w:pPr>
            <w:r>
              <w:rPr>
                <w:rFonts w:ascii="Arial" w:hAnsi="Arial" w:cs="Arial"/>
                <w:sz w:val="24"/>
                <w:szCs w:val="24"/>
              </w:rPr>
              <w:t>3.5.22</w:t>
            </w:r>
          </w:p>
          <w:p w14:paraId="45CEC388" w14:textId="77777777" w:rsidR="009120B8" w:rsidRDefault="009120B8">
            <w:pPr>
              <w:rPr>
                <w:rFonts w:ascii="Arial" w:hAnsi="Arial" w:cs="Arial"/>
                <w:sz w:val="24"/>
                <w:szCs w:val="24"/>
              </w:rPr>
            </w:pPr>
            <w:r>
              <w:rPr>
                <w:rFonts w:ascii="Arial" w:hAnsi="Arial" w:cs="Arial"/>
                <w:sz w:val="24"/>
                <w:szCs w:val="24"/>
              </w:rPr>
              <w:t>Meeting of the group</w:t>
            </w:r>
          </w:p>
          <w:p w14:paraId="283019F7" w14:textId="77777777" w:rsidR="009120B8" w:rsidRDefault="009120B8">
            <w:pPr>
              <w:rPr>
                <w:rFonts w:ascii="Arial" w:hAnsi="Arial" w:cs="Arial"/>
                <w:sz w:val="24"/>
                <w:szCs w:val="24"/>
              </w:rPr>
            </w:pPr>
            <w:r>
              <w:rPr>
                <w:rFonts w:ascii="Arial" w:hAnsi="Arial" w:cs="Arial"/>
                <w:sz w:val="24"/>
                <w:szCs w:val="24"/>
              </w:rPr>
              <w:t>Analysis of key data</w:t>
            </w:r>
          </w:p>
          <w:p w14:paraId="5860DF3D" w14:textId="77777777" w:rsidR="009120B8" w:rsidRDefault="009120B8">
            <w:pPr>
              <w:rPr>
                <w:rFonts w:ascii="Arial" w:hAnsi="Arial" w:cs="Arial"/>
                <w:sz w:val="24"/>
                <w:szCs w:val="24"/>
              </w:rPr>
            </w:pPr>
            <w:r>
              <w:rPr>
                <w:rFonts w:ascii="Arial" w:hAnsi="Arial" w:cs="Arial"/>
                <w:sz w:val="24"/>
                <w:szCs w:val="24"/>
              </w:rPr>
              <w:lastRenderedPageBreak/>
              <w:t>Trends identified</w:t>
            </w:r>
          </w:p>
          <w:p w14:paraId="1760FE14" w14:textId="77777777" w:rsidR="009120B8" w:rsidRDefault="009120B8">
            <w:pPr>
              <w:rPr>
                <w:rFonts w:ascii="Arial" w:hAnsi="Arial" w:cs="Arial"/>
                <w:sz w:val="24"/>
                <w:szCs w:val="24"/>
              </w:rPr>
            </w:pPr>
            <w:r>
              <w:rPr>
                <w:rFonts w:ascii="Arial" w:hAnsi="Arial" w:cs="Arial"/>
                <w:sz w:val="24"/>
                <w:szCs w:val="24"/>
              </w:rPr>
              <w:t>Meeting with HTs/ASL/EPs organised for June 2022</w:t>
            </w:r>
          </w:p>
          <w:p w14:paraId="7F0013B6" w14:textId="77777777" w:rsidR="009120B8" w:rsidRDefault="009120B8">
            <w:pPr>
              <w:rPr>
                <w:rFonts w:ascii="Arial" w:hAnsi="Arial" w:cs="Arial"/>
                <w:sz w:val="24"/>
                <w:szCs w:val="24"/>
              </w:rPr>
            </w:pPr>
            <w:r>
              <w:rPr>
                <w:rFonts w:ascii="Arial" w:hAnsi="Arial" w:cs="Arial"/>
                <w:sz w:val="24"/>
                <w:szCs w:val="24"/>
              </w:rPr>
              <w:t>Carrying out research with young people, staff and schools and partners on exclusions for Care Experienced young people</w:t>
            </w:r>
          </w:p>
          <w:p w14:paraId="41013423"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63A08D7" w14:textId="77777777" w:rsidR="009120B8" w:rsidRDefault="009120B8">
            <w:pPr>
              <w:pStyle w:val="BodyA"/>
              <w:spacing w:after="0" w:line="240" w:lineRule="auto"/>
              <w:rPr>
                <w:rFonts w:ascii="Arial" w:hAnsi="Arial" w:cs="Arial"/>
                <w:sz w:val="24"/>
                <w:szCs w:val="24"/>
                <w:lang w:eastAsia="en-US"/>
              </w:rPr>
            </w:pPr>
          </w:p>
        </w:tc>
      </w:tr>
      <w:tr w:rsidR="009120B8" w14:paraId="1FF7DC9D" w14:textId="77777777" w:rsidTr="009120B8">
        <w:trPr>
          <w:trHeight w:val="104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1DE846F"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GC7</w:t>
            </w:r>
            <w:r>
              <w:rPr>
                <w:rFonts w:ascii="Arial" w:hAnsi="Arial" w:cs="Arial"/>
                <w:sz w:val="24"/>
                <w:szCs w:val="24"/>
                <w:lang w:eastAsia="en-US"/>
              </w:rPr>
              <w:t xml:space="preserve"> - Schools will support and ensure care experienced young people go on to genuinely positive destinations, such as further education or employment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08B7BA1"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129924" w14:textId="77777777" w:rsidR="009120B8" w:rsidRDefault="009120B8">
            <w:pPr>
              <w:rPr>
                <w:rFonts w:ascii="Arial" w:eastAsia="Times New Roman" w:hAnsi="Arial" w:cs="Arial"/>
                <w:sz w:val="24"/>
                <w:szCs w:val="24"/>
              </w:rPr>
            </w:pPr>
            <w:r>
              <w:rPr>
                <w:rFonts w:ascii="Arial" w:eastAsia="Times New Roman" w:hAnsi="Arial" w:cs="Arial"/>
                <w:sz w:val="24"/>
                <w:szCs w:val="24"/>
              </w:rPr>
              <w:t xml:space="preserve">Existing provision via Hub for Success and TCAC team. Data on positive destinations already held. </w:t>
            </w:r>
          </w:p>
          <w:p w14:paraId="2E89E920"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SDS also actively working in Edinburgh with schools.</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C12B71" w14:textId="77777777" w:rsidR="009120B8" w:rsidRDefault="009120B8">
            <w:pPr>
              <w:spacing w:after="0"/>
              <w:rPr>
                <w:rFonts w:ascii="Arial" w:hAnsi="Arial" w:cs="Arial"/>
                <w:sz w:val="24"/>
                <w:szCs w:val="24"/>
              </w:rPr>
            </w:pPr>
            <w:r>
              <w:rPr>
                <w:rFonts w:ascii="Arial" w:hAnsi="Arial" w:cs="Arial"/>
                <w:sz w:val="24"/>
                <w:szCs w:val="24"/>
              </w:rPr>
              <w:t xml:space="preserve">Professional learning on P1 and S1 transitions through a Care Experienced Lens </w:t>
            </w:r>
          </w:p>
          <w:p w14:paraId="3CAC7E72" w14:textId="77777777" w:rsidR="009120B8" w:rsidRDefault="009120B8">
            <w:pPr>
              <w:spacing w:after="0"/>
              <w:rPr>
                <w:rFonts w:ascii="Arial" w:hAnsi="Arial" w:cs="Arial"/>
                <w:sz w:val="24"/>
                <w:szCs w:val="24"/>
              </w:rPr>
            </w:pPr>
          </w:p>
          <w:p w14:paraId="407BA093" w14:textId="77777777" w:rsidR="009120B8" w:rsidRDefault="009120B8">
            <w:pPr>
              <w:spacing w:after="0"/>
              <w:rPr>
                <w:rFonts w:ascii="Arial" w:hAnsi="Arial" w:cs="Arial"/>
                <w:sz w:val="24"/>
                <w:szCs w:val="24"/>
              </w:rPr>
            </w:pPr>
            <w:r>
              <w:rPr>
                <w:rFonts w:ascii="Arial" w:hAnsi="Arial" w:cs="Arial"/>
                <w:sz w:val="24"/>
                <w:szCs w:val="24"/>
              </w:rPr>
              <w:t>Guidance for staff in schools and social work produced on supporting transition in, through and out of school.</w:t>
            </w:r>
          </w:p>
          <w:p w14:paraId="61CBF3FA" w14:textId="77777777" w:rsidR="009120B8" w:rsidRDefault="009120B8">
            <w:pPr>
              <w:spacing w:after="0"/>
              <w:rPr>
                <w:rFonts w:ascii="Arial" w:hAnsi="Arial" w:cs="Arial"/>
                <w:sz w:val="24"/>
                <w:szCs w:val="24"/>
              </w:rPr>
            </w:pPr>
          </w:p>
          <w:p w14:paraId="685BB015" w14:textId="77777777" w:rsidR="009120B8" w:rsidRDefault="009120B8">
            <w:pPr>
              <w:spacing w:after="0"/>
              <w:rPr>
                <w:rFonts w:ascii="Arial" w:hAnsi="Arial" w:cs="Arial"/>
                <w:sz w:val="24"/>
                <w:szCs w:val="24"/>
              </w:rPr>
            </w:pPr>
            <w:r>
              <w:rPr>
                <w:rFonts w:ascii="Arial" w:hAnsi="Arial" w:cs="Arial"/>
                <w:sz w:val="24"/>
                <w:szCs w:val="24"/>
              </w:rPr>
              <w:t>Tracking and monitoring of attainment</w:t>
            </w:r>
          </w:p>
          <w:p w14:paraId="207F15E9" w14:textId="77777777" w:rsidR="009120B8" w:rsidRDefault="009120B8">
            <w:pPr>
              <w:spacing w:after="0"/>
              <w:rPr>
                <w:rFonts w:ascii="Arial" w:hAnsi="Arial" w:cs="Arial"/>
                <w:sz w:val="24"/>
                <w:szCs w:val="24"/>
              </w:rPr>
            </w:pPr>
          </w:p>
          <w:p w14:paraId="46783DE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Strong partnership working between relevant agencies </w:t>
            </w:r>
          </w:p>
          <w:p w14:paraId="0DEC5C02" w14:textId="77777777" w:rsidR="009120B8" w:rsidRDefault="009120B8">
            <w:pPr>
              <w:pStyle w:val="BodyA"/>
              <w:spacing w:after="0" w:line="240" w:lineRule="auto"/>
              <w:rPr>
                <w:rFonts w:ascii="Arial" w:hAnsi="Arial" w:cs="Arial"/>
                <w:sz w:val="24"/>
                <w:szCs w:val="24"/>
                <w:lang w:eastAsia="en-US"/>
              </w:rPr>
            </w:pPr>
          </w:p>
          <w:p w14:paraId="3F9260F7"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We will involve, </w:t>
            </w:r>
          </w:p>
          <w:p w14:paraId="6D9EABF5" w14:textId="77777777" w:rsidR="009120B8" w:rsidRDefault="009120B8">
            <w:pPr>
              <w:spacing w:after="0"/>
              <w:rPr>
                <w:rFonts w:ascii="Arial" w:hAnsi="Arial" w:cs="Arial"/>
                <w:sz w:val="24"/>
                <w:szCs w:val="24"/>
              </w:rPr>
            </w:pPr>
            <w:r>
              <w:rPr>
                <w:rFonts w:ascii="Arial" w:hAnsi="Arial" w:cs="Arial"/>
                <w:sz w:val="24"/>
                <w:szCs w:val="24"/>
              </w:rPr>
              <w:t xml:space="preserve">TCAC, </w:t>
            </w:r>
          </w:p>
          <w:p w14:paraId="7B37DA19" w14:textId="77777777" w:rsidR="009120B8" w:rsidRDefault="009120B8">
            <w:pPr>
              <w:spacing w:after="0"/>
              <w:rPr>
                <w:rFonts w:ascii="Arial" w:hAnsi="Arial" w:cs="Arial"/>
                <w:sz w:val="24"/>
                <w:szCs w:val="24"/>
              </w:rPr>
            </w:pPr>
            <w:r>
              <w:rPr>
                <w:rFonts w:ascii="Arial" w:hAnsi="Arial" w:cs="Arial"/>
                <w:sz w:val="24"/>
                <w:szCs w:val="24"/>
              </w:rPr>
              <w:t xml:space="preserve">Transition Teachers, Roberta Porter, Iain Hutchison </w:t>
            </w:r>
          </w:p>
          <w:p w14:paraId="28B6FA47" w14:textId="77777777" w:rsidR="009120B8" w:rsidRDefault="009120B8">
            <w:pPr>
              <w:spacing w:after="0"/>
              <w:rPr>
                <w:rFonts w:ascii="Arial" w:hAnsi="Arial" w:cs="Arial"/>
                <w:sz w:val="24"/>
                <w:szCs w:val="24"/>
              </w:rPr>
            </w:pPr>
            <w:r>
              <w:rPr>
                <w:rFonts w:ascii="Arial" w:hAnsi="Arial" w:cs="Arial"/>
                <w:sz w:val="24"/>
                <w:szCs w:val="24"/>
              </w:rPr>
              <w:lastRenderedPageBreak/>
              <w:t xml:space="preserve">We Matter Team </w:t>
            </w:r>
          </w:p>
          <w:p w14:paraId="0EAC3FC0" w14:textId="77777777" w:rsidR="009120B8" w:rsidRDefault="009120B8">
            <w:pPr>
              <w:spacing w:after="0"/>
              <w:rPr>
                <w:rFonts w:ascii="Arial" w:hAnsi="Arial" w:cs="Arial"/>
                <w:sz w:val="24"/>
                <w:szCs w:val="24"/>
              </w:rPr>
            </w:pPr>
            <w:r>
              <w:rPr>
                <w:rFonts w:ascii="Arial" w:hAnsi="Arial" w:cs="Arial"/>
                <w:sz w:val="24"/>
                <w:szCs w:val="24"/>
              </w:rPr>
              <w:t xml:space="preserve">Corporate Parenting College/University Partnership SDS </w:t>
            </w:r>
          </w:p>
          <w:p w14:paraId="011666F2" w14:textId="77777777" w:rsidR="009120B8" w:rsidRDefault="009120B8">
            <w:pPr>
              <w:spacing w:after="0"/>
              <w:rPr>
                <w:rFonts w:ascii="Arial" w:hAnsi="Arial" w:cs="Arial"/>
                <w:sz w:val="24"/>
                <w:szCs w:val="24"/>
              </w:rPr>
            </w:pPr>
            <w:r>
              <w:rPr>
                <w:rFonts w:ascii="Arial" w:hAnsi="Arial" w:cs="Arial"/>
                <w:sz w:val="24"/>
                <w:szCs w:val="24"/>
              </w:rPr>
              <w:t xml:space="preserve">DYWF </w:t>
            </w:r>
          </w:p>
          <w:p w14:paraId="5377FC3F" w14:textId="77777777" w:rsidR="009120B8" w:rsidRDefault="009120B8">
            <w:pPr>
              <w:spacing w:after="0"/>
              <w:rPr>
                <w:rFonts w:ascii="Arial" w:hAnsi="Arial" w:cs="Arial"/>
                <w:sz w:val="24"/>
                <w:szCs w:val="24"/>
              </w:rPr>
            </w:pPr>
            <w:r>
              <w:rPr>
                <w:rFonts w:ascii="Arial" w:hAnsi="Arial" w:cs="Arial"/>
                <w:sz w:val="24"/>
                <w:szCs w:val="24"/>
              </w:rPr>
              <w:t xml:space="preserve">Third sector partners </w:t>
            </w:r>
          </w:p>
          <w:p w14:paraId="3D14EEC8" w14:textId="77777777" w:rsidR="009120B8" w:rsidRDefault="009120B8">
            <w:pPr>
              <w:spacing w:after="0"/>
              <w:rPr>
                <w:rFonts w:ascii="Arial" w:hAnsi="Arial" w:cs="Arial"/>
                <w:sz w:val="24"/>
                <w:szCs w:val="24"/>
              </w:rPr>
            </w:pPr>
            <w:r>
              <w:rPr>
                <w:rFonts w:ascii="Arial" w:hAnsi="Arial" w:cs="Arial"/>
                <w:sz w:val="24"/>
                <w:szCs w:val="24"/>
              </w:rPr>
              <w:t>MCR</w:t>
            </w:r>
          </w:p>
          <w:p w14:paraId="67193131" w14:textId="77777777" w:rsidR="009120B8" w:rsidRDefault="009120B8">
            <w:pPr>
              <w:spacing w:after="0"/>
              <w:rPr>
                <w:rFonts w:ascii="Arial" w:hAnsi="Arial" w:cs="Arial"/>
                <w:sz w:val="24"/>
                <w:szCs w:val="24"/>
              </w:rPr>
            </w:pPr>
          </w:p>
          <w:p w14:paraId="4C810A07" w14:textId="77777777" w:rsidR="009120B8" w:rsidRDefault="009120B8">
            <w:pPr>
              <w:spacing w:after="0"/>
              <w:rPr>
                <w:rFonts w:ascii="Arial" w:hAnsi="Arial" w:cs="Arial"/>
                <w:sz w:val="24"/>
                <w:szCs w:val="24"/>
              </w:rPr>
            </w:pPr>
          </w:p>
          <w:p w14:paraId="0D6A9799" w14:textId="77777777" w:rsidR="009120B8" w:rsidRDefault="009120B8">
            <w:pPr>
              <w:spacing w:after="0"/>
              <w:rPr>
                <w:rFonts w:ascii="Arial" w:hAnsi="Arial" w:cs="Arial"/>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D466F05" w14:textId="77777777" w:rsidR="009120B8" w:rsidRDefault="009120B8">
            <w:pPr>
              <w:rPr>
                <w:rFonts w:ascii="Arial" w:hAnsi="Arial" w:cs="Arial"/>
                <w:sz w:val="24"/>
                <w:szCs w:val="24"/>
              </w:rPr>
            </w:pPr>
            <w:r>
              <w:rPr>
                <w:rFonts w:ascii="Arial" w:hAnsi="Arial" w:cs="Arial"/>
                <w:sz w:val="24"/>
                <w:szCs w:val="24"/>
              </w:rPr>
              <w:lastRenderedPageBreak/>
              <w:t>3.5.22 Briefing and guidance on supporting care ex learners with transitions produced and shared with all schools</w:t>
            </w:r>
          </w:p>
          <w:p w14:paraId="221DF3A0" w14:textId="77777777" w:rsidR="009120B8" w:rsidRDefault="009120B8">
            <w:pPr>
              <w:rPr>
                <w:rFonts w:ascii="Arial" w:hAnsi="Arial" w:cs="Arial"/>
                <w:sz w:val="24"/>
                <w:szCs w:val="24"/>
              </w:rPr>
            </w:pPr>
            <w:r>
              <w:rPr>
                <w:rFonts w:ascii="Arial" w:hAnsi="Arial" w:cs="Arial"/>
                <w:sz w:val="24"/>
                <w:szCs w:val="24"/>
              </w:rPr>
              <w:t>Briefing with secondary and primary Depute Heads on supporting transition between P7 and S1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180EAC" w14:textId="77777777" w:rsidR="009120B8" w:rsidRDefault="009120B8">
            <w:pPr>
              <w:pStyle w:val="BodyA"/>
              <w:spacing w:after="0" w:line="240" w:lineRule="auto"/>
              <w:rPr>
                <w:rFonts w:ascii="Arial" w:hAnsi="Arial" w:cs="Arial"/>
                <w:sz w:val="24"/>
                <w:szCs w:val="24"/>
                <w:lang w:eastAsia="en-US"/>
              </w:rPr>
            </w:pPr>
          </w:p>
        </w:tc>
      </w:tr>
      <w:tr w:rsidR="009120B8" w14:paraId="1DFD998E" w14:textId="77777777" w:rsidTr="009120B8">
        <w:trPr>
          <w:trHeight w:val="740"/>
        </w:trPr>
        <w:tc>
          <w:tcPr>
            <w:tcW w:w="312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02D73DE5" w14:textId="77777777" w:rsidR="009120B8" w:rsidRDefault="009120B8">
            <w:pPr>
              <w:pStyle w:val="BodyA"/>
              <w:rPr>
                <w:rFonts w:ascii="Arial" w:hAnsi="Arial" w:cs="Arial"/>
                <w:sz w:val="24"/>
                <w:szCs w:val="24"/>
                <w:lang w:eastAsia="en-US"/>
              </w:rPr>
            </w:pPr>
            <w:bookmarkStart w:id="0" w:name="_Hlk102114335"/>
            <w:r>
              <w:rPr>
                <w:rFonts w:ascii="Arial" w:hAnsi="Arial" w:cs="Arial"/>
                <w:b/>
                <w:bCs/>
                <w:sz w:val="24"/>
                <w:szCs w:val="24"/>
                <w:lang w:eastAsia="en-US"/>
              </w:rPr>
              <w:t>ACTION</w:t>
            </w:r>
          </w:p>
        </w:tc>
        <w:tc>
          <w:tcPr>
            <w:tcW w:w="14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166E18EA"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WORKING GROUP LEADING ACTION</w:t>
            </w:r>
          </w:p>
        </w:tc>
        <w:tc>
          <w:tcPr>
            <w:tcW w:w="1849" w:type="dxa"/>
            <w:tcBorders>
              <w:top w:val="single" w:sz="4" w:space="0" w:color="000000"/>
              <w:left w:val="single" w:sz="4" w:space="0" w:color="000000"/>
              <w:bottom w:val="single" w:sz="4" w:space="0" w:color="000000"/>
              <w:right w:val="single" w:sz="4" w:space="0" w:color="000000"/>
            </w:tcBorders>
            <w:shd w:val="clear" w:color="auto" w:fill="D9E2F3"/>
            <w:hideMark/>
          </w:tcPr>
          <w:p w14:paraId="18BE8E9F" w14:textId="77777777" w:rsidR="009120B8" w:rsidRDefault="009120B8">
            <w:pPr>
              <w:pStyle w:val="BodyA"/>
              <w:spacing w:after="0" w:line="240" w:lineRule="auto"/>
              <w:rPr>
                <w:rFonts w:ascii="Arial" w:hAnsi="Arial" w:cs="Arial"/>
                <w:b/>
                <w:bCs/>
                <w:sz w:val="24"/>
                <w:szCs w:val="24"/>
                <w:lang w:eastAsia="en-US"/>
              </w:rPr>
            </w:pPr>
            <w:r>
              <w:rPr>
                <w:rFonts w:ascii="Arial" w:hAnsi="Arial" w:cs="Arial"/>
                <w:b/>
                <w:bCs/>
                <w:sz w:val="24"/>
                <w:szCs w:val="24"/>
                <w:lang w:eastAsia="en-US"/>
              </w:rPr>
              <w:t xml:space="preserve">ACTION </w:t>
            </w:r>
          </w:p>
        </w:tc>
        <w:tc>
          <w:tcPr>
            <w:tcW w:w="3963"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61722A6C"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WHAT WILL SUCCESS BE MEASURED BY?</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73D26811"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PROGRESS</w:t>
            </w:r>
          </w:p>
        </w:tc>
        <w:tc>
          <w:tcPr>
            <w:tcW w:w="184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69EF5786"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TIMESCALE</w:t>
            </w:r>
          </w:p>
        </w:tc>
      </w:tr>
      <w:tr w:rsidR="009120B8" w14:paraId="4E915DCF" w14:textId="77777777" w:rsidTr="009120B8">
        <w:trPr>
          <w:trHeight w:val="839"/>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F8A951"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StW2</w:t>
            </w:r>
            <w:r>
              <w:rPr>
                <w:rFonts w:ascii="Arial" w:hAnsi="Arial" w:cs="Arial"/>
                <w:sz w:val="24"/>
                <w:szCs w:val="24"/>
              </w:rPr>
              <w:t xml:space="preserve"> - There will be no blanket policies or guidance that prevent the maintenance of relationships between young people and those who care for them. Settings of care will be able to facilitate the protection of relationships that are important to children and young people.</w:t>
            </w:r>
          </w:p>
          <w:p w14:paraId="72843BE6" w14:textId="77777777" w:rsidR="009120B8" w:rsidRDefault="009120B8">
            <w:pPr>
              <w:pStyle w:val="BodyA"/>
              <w:rPr>
                <w:rFonts w:ascii="Arial" w:hAnsi="Arial" w:cs="Arial"/>
                <w:sz w:val="24"/>
                <w:szCs w:val="24"/>
                <w:lang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5FADE97"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3A2066" w14:textId="77777777" w:rsidR="009120B8" w:rsidRDefault="009120B8">
            <w:pPr>
              <w:rPr>
                <w:rFonts w:ascii="Arial" w:eastAsia="Times New Roman" w:hAnsi="Arial" w:cs="Arial"/>
                <w:sz w:val="24"/>
                <w:szCs w:val="24"/>
              </w:rPr>
            </w:pPr>
            <w:r>
              <w:rPr>
                <w:rFonts w:ascii="Arial" w:eastAsia="Times New Roman" w:hAnsi="Arial" w:cs="Arial"/>
                <w:sz w:val="24"/>
                <w:szCs w:val="24"/>
              </w:rPr>
              <w:t xml:space="preserve">Review existing policies for colleagues and foster carers offering care. </w:t>
            </w:r>
          </w:p>
          <w:p w14:paraId="14F99EDB"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 xml:space="preserve">Establish or create an overarching policy regarding clarity on roles and extending a role beyond the immediate care of a child </w:t>
            </w:r>
            <w:r>
              <w:rPr>
                <w:rFonts w:ascii="Arial" w:eastAsia="Times New Roman" w:hAnsi="Arial" w:cs="Arial"/>
                <w:sz w:val="24"/>
                <w:szCs w:val="24"/>
                <w:lang w:eastAsia="en-US"/>
              </w:rPr>
              <w:lastRenderedPageBreak/>
              <w:t>or young person</w:t>
            </w:r>
            <w:r>
              <w:rPr>
                <w:rFonts w:ascii="Arial" w:eastAsia="Times New Roman" w:hAnsi="Arial" w:cs="Arial"/>
                <w:b/>
                <w:bCs/>
                <w:sz w:val="24"/>
                <w:szCs w:val="24"/>
                <w:lang w:eastAsia="en-US"/>
              </w:rPr>
              <w:t xml:space="preserve">  </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4FFB1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 xml:space="preserve">Policies and procedure will support the active promotion of all significant relationships to children and young people who are unable to remain in their family’s care. </w:t>
            </w:r>
          </w:p>
          <w:p w14:paraId="625FAE44" w14:textId="77777777" w:rsidR="009120B8" w:rsidRDefault="009120B8">
            <w:pPr>
              <w:pStyle w:val="BodyA"/>
              <w:spacing w:after="0" w:line="240" w:lineRule="auto"/>
              <w:rPr>
                <w:rFonts w:ascii="Arial" w:hAnsi="Arial" w:cs="Arial"/>
                <w:sz w:val="24"/>
                <w:szCs w:val="24"/>
                <w:lang w:eastAsia="en-US"/>
              </w:rPr>
            </w:pPr>
          </w:p>
          <w:p w14:paraId="0BAD408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Children and young people will be able to identify who is significant in their lives and that they have been supported in keeping these safe and loving relationships alive, regardless of their care arrangements.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91E62C" w14:textId="77777777"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Co-chaired by Michelle Kirkpatrick and Dana Lock. </w:t>
            </w:r>
          </w:p>
          <w:p w14:paraId="4837D903" w14:textId="77777777" w:rsidR="009120B8" w:rsidRDefault="009120B8">
            <w:pPr>
              <w:pStyle w:val="Body"/>
              <w:spacing w:line="254" w:lineRule="auto"/>
              <w:rPr>
                <w:rFonts w:ascii="Arial" w:hAnsi="Arial" w:cs="Arial"/>
                <w:lang w:eastAsia="en-US"/>
              </w:rPr>
            </w:pPr>
          </w:p>
          <w:p w14:paraId="218D1651"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3C9DED2E" w14:textId="77777777" w:rsidR="009120B8" w:rsidRDefault="009120B8">
            <w:pPr>
              <w:pStyle w:val="Body"/>
              <w:spacing w:line="254" w:lineRule="auto"/>
              <w:rPr>
                <w:rFonts w:ascii="Arial" w:hAnsi="Arial" w:cs="Arial"/>
                <w:lang w:eastAsia="en-US"/>
              </w:rPr>
            </w:pPr>
          </w:p>
          <w:p w14:paraId="11A0C9B1" w14:textId="77777777" w:rsidR="009120B8" w:rsidRDefault="009120B8">
            <w:pPr>
              <w:pStyle w:val="Body"/>
              <w:spacing w:line="254" w:lineRule="auto"/>
              <w:rPr>
                <w:rFonts w:ascii="Arial" w:hAnsi="Arial" w:cs="Arial"/>
                <w:lang w:eastAsia="en-US"/>
              </w:rPr>
            </w:pPr>
            <w:r>
              <w:rPr>
                <w:rFonts w:ascii="Arial" w:hAnsi="Arial" w:cs="Arial"/>
                <w:lang w:eastAsia="en-US"/>
              </w:rPr>
              <w:t xml:space="preserve">This group will map, review, amend existing documentation and guidance to meet the action requirements. </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06645D1"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08DFB032" w14:textId="77777777" w:rsidTr="009120B8">
        <w:trPr>
          <w:trHeight w:val="105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9C8A3D8"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GC8</w:t>
            </w:r>
            <w:r>
              <w:rPr>
                <w:rFonts w:ascii="Arial" w:hAnsi="Arial" w:cs="Arial"/>
                <w:sz w:val="24"/>
                <w:szCs w:val="24"/>
                <w:lang w:eastAsia="en-US"/>
              </w:rPr>
              <w:t xml:space="preserve"> - All children living in and around Scotland’s ‘care system’ will be maintaining safe, loving relationships that are important to them.</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142608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7EB4D9"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Voice of the child, stating who is important to them (SCRA)</w:t>
            </w:r>
          </w:p>
          <w:p w14:paraId="79ECC87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Shift in culture where focus is primary relationships with parents – all other relationships secondary to that. </w:t>
            </w:r>
          </w:p>
          <w:p w14:paraId="0BD26834"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 xml:space="preserve">How to </w:t>
            </w:r>
            <w:proofErr w:type="spellStart"/>
            <w:r>
              <w:rPr>
                <w:rFonts w:ascii="Arial" w:eastAsia="Times New Roman" w:hAnsi="Arial" w:cs="Arial"/>
                <w:sz w:val="24"/>
                <w:szCs w:val="24"/>
                <w:lang w:eastAsia="en-US"/>
              </w:rPr>
              <w:t>formalise</w:t>
            </w:r>
            <w:proofErr w:type="spellEnd"/>
            <w:r>
              <w:rPr>
                <w:rFonts w:ascii="Arial" w:eastAsia="Times New Roman" w:hAnsi="Arial" w:cs="Arial"/>
                <w:sz w:val="24"/>
                <w:szCs w:val="24"/>
                <w:lang w:eastAsia="en-US"/>
              </w:rPr>
              <w:t xml:space="preserve"> the informal?</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1F43B9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Children and young people will be able to identify who is significant in their lives and that they have been supported in keeping these safe and loving relationships alive, regardless of their care arrangements.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9E6872" w14:textId="77777777"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Co-chaired by Michelle Kirkpatrick and Dana Lock. </w:t>
            </w:r>
          </w:p>
          <w:p w14:paraId="2519A26D" w14:textId="77777777" w:rsidR="009120B8" w:rsidRDefault="009120B8">
            <w:pPr>
              <w:pStyle w:val="Body"/>
              <w:spacing w:line="254" w:lineRule="auto"/>
              <w:rPr>
                <w:rFonts w:ascii="Arial" w:hAnsi="Arial" w:cs="Arial"/>
                <w:lang w:eastAsia="en-US"/>
              </w:rPr>
            </w:pPr>
          </w:p>
          <w:p w14:paraId="6378EE3C"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31586E4E" w14:textId="77777777" w:rsidR="009120B8" w:rsidRDefault="009120B8">
            <w:pPr>
              <w:pStyle w:val="Body"/>
              <w:spacing w:line="254" w:lineRule="auto"/>
              <w:rPr>
                <w:rFonts w:ascii="Arial" w:hAnsi="Arial" w:cs="Arial"/>
                <w:lang w:eastAsia="en-US"/>
              </w:rPr>
            </w:pPr>
          </w:p>
          <w:p w14:paraId="288C7F81" w14:textId="77777777" w:rsidR="009120B8" w:rsidRDefault="009120B8">
            <w:pPr>
              <w:rPr>
                <w:rFonts w:ascii="Arial" w:hAnsi="Arial" w:cs="Arial"/>
                <w:sz w:val="24"/>
                <w:szCs w:val="24"/>
              </w:rPr>
            </w:pPr>
            <w:r>
              <w:rPr>
                <w:rFonts w:ascii="Arial" w:hAnsi="Arial" w:cs="Arial"/>
                <w:sz w:val="24"/>
                <w:szCs w:val="24"/>
              </w:rPr>
              <w:t>This group will map, review, amend existing documentation and guidance to meet the action requirements.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104312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4D06149A" w14:textId="77777777" w:rsidTr="009120B8">
        <w:trPr>
          <w:trHeight w:val="83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87712A8"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GC9</w:t>
            </w:r>
            <w:r>
              <w:rPr>
                <w:rFonts w:ascii="Arial" w:hAnsi="Arial" w:cs="Arial"/>
                <w:sz w:val="24"/>
                <w:szCs w:val="24"/>
                <w:lang w:eastAsia="en-US"/>
              </w:rPr>
              <w:t xml:space="preserve"> - There will be no barriers to ‘contact’ and children will be supported to have time with people they care about.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137C1D"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8D5082"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Reviewing how we </w:t>
            </w:r>
            <w:proofErr w:type="spellStart"/>
            <w:r>
              <w:rPr>
                <w:rFonts w:ascii="Arial" w:eastAsia="Times New Roman" w:hAnsi="Arial" w:cs="Arial"/>
                <w:sz w:val="24"/>
                <w:szCs w:val="24"/>
              </w:rPr>
              <w:t>informalise</w:t>
            </w:r>
            <w:proofErr w:type="spellEnd"/>
            <w:r>
              <w:rPr>
                <w:rFonts w:ascii="Arial" w:eastAsia="Times New Roman" w:hAnsi="Arial" w:cs="Arial"/>
                <w:sz w:val="24"/>
                <w:szCs w:val="24"/>
              </w:rPr>
              <w:t xml:space="preserve"> care to be more like family life?</w:t>
            </w:r>
          </w:p>
          <w:p w14:paraId="69565B3F"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De-</w:t>
            </w:r>
            <w:proofErr w:type="spellStart"/>
            <w:r>
              <w:rPr>
                <w:rFonts w:ascii="Arial" w:eastAsia="Times New Roman" w:hAnsi="Arial" w:cs="Arial"/>
                <w:sz w:val="24"/>
                <w:szCs w:val="24"/>
                <w:lang w:eastAsia="en-US"/>
              </w:rPr>
              <w:t>professionalise</w:t>
            </w:r>
            <w:proofErr w:type="spellEnd"/>
            <w:r>
              <w:rPr>
                <w:rFonts w:ascii="Arial" w:eastAsia="Times New Roman" w:hAnsi="Arial" w:cs="Arial"/>
                <w:sz w:val="24"/>
                <w:szCs w:val="24"/>
                <w:lang w:eastAsia="en-US"/>
              </w:rPr>
              <w:t xml:space="preserve"> contacts and relationships for children </w:t>
            </w:r>
            <w:r>
              <w:rPr>
                <w:rFonts w:ascii="Arial" w:eastAsia="Times New Roman" w:hAnsi="Arial" w:cs="Arial"/>
                <w:sz w:val="24"/>
                <w:szCs w:val="24"/>
                <w:lang w:eastAsia="en-US"/>
              </w:rPr>
              <w:lastRenderedPageBreak/>
              <w:t xml:space="preserve">and young people living in care. </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0F77FCA"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Children and young people will be able to identify who is significant in their lives and that they have been supported in keeping these safe and loving relationships alive, regardless of their care arrangements.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EE448C" w14:textId="77777777"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Co-chaired by Michelle Kirkpatrick and Dana Lock. </w:t>
            </w:r>
          </w:p>
          <w:p w14:paraId="4CC8725F" w14:textId="77777777" w:rsidR="009120B8" w:rsidRDefault="009120B8">
            <w:pPr>
              <w:pStyle w:val="Body"/>
              <w:spacing w:line="254" w:lineRule="auto"/>
              <w:rPr>
                <w:rFonts w:ascii="Arial" w:hAnsi="Arial" w:cs="Arial"/>
                <w:lang w:eastAsia="en-US"/>
              </w:rPr>
            </w:pPr>
          </w:p>
          <w:p w14:paraId="40D8733D"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4AC9C500" w14:textId="77777777" w:rsidR="009120B8" w:rsidRDefault="009120B8">
            <w:pPr>
              <w:pStyle w:val="Body"/>
              <w:spacing w:line="254" w:lineRule="auto"/>
              <w:rPr>
                <w:rFonts w:ascii="Arial" w:hAnsi="Arial" w:cs="Arial"/>
                <w:lang w:eastAsia="en-US"/>
              </w:rPr>
            </w:pPr>
          </w:p>
          <w:p w14:paraId="399762AC" w14:textId="77777777" w:rsidR="009120B8" w:rsidRDefault="009120B8">
            <w:pPr>
              <w:rPr>
                <w:rFonts w:ascii="Arial" w:hAnsi="Arial" w:cs="Arial"/>
                <w:sz w:val="24"/>
                <w:szCs w:val="24"/>
              </w:rPr>
            </w:pPr>
            <w:r>
              <w:rPr>
                <w:rFonts w:ascii="Arial" w:hAnsi="Arial" w:cs="Arial"/>
                <w:sz w:val="24"/>
                <w:szCs w:val="24"/>
              </w:rPr>
              <w:lastRenderedPageBreak/>
              <w:t>This group will map, review, amend existing documentation and guidance to meet the action requirements.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FB139D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2023</w:t>
            </w:r>
          </w:p>
        </w:tc>
      </w:tr>
      <w:tr w:rsidR="009120B8" w14:paraId="3055AB11" w14:textId="77777777" w:rsidTr="009120B8">
        <w:trPr>
          <w:trHeight w:val="76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5123B2" w14:textId="77777777" w:rsidR="009120B8" w:rsidRDefault="009120B8">
            <w:pPr>
              <w:spacing w:after="0" w:line="240" w:lineRule="auto"/>
              <w:rPr>
                <w:rFonts w:ascii="Arial" w:eastAsia="Times New Roman" w:hAnsi="Arial" w:cs="Arial"/>
                <w:sz w:val="24"/>
                <w:szCs w:val="24"/>
              </w:rPr>
            </w:pPr>
            <w:r>
              <w:rPr>
                <w:rFonts w:ascii="Arial" w:hAnsi="Arial" w:cs="Arial"/>
                <w:b/>
                <w:bCs/>
                <w:sz w:val="24"/>
                <w:szCs w:val="24"/>
              </w:rPr>
              <w:t>GC10</w:t>
            </w:r>
            <w:r>
              <w:rPr>
                <w:rFonts w:ascii="Arial" w:hAnsi="Arial" w:cs="Arial"/>
                <w:sz w:val="24"/>
                <w:szCs w:val="24"/>
              </w:rPr>
              <w:t xml:space="preserve"> - Relationships between brothers and sisters will be cherished and protected across decision making and through the culture and values of the people who care for them.</w:t>
            </w:r>
          </w:p>
          <w:p w14:paraId="2CD35602" w14:textId="77777777" w:rsidR="009120B8" w:rsidRDefault="009120B8">
            <w:pPr>
              <w:pStyle w:val="BodyA"/>
              <w:rPr>
                <w:rFonts w:ascii="Arial" w:hAnsi="Arial" w:cs="Arial"/>
                <w:sz w:val="24"/>
                <w:szCs w:val="24"/>
                <w:lang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297456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4E1626"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Work underway to have better data on the complexities of why brothers and sisters are placed apart.</w:t>
            </w:r>
          </w:p>
          <w:p w14:paraId="0EB47D3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Thematic analysis of issues</w:t>
            </w:r>
          </w:p>
          <w:p w14:paraId="3D342615"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Maintenance of connections to be key focus of reviews</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4A5C69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Children and young people will know who their brothers and sisters are, where they are and if separated from them, be supported in maintaining high levels of contact with them. If there are challenges in the relationship between brothers and sisters, adults supporting children and young people will promote and facilitate mediation to repair damaged and fractured relationships.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BFD22A" w14:textId="77777777"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Co-chaired by Michelle Kirkpatrick and Dana Lock. </w:t>
            </w:r>
          </w:p>
          <w:p w14:paraId="77EE6A26" w14:textId="77777777" w:rsidR="009120B8" w:rsidRDefault="009120B8">
            <w:pPr>
              <w:pStyle w:val="Body"/>
              <w:spacing w:line="254" w:lineRule="auto"/>
              <w:rPr>
                <w:rFonts w:ascii="Arial" w:hAnsi="Arial" w:cs="Arial"/>
                <w:lang w:eastAsia="en-US"/>
              </w:rPr>
            </w:pPr>
          </w:p>
          <w:p w14:paraId="106B2C4B"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7A8EEFB7" w14:textId="77777777" w:rsidR="009120B8" w:rsidRDefault="009120B8">
            <w:pPr>
              <w:pStyle w:val="Body"/>
              <w:spacing w:line="254" w:lineRule="auto"/>
              <w:rPr>
                <w:rFonts w:ascii="Arial" w:hAnsi="Arial" w:cs="Arial"/>
                <w:lang w:eastAsia="en-US"/>
              </w:rPr>
            </w:pPr>
          </w:p>
          <w:p w14:paraId="588F41B4" w14:textId="77777777" w:rsidR="009120B8" w:rsidRDefault="009120B8">
            <w:pPr>
              <w:rPr>
                <w:rFonts w:ascii="Arial" w:hAnsi="Arial" w:cs="Arial"/>
                <w:sz w:val="24"/>
                <w:szCs w:val="24"/>
              </w:rPr>
            </w:pPr>
            <w:r>
              <w:rPr>
                <w:rFonts w:ascii="Arial" w:hAnsi="Arial" w:cs="Arial"/>
                <w:sz w:val="24"/>
                <w:szCs w:val="24"/>
              </w:rPr>
              <w:t>This group will map, review, amend existing documentation and guidance to meet the action requirements.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AD88AE8"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1A9DE068" w14:textId="77777777" w:rsidTr="009120B8">
        <w:trPr>
          <w:trHeight w:val="110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907B46" w14:textId="77777777" w:rsidR="009120B8" w:rsidRDefault="009120B8">
            <w:pPr>
              <w:spacing w:after="0" w:line="240" w:lineRule="auto"/>
              <w:rPr>
                <w:rFonts w:ascii="Arial" w:eastAsia="Times New Roman" w:hAnsi="Arial" w:cs="Arial"/>
                <w:sz w:val="24"/>
                <w:szCs w:val="24"/>
              </w:rPr>
            </w:pPr>
            <w:r>
              <w:rPr>
                <w:rFonts w:ascii="Arial" w:hAnsi="Arial" w:cs="Arial"/>
                <w:b/>
                <w:bCs/>
                <w:sz w:val="24"/>
                <w:szCs w:val="24"/>
              </w:rPr>
              <w:t>GC11</w:t>
            </w:r>
            <w:r>
              <w:rPr>
                <w:rFonts w:ascii="Arial" w:hAnsi="Arial" w:cs="Arial"/>
                <w:sz w:val="24"/>
                <w:szCs w:val="24"/>
              </w:rPr>
              <w:t xml:space="preserve"> - The disproportionate criminalisation of care experienced children and young people will end.</w:t>
            </w:r>
          </w:p>
          <w:p w14:paraId="7ED60CEF" w14:textId="77777777" w:rsidR="009120B8" w:rsidRDefault="009120B8">
            <w:pPr>
              <w:pStyle w:val="BodyA"/>
              <w:rPr>
                <w:rFonts w:ascii="Arial" w:hAnsi="Arial" w:cs="Arial"/>
                <w:sz w:val="24"/>
                <w:szCs w:val="24"/>
                <w:lang w:val="en-GB"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4BB2B3A"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763A6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Review where we are with this – data.</w:t>
            </w:r>
          </w:p>
          <w:p w14:paraId="11AB04F1"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Understand the issues as they stand in Edinburgh. Work with both colleagues and young people </w:t>
            </w:r>
            <w:r>
              <w:rPr>
                <w:rFonts w:ascii="Arial" w:eastAsia="Times New Roman" w:hAnsi="Arial" w:cs="Arial"/>
                <w:sz w:val="24"/>
                <w:szCs w:val="24"/>
              </w:rPr>
              <w:lastRenderedPageBreak/>
              <w:t>on alternatives to criminalisation. Union involvement</w:t>
            </w:r>
          </w:p>
          <w:p w14:paraId="68E959A1"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Age of criminal responsibility affected this call to action</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206BA6"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highlight w:val="yellow"/>
                <w:lang w:eastAsia="en-US"/>
              </w:rPr>
              <w:lastRenderedPageBreak/>
              <w:t>Measures of success required</w:t>
            </w:r>
            <w:r>
              <w:rPr>
                <w:rFonts w:ascii="Arial" w:hAnsi="Arial" w:cs="Arial"/>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CEAA4E" w14:textId="77777777" w:rsidR="009120B8" w:rsidRDefault="009120B8">
            <w:pPr>
              <w:rPr>
                <w:rFonts w:ascii="Arial" w:hAnsi="Arial" w:cs="Arial"/>
                <w:sz w:val="24"/>
                <w:szCs w:val="24"/>
              </w:rPr>
            </w:pPr>
            <w:r>
              <w:rPr>
                <w:rFonts w:ascii="Arial" w:hAnsi="Arial" w:cs="Arial"/>
                <w:sz w:val="24"/>
                <w:szCs w:val="24"/>
              </w:rPr>
              <w:t>Janine McGowan identified as lead for this work. Working Group to be created to look at GC11</w:t>
            </w:r>
          </w:p>
          <w:p w14:paraId="6468347F" w14:textId="77777777" w:rsidR="009120B8" w:rsidRDefault="009120B8">
            <w:pPr>
              <w:rPr>
                <w:rFonts w:ascii="Arial" w:hAnsi="Arial" w:cs="Arial"/>
                <w:sz w:val="24"/>
                <w:szCs w:val="24"/>
              </w:rPr>
            </w:pPr>
          </w:p>
          <w:p w14:paraId="0CB2D4E4" w14:textId="77777777" w:rsidR="009120B8" w:rsidRDefault="009120B8">
            <w:pPr>
              <w:rPr>
                <w:rFonts w:ascii="Arial" w:hAnsi="Arial" w:cs="Arial"/>
                <w:sz w:val="24"/>
                <w:szCs w:val="24"/>
              </w:rPr>
            </w:pPr>
            <w:r>
              <w:rPr>
                <w:rFonts w:ascii="Arial" w:hAnsi="Arial" w:cs="Arial"/>
                <w:sz w:val="24"/>
                <w:szCs w:val="24"/>
              </w:rPr>
              <w:t xml:space="preserve">Formation of this group to take this forward has proven challenging and may require being taken back to Children’s </w:t>
            </w:r>
            <w:r>
              <w:rPr>
                <w:rFonts w:ascii="Arial" w:hAnsi="Arial" w:cs="Arial"/>
                <w:sz w:val="24"/>
                <w:szCs w:val="24"/>
              </w:rPr>
              <w:lastRenderedPageBreak/>
              <w:t>Partnership or escalated through Edinburgh’s Promise Leadership Group</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39DDFC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2024</w:t>
            </w:r>
          </w:p>
        </w:tc>
      </w:tr>
      <w:tr w:rsidR="009120B8" w14:paraId="7BA5FEC3" w14:textId="77777777" w:rsidTr="009120B8">
        <w:trPr>
          <w:trHeight w:val="104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B6C1D6" w14:textId="77777777" w:rsidR="009120B8" w:rsidRDefault="009120B8">
            <w:pPr>
              <w:spacing w:after="0" w:line="240" w:lineRule="auto"/>
              <w:rPr>
                <w:rFonts w:ascii="Arial" w:eastAsia="Times New Roman" w:hAnsi="Arial" w:cs="Arial"/>
                <w:sz w:val="24"/>
                <w:szCs w:val="24"/>
              </w:rPr>
            </w:pPr>
            <w:r>
              <w:rPr>
                <w:rFonts w:ascii="Arial" w:hAnsi="Arial" w:cs="Arial"/>
                <w:b/>
                <w:bCs/>
                <w:sz w:val="24"/>
                <w:szCs w:val="24"/>
              </w:rPr>
              <w:t>GC12</w:t>
            </w:r>
            <w:r>
              <w:rPr>
                <w:rFonts w:ascii="Arial" w:hAnsi="Arial" w:cs="Arial"/>
                <w:sz w:val="24"/>
                <w:szCs w:val="24"/>
              </w:rPr>
              <w:t xml:space="preserve"> - There will be sufficient community-based alternatives so that detention is a last resort</w:t>
            </w:r>
          </w:p>
          <w:p w14:paraId="3F36F03B" w14:textId="77777777" w:rsidR="009120B8" w:rsidRDefault="009120B8">
            <w:pPr>
              <w:pStyle w:val="BodyA"/>
              <w:rPr>
                <w:rFonts w:ascii="Arial" w:hAnsi="Arial" w:cs="Arial"/>
                <w:sz w:val="24"/>
                <w:szCs w:val="24"/>
                <w:lang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9AAD7D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26DC6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Extensive alternatives to detention exist and are in place </w:t>
            </w:r>
          </w:p>
          <w:p w14:paraId="6FE1FC9C"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Challenge exists regarding Remand and decision making connected to these circumstances</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A4D86B"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Wherever possible children and young people will be cared for in settings that do not remove or restrict their liberties. </w:t>
            </w:r>
          </w:p>
          <w:p w14:paraId="0E0F6282" w14:textId="77777777" w:rsidR="009120B8" w:rsidRDefault="009120B8">
            <w:pPr>
              <w:pStyle w:val="BodyA"/>
              <w:spacing w:after="0" w:line="240" w:lineRule="auto"/>
              <w:rPr>
                <w:rFonts w:ascii="Arial" w:hAnsi="Arial" w:cs="Arial"/>
                <w:sz w:val="24"/>
                <w:szCs w:val="24"/>
                <w:lang w:eastAsia="en-US"/>
              </w:rPr>
            </w:pPr>
          </w:p>
          <w:p w14:paraId="7F42BC56"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A range of alternatives will exist that are targeted at supporting children and young people who find themselves involved in </w:t>
            </w:r>
            <w:proofErr w:type="spellStart"/>
            <w:r>
              <w:rPr>
                <w:rFonts w:ascii="Arial" w:hAnsi="Arial" w:cs="Arial"/>
                <w:sz w:val="24"/>
                <w:szCs w:val="24"/>
                <w:lang w:eastAsia="en-US"/>
              </w:rPr>
              <w:t>behaviour</w:t>
            </w:r>
            <w:proofErr w:type="spellEnd"/>
            <w:r>
              <w:rPr>
                <w:rFonts w:ascii="Arial" w:hAnsi="Arial" w:cs="Arial"/>
                <w:sz w:val="24"/>
                <w:szCs w:val="24"/>
                <w:lang w:eastAsia="en-US"/>
              </w:rPr>
              <w:t xml:space="preserve"> and activities that place themselves and others at risk of harm. </w:t>
            </w:r>
          </w:p>
          <w:p w14:paraId="3E402867" w14:textId="77777777" w:rsidR="009120B8" w:rsidRDefault="009120B8">
            <w:pPr>
              <w:pStyle w:val="BodyA"/>
              <w:spacing w:after="0" w:line="240" w:lineRule="auto"/>
              <w:rPr>
                <w:rFonts w:ascii="Arial" w:hAnsi="Arial" w:cs="Arial"/>
                <w:sz w:val="24"/>
                <w:szCs w:val="24"/>
                <w:lang w:eastAsia="en-US"/>
              </w:rPr>
            </w:pPr>
          </w:p>
          <w:p w14:paraId="3E5AC651"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Detention of children and young people will be a last resort.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76F588" w14:textId="77777777" w:rsidR="009120B8" w:rsidRDefault="009120B8">
            <w:pPr>
              <w:rPr>
                <w:rFonts w:ascii="Arial" w:hAnsi="Arial" w:cs="Arial"/>
                <w:sz w:val="24"/>
                <w:szCs w:val="24"/>
              </w:rPr>
            </w:pPr>
            <w:r>
              <w:rPr>
                <w:rFonts w:ascii="Arial" w:hAnsi="Arial" w:cs="Arial"/>
                <w:sz w:val="24"/>
                <w:szCs w:val="24"/>
              </w:rPr>
              <w:t>Janine McGowan identified as lead for this work. Working Group to be created to look at GC12</w:t>
            </w:r>
          </w:p>
          <w:p w14:paraId="5DB62FA8" w14:textId="77777777" w:rsidR="009120B8" w:rsidRDefault="009120B8">
            <w:pPr>
              <w:rPr>
                <w:rFonts w:ascii="Arial" w:hAnsi="Arial" w:cs="Arial"/>
                <w:sz w:val="24"/>
                <w:szCs w:val="24"/>
              </w:rPr>
            </w:pPr>
          </w:p>
          <w:p w14:paraId="314F2449" w14:textId="77777777" w:rsidR="009120B8" w:rsidRDefault="009120B8">
            <w:pPr>
              <w:rPr>
                <w:rFonts w:ascii="Arial" w:hAnsi="Arial" w:cs="Arial"/>
                <w:sz w:val="24"/>
                <w:szCs w:val="24"/>
              </w:rPr>
            </w:pPr>
            <w:r>
              <w:rPr>
                <w:rFonts w:ascii="Arial" w:hAnsi="Arial" w:cs="Arial"/>
                <w:sz w:val="24"/>
                <w:szCs w:val="24"/>
              </w:rPr>
              <w:t>Formation of this group to take this forward has proven challenging and may require being taken back to Children’s Partnership or escalated through Edinburgh’s Promise Leadership Group</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42FDFB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2024</w:t>
            </w:r>
          </w:p>
        </w:tc>
      </w:tr>
    </w:tbl>
    <w:bookmarkEnd w:id="0"/>
    <w:p w14:paraId="2A2B8124" w14:textId="77777777" w:rsidR="009120B8" w:rsidRDefault="009120B8" w:rsidP="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DE57C59" w14:textId="77777777" w:rsidR="009120B8" w:rsidRDefault="009120B8" w:rsidP="009120B8">
      <w:pPr>
        <w:spacing w:after="0" w:line="240" w:lineRule="auto"/>
        <w:textAlignment w:val="baseline"/>
        <w:rPr>
          <w:rFonts w:ascii="Arial" w:eastAsia="Times New Roman" w:hAnsi="Arial" w:cs="Arial"/>
          <w:sz w:val="24"/>
          <w:szCs w:val="24"/>
          <w:lang w:eastAsia="en-GB"/>
        </w:rPr>
      </w:pPr>
      <w:bookmarkStart w:id="1" w:name="_Hlk102114542"/>
      <w:r>
        <w:rPr>
          <w:rFonts w:ascii="Arial" w:eastAsia="Times New Roman" w:hAnsi="Arial" w:cs="Arial"/>
          <w:sz w:val="24"/>
          <w:szCs w:val="24"/>
          <w:lang w:eastAsia="en-GB"/>
        </w:rPr>
        <w:t> </w:t>
      </w:r>
    </w:p>
    <w:tbl>
      <w:tblPr>
        <w:tblW w:w="16019" w:type="dxa"/>
        <w:tblInd w:w="-1001"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3059"/>
        <w:gridCol w:w="1408"/>
        <w:gridCol w:w="2043"/>
        <w:gridCol w:w="3892"/>
        <w:gridCol w:w="3789"/>
        <w:gridCol w:w="1828"/>
      </w:tblGrid>
      <w:tr w:rsidR="009120B8" w14:paraId="04A3C0ED" w14:textId="77777777" w:rsidTr="009120B8">
        <w:trPr>
          <w:trHeight w:val="735"/>
        </w:trPr>
        <w:tc>
          <w:tcPr>
            <w:tcW w:w="3118" w:type="dxa"/>
            <w:tcBorders>
              <w:top w:val="single" w:sz="6" w:space="0" w:color="000000"/>
              <w:left w:val="single" w:sz="6" w:space="0" w:color="000000"/>
              <w:bottom w:val="single" w:sz="6" w:space="0" w:color="000000"/>
              <w:right w:val="single" w:sz="6" w:space="0" w:color="000000"/>
            </w:tcBorders>
            <w:shd w:val="clear" w:color="auto" w:fill="D9E2F3"/>
            <w:hideMark/>
          </w:tcPr>
          <w:p w14:paraId="27E028EB"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ACTION</w:t>
            </w:r>
            <w:r>
              <w:rPr>
                <w:rFonts w:ascii="Arial" w:eastAsia="Times New Roman" w:hAnsi="Arial" w:cs="Arial"/>
                <w:color w:val="000000"/>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D9E2F3"/>
            <w:hideMark/>
          </w:tcPr>
          <w:p w14:paraId="5D8E76E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WORKING GROUP LEADING ACTION</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D9E2F3"/>
            <w:hideMark/>
          </w:tcPr>
          <w:p w14:paraId="3D73F985"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ACTION </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D9E2F3"/>
            <w:hideMark/>
          </w:tcPr>
          <w:p w14:paraId="2538445A"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WHAT WILL SUCCESS BE MEASURED BY?</w:t>
            </w:r>
            <w:r>
              <w:rPr>
                <w:rFonts w:ascii="Arial" w:eastAsia="Times New Roman" w:hAnsi="Arial" w:cs="Arial"/>
                <w:color w:val="000000"/>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D9E2F3"/>
            <w:hideMark/>
          </w:tcPr>
          <w:p w14:paraId="7AA2ECC9"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PROGRESS</w:t>
            </w:r>
            <w:r>
              <w:rPr>
                <w:rFonts w:ascii="Arial" w:eastAsia="Times New Roman" w:hAnsi="Arial" w:cs="Arial"/>
                <w:color w:val="000000"/>
                <w:sz w:val="24"/>
                <w:szCs w:val="24"/>
                <w:lang w:eastAsia="en-GB"/>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D9E2F3"/>
            <w:hideMark/>
          </w:tcPr>
          <w:p w14:paraId="5762CEC8"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TIMESCALE</w:t>
            </w:r>
            <w:r>
              <w:rPr>
                <w:rFonts w:ascii="Arial" w:eastAsia="Times New Roman" w:hAnsi="Arial" w:cs="Arial"/>
                <w:color w:val="000000"/>
                <w:sz w:val="24"/>
                <w:szCs w:val="24"/>
                <w:lang w:eastAsia="en-GB"/>
              </w:rPr>
              <w:t> </w:t>
            </w:r>
          </w:p>
        </w:tc>
      </w:tr>
      <w:tr w:rsidR="009120B8" w14:paraId="0E44170A" w14:textId="77777777" w:rsidTr="009120B8">
        <w:trPr>
          <w:trHeight w:val="82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92CF7A7"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lastRenderedPageBreak/>
              <w:t>GC13</w:t>
            </w:r>
            <w:r>
              <w:rPr>
                <w:rFonts w:ascii="Arial" w:hAnsi="Arial" w:cs="Arial"/>
                <w:sz w:val="24"/>
                <w:szCs w:val="24"/>
              </w:rPr>
              <w:t xml:space="preserve"> - All care experienced children and their families will have access to independent advocacy at all stages of their experience of care. Advocacy provision will follow the principles set out in the promise.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6D2573F1"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50DDE02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At what stages do we offer advocacy?  </w:t>
            </w:r>
          </w:p>
          <w:p w14:paraId="6AEE39D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what settings do we offer advocacy? </w:t>
            </w:r>
          </w:p>
          <w:p w14:paraId="502D29D2"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When and where do we offer family/parent advocacy?</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6FAA32EE"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Our Advocacy contract will follow the principles of the Promise.</w:t>
            </w:r>
            <w:r>
              <w:rPr>
                <w:rFonts w:ascii="Arial" w:eastAsia="Times New Roman" w:hAnsi="Arial" w:cs="Arial"/>
                <w:sz w:val="24"/>
                <w:szCs w:val="24"/>
                <w:lang w:eastAsia="en-GB"/>
              </w:rPr>
              <w:t> </w:t>
            </w:r>
          </w:p>
          <w:p w14:paraId="6F70C5E6"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5465090E"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Feedback from our young people and families indicates Advocacy is provided at the right time for them</w:t>
            </w:r>
            <w:r>
              <w:rPr>
                <w:rFonts w:ascii="Arial" w:eastAsia="Times New Roman" w:hAnsi="Arial" w:cs="Arial"/>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43194BB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Current commissioned contract with Who Cares extended for a further 12 months until 31/12/2023</w:t>
            </w:r>
            <w:r>
              <w:rPr>
                <w:rFonts w:ascii="Arial" w:eastAsia="Times New Roman" w:hAnsi="Arial" w:cs="Arial"/>
                <w:sz w:val="24"/>
                <w:szCs w:val="24"/>
                <w:lang w:eastAsia="en-GB"/>
              </w:rPr>
              <w:t> </w:t>
            </w:r>
          </w:p>
          <w:p w14:paraId="3C7A2EA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65BA21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Discussion with Who Cares lead about to commence to consider how we approach children who are Looked After at home.</w:t>
            </w:r>
            <w:r>
              <w:rPr>
                <w:rFonts w:ascii="Arial" w:eastAsia="Times New Roman" w:hAnsi="Arial" w:cs="Arial"/>
                <w:sz w:val="24"/>
                <w:szCs w:val="24"/>
                <w:lang w:eastAsia="en-GB"/>
              </w:rPr>
              <w:t> </w:t>
            </w:r>
          </w:p>
          <w:p w14:paraId="746630C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0F696B9B"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Attendance at national Network meeting allows us to baseline against other LA areas in terms of development and approach.</w:t>
            </w:r>
            <w:r>
              <w:rPr>
                <w:rFonts w:ascii="Arial" w:eastAsia="Times New Roman" w:hAnsi="Arial" w:cs="Arial"/>
                <w:sz w:val="24"/>
                <w:szCs w:val="24"/>
                <w:lang w:eastAsia="en-GB"/>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5A51C6C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4959C4CA" w14:textId="77777777" w:rsidTr="009120B8">
        <w:trPr>
          <w:trHeight w:val="1050"/>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6534A46F"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GC14</w:t>
            </w:r>
            <w:r>
              <w:rPr>
                <w:rFonts w:ascii="Arial" w:hAnsi="Arial" w:cs="Arial"/>
                <w:sz w:val="24"/>
                <w:szCs w:val="24"/>
                <w:lang w:eastAsia="en-US"/>
              </w:rPr>
              <w:t xml:space="preserve"> - Care experienced children and young people will be able to easily access child </w:t>
            </w:r>
            <w:proofErr w:type="spellStart"/>
            <w:r>
              <w:rPr>
                <w:rFonts w:ascii="Arial" w:hAnsi="Arial" w:cs="Arial"/>
                <w:sz w:val="24"/>
                <w:szCs w:val="24"/>
                <w:lang w:eastAsia="en-US"/>
              </w:rPr>
              <w:t>centred</w:t>
            </w:r>
            <w:proofErr w:type="spellEnd"/>
            <w:r>
              <w:rPr>
                <w:rFonts w:ascii="Arial" w:hAnsi="Arial" w:cs="Arial"/>
                <w:sz w:val="24"/>
                <w:szCs w:val="24"/>
                <w:lang w:eastAsia="en-US"/>
              </w:rPr>
              <w:t xml:space="preserve"> legal advice and representation.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2F95334E"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09DE104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Review existing supports from CLAN, SCRA and other agencies.  </w:t>
            </w:r>
          </w:p>
          <w:p w14:paraId="27233E93"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Are these as well promoted as they could be?</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0E244B8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At which point on the process is legal advice required/offered?</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2171F70C"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Not started at time of writing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2C1F570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3A0704AE" w14:textId="77777777" w:rsidTr="009120B8">
        <w:trPr>
          <w:trHeight w:val="82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3DF43C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GC15</w:t>
            </w:r>
            <w:r>
              <w:rPr>
                <w:rFonts w:ascii="Arial" w:eastAsia="Times New Roman" w:hAnsi="Arial" w:cs="Arial"/>
                <w:sz w:val="24"/>
                <w:szCs w:val="24"/>
                <w:lang w:eastAsia="en-GB"/>
              </w:rPr>
              <w:t xml:space="preserve"> - Decisions about transitions for young care experienced people who move onto independent living or need to return to a caring environment, will be made based on individual need </w:t>
            </w:r>
          </w:p>
          <w:p w14:paraId="77385E0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487BC427"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4F20DA0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New process (Jan ’21) in place for transition between practice team and TCAC </w:t>
            </w:r>
          </w:p>
          <w:p w14:paraId="3A58C11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Enhanced continuing care arrangements in place </w:t>
            </w:r>
          </w:p>
          <w:p w14:paraId="79F46FEF"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 xml:space="preserve">Return to caring environment </w:t>
            </w:r>
            <w:r>
              <w:rPr>
                <w:rFonts w:ascii="Arial" w:eastAsia="Times New Roman" w:hAnsi="Arial" w:cs="Arial"/>
                <w:color w:val="000000"/>
                <w:sz w:val="24"/>
                <w:szCs w:val="24"/>
                <w:lang w:val="en-US" w:eastAsia="en-GB"/>
              </w:rPr>
              <w:lastRenderedPageBreak/>
              <w:t>process to be reviewed/mapped.</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31772933"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lastRenderedPageBreak/>
              <w:t>Housing and Housing Support options for care leavers are clear and established.</w:t>
            </w:r>
            <w:r>
              <w:rPr>
                <w:rFonts w:ascii="Arial" w:eastAsia="Times New Roman" w:hAnsi="Arial" w:cs="Arial"/>
                <w:sz w:val="24"/>
                <w:szCs w:val="24"/>
                <w:lang w:eastAsia="en-GB"/>
              </w:rPr>
              <w:t> </w:t>
            </w:r>
          </w:p>
          <w:p w14:paraId="4374494B"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5F2C8BD3"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Literature for young people and key stakeholders clarifies housing pathways for young people.</w:t>
            </w:r>
            <w:r>
              <w:rPr>
                <w:rFonts w:ascii="Arial" w:eastAsia="Times New Roman" w:hAnsi="Arial" w:cs="Arial"/>
                <w:sz w:val="24"/>
                <w:szCs w:val="24"/>
                <w:lang w:eastAsia="en-GB"/>
              </w:rPr>
              <w:t> </w:t>
            </w:r>
          </w:p>
          <w:p w14:paraId="4AFD05B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67D195D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There are no gaps between the Over 12’s Panel and the Housing Support Panel for young people requiring care/support.</w:t>
            </w:r>
            <w:r>
              <w:rPr>
                <w:rFonts w:ascii="Arial" w:eastAsia="Times New Roman" w:hAnsi="Arial" w:cs="Arial"/>
                <w:sz w:val="24"/>
                <w:szCs w:val="24"/>
                <w:lang w:eastAsia="en-GB"/>
              </w:rPr>
              <w:t> </w:t>
            </w:r>
          </w:p>
          <w:p w14:paraId="6E6F7C0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 </w:t>
            </w:r>
          </w:p>
          <w:p w14:paraId="45F60796"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Continuing Care requests are approved based on the principle of need.</w:t>
            </w:r>
            <w:r>
              <w:rPr>
                <w:rFonts w:ascii="Arial" w:eastAsia="Times New Roman" w:hAnsi="Arial" w:cs="Arial"/>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A8DE6D4"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This work is being taken forward via a Review of the Housing Support Panel.  An Action Plan is being devised to take this work forward.  The outcome of the Review will be presented to the GBRV.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00DD049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p>
        </w:tc>
      </w:tr>
      <w:tr w:rsidR="009120B8" w14:paraId="51521EB8" w14:textId="77777777" w:rsidTr="009120B8">
        <w:trPr>
          <w:trHeight w:val="750"/>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3A4B548A" w14:textId="77777777" w:rsidR="009120B8" w:rsidRDefault="009120B8">
            <w:pPr>
              <w:spacing w:after="0" w:line="240" w:lineRule="auto"/>
              <w:rPr>
                <w:rFonts w:ascii="Arial" w:eastAsia="Times New Roman" w:hAnsi="Arial" w:cs="Arial"/>
                <w:b/>
                <w:bCs/>
                <w:sz w:val="24"/>
                <w:szCs w:val="24"/>
              </w:rPr>
            </w:pPr>
            <w:r>
              <w:rPr>
                <w:rFonts w:ascii="Arial" w:eastAsia="Times New Roman" w:hAnsi="Arial" w:cs="Arial"/>
                <w:color w:val="000000"/>
                <w:sz w:val="24"/>
                <w:szCs w:val="24"/>
                <w:lang w:eastAsia="en-GB"/>
              </w:rPr>
              <w:t> </w:t>
            </w:r>
            <w:r>
              <w:rPr>
                <w:rFonts w:ascii="Arial" w:hAnsi="Arial" w:cs="Arial"/>
                <w:b/>
                <w:bCs/>
                <w:sz w:val="24"/>
                <w:szCs w:val="24"/>
              </w:rPr>
              <w:t>GC16</w:t>
            </w:r>
            <w:r>
              <w:rPr>
                <w:rFonts w:ascii="Arial" w:hAnsi="Arial" w:cs="Arial"/>
                <w:sz w:val="24"/>
                <w:szCs w:val="24"/>
              </w:rPr>
              <w:t xml:space="preserve"> - Each young care experienced adult will experience their transition as consistent, caring, integrated, and focussed on their needs, not on ‘age of services’ criteria.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76F7027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7D26118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Larger numbers of care experienced young people remaining in care  </w:t>
            </w:r>
          </w:p>
          <w:p w14:paraId="387C4057"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Reporting arrangements to CPMOG</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11BD15A9"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Mapping of outcomes for young people.</w:t>
            </w:r>
            <w:r>
              <w:rPr>
                <w:rFonts w:ascii="Arial" w:eastAsia="Times New Roman" w:hAnsi="Arial" w:cs="Arial"/>
                <w:sz w:val="24"/>
                <w:szCs w:val="24"/>
                <w:lang w:eastAsia="en-GB"/>
              </w:rPr>
              <w:t> </w:t>
            </w:r>
          </w:p>
          <w:p w14:paraId="1DF4B5E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FF26F80"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Continuing Care requests/approvals are monitored for conversion rates.</w:t>
            </w:r>
            <w:r>
              <w:rPr>
                <w:rFonts w:ascii="Arial" w:eastAsia="Times New Roman" w:hAnsi="Arial" w:cs="Arial"/>
                <w:sz w:val="24"/>
                <w:szCs w:val="24"/>
                <w:lang w:eastAsia="en-GB"/>
              </w:rPr>
              <w:t> </w:t>
            </w:r>
          </w:p>
          <w:p w14:paraId="22AC578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8A650D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Young people are supported in their transition </w:t>
            </w:r>
            <w:r>
              <w:rPr>
                <w:rFonts w:ascii="Arial" w:eastAsia="Times New Roman" w:hAnsi="Arial" w:cs="Arial"/>
                <w:sz w:val="24"/>
                <w:szCs w:val="24"/>
                <w:lang w:eastAsia="en-GB"/>
              </w:rPr>
              <w:t> </w:t>
            </w:r>
          </w:p>
          <w:p w14:paraId="2F7966C3" w14:textId="77777777" w:rsidR="009120B8" w:rsidRDefault="009120B8">
            <w:pPr>
              <w:spacing w:after="0" w:line="240" w:lineRule="auto"/>
              <w:textAlignment w:val="baseline"/>
              <w:rPr>
                <w:rFonts w:ascii="Arial" w:eastAsia="Times New Roman" w:hAnsi="Arial" w:cs="Arial"/>
                <w:sz w:val="24"/>
                <w:szCs w:val="24"/>
                <w:lang w:eastAsia="en-GB"/>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Pr>
          <w:p w14:paraId="5F6801F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Ongoing.  This work is also captured through the Corporate Parenting Strategy reporting. </w:t>
            </w:r>
          </w:p>
          <w:p w14:paraId="341FF9E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9C31452" w14:textId="77777777" w:rsidR="009120B8" w:rsidRDefault="009120B8">
            <w:pPr>
              <w:spacing w:after="0" w:line="240" w:lineRule="auto"/>
              <w:textAlignment w:val="baseline"/>
              <w:rPr>
                <w:rFonts w:ascii="Arial" w:eastAsia="Times New Roman" w:hAnsi="Arial" w:cs="Arial"/>
                <w:sz w:val="24"/>
                <w:szCs w:val="24"/>
                <w:shd w:val="clear" w:color="auto" w:fill="FFFF00"/>
                <w:lang w:eastAsia="en-GB"/>
              </w:rPr>
            </w:pPr>
          </w:p>
          <w:p w14:paraId="5BEF5BDD" w14:textId="77777777" w:rsidR="009120B8" w:rsidRDefault="009120B8">
            <w:pPr>
              <w:spacing w:after="0" w:line="240" w:lineRule="auto"/>
              <w:textAlignment w:val="baseline"/>
              <w:rPr>
                <w:rFonts w:ascii="Arial" w:eastAsia="Times New Roman" w:hAnsi="Arial" w:cs="Arial"/>
                <w:sz w:val="24"/>
                <w:szCs w:val="24"/>
                <w:shd w:val="clear" w:color="auto" w:fill="FFFF00"/>
                <w:lang w:eastAsia="en-GB"/>
              </w:rPr>
            </w:pPr>
          </w:p>
          <w:p w14:paraId="08A41178" w14:textId="77777777" w:rsidR="009120B8" w:rsidRDefault="009120B8">
            <w:pPr>
              <w:spacing w:after="0" w:line="240" w:lineRule="auto"/>
              <w:textAlignment w:val="baseline"/>
              <w:rPr>
                <w:rFonts w:ascii="Arial" w:eastAsia="Times New Roman" w:hAnsi="Arial" w:cs="Arial"/>
                <w:sz w:val="24"/>
                <w:szCs w:val="24"/>
                <w:shd w:val="clear" w:color="auto" w:fill="FFFF00"/>
                <w:lang w:eastAsia="en-GB"/>
              </w:rPr>
            </w:pPr>
            <w:r>
              <w:rPr>
                <w:rFonts w:ascii="Arial" w:eastAsia="Times New Roman" w:hAnsi="Arial" w:cs="Arial"/>
                <w:sz w:val="24"/>
                <w:szCs w:val="24"/>
                <w:lang w:eastAsia="en-GB"/>
              </w:rPr>
              <w:t>Tricky issue – There is work ongoing about transitions for children with disabilities between children’s social work and health and social care</w:t>
            </w:r>
          </w:p>
          <w:p w14:paraId="193ED674" w14:textId="77777777" w:rsidR="009120B8" w:rsidRDefault="009120B8">
            <w:pPr>
              <w:spacing w:after="0" w:line="240" w:lineRule="auto"/>
              <w:textAlignment w:val="baseline"/>
              <w:rPr>
                <w:rFonts w:ascii="Arial" w:eastAsia="Times New Roman" w:hAnsi="Arial" w:cs="Arial"/>
                <w:sz w:val="24"/>
                <w:szCs w:val="24"/>
                <w:shd w:val="clear" w:color="auto" w:fill="FFFF00"/>
                <w:lang w:eastAsia="en-GB"/>
              </w:rPr>
            </w:pPr>
          </w:p>
          <w:p w14:paraId="1AB5D9EA" w14:textId="77777777" w:rsidR="009120B8" w:rsidRDefault="009120B8">
            <w:pPr>
              <w:spacing w:after="0" w:line="240" w:lineRule="auto"/>
              <w:textAlignment w:val="baseline"/>
              <w:rPr>
                <w:rFonts w:ascii="Arial" w:eastAsia="Times New Roman" w:hAnsi="Arial" w:cs="Arial"/>
                <w:sz w:val="24"/>
                <w:szCs w:val="24"/>
                <w:shd w:val="clear" w:color="auto" w:fill="FFFF00"/>
                <w:lang w:eastAsia="en-GB"/>
              </w:rPr>
            </w:pPr>
            <w:r>
              <w:rPr>
                <w:rFonts w:ascii="Arial" w:eastAsia="Times New Roman" w:hAnsi="Arial" w:cs="Arial"/>
                <w:sz w:val="24"/>
                <w:szCs w:val="24"/>
                <w:highlight w:val="lightGray"/>
                <w:shd w:val="clear" w:color="auto" w:fill="FFFF00"/>
                <w:lang w:eastAsia="en-GB"/>
              </w:rPr>
              <w:t>Recognition that through care and after care services in Edinburgh require strengthening and work is underway to improve the service delivery.  Effective trauma-informed transitions for young people leaving care will need to include representation from Health and Social Care who have now identified an individual to become involved in these discussions</w:t>
            </w:r>
          </w:p>
          <w:p w14:paraId="4D759B35" w14:textId="77777777" w:rsidR="009120B8" w:rsidRDefault="009120B8">
            <w:pPr>
              <w:spacing w:after="0" w:line="240" w:lineRule="auto"/>
              <w:textAlignment w:val="baseline"/>
              <w:rPr>
                <w:rFonts w:ascii="Arial" w:eastAsia="Times New Roman" w:hAnsi="Arial" w:cs="Arial"/>
                <w:sz w:val="24"/>
                <w:szCs w:val="24"/>
                <w:shd w:val="clear" w:color="auto" w:fill="FFFF00"/>
                <w:lang w:eastAsia="en-GB"/>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33D018B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4F63FDC7" w14:textId="77777777" w:rsidTr="009120B8">
        <w:trPr>
          <w:trHeight w:val="1095"/>
        </w:trPr>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56714FAF"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GC17</w:t>
            </w:r>
            <w:r>
              <w:rPr>
                <w:rFonts w:ascii="Arial" w:hAnsi="Arial" w:cs="Arial"/>
                <w:sz w:val="24"/>
                <w:szCs w:val="24"/>
              </w:rPr>
              <w:t xml:space="preserve"> - All care experienced children, wherever they live, will be protected from violence, and experience </w:t>
            </w:r>
            <w:r>
              <w:rPr>
                <w:rFonts w:ascii="Arial" w:hAnsi="Arial" w:cs="Arial"/>
                <w:sz w:val="24"/>
                <w:szCs w:val="24"/>
              </w:rPr>
              <w:lastRenderedPageBreak/>
              <w:t>the safeguard of equal protection legislation.</w:t>
            </w:r>
          </w:p>
          <w:p w14:paraId="540ADA6B" w14:textId="77777777" w:rsidR="009120B8" w:rsidRDefault="009120B8">
            <w:pPr>
              <w:spacing w:after="0" w:line="240" w:lineRule="auto"/>
              <w:textAlignment w:val="baseline"/>
              <w:rPr>
                <w:rFonts w:ascii="Arial" w:eastAsia="Times New Roman" w:hAnsi="Arial" w:cs="Arial"/>
                <w:color w:val="000000"/>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3F6A1FA6"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lastRenderedPageBreak/>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654D08E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Are Edinburgh’s Children safer in our system than when at home? </w:t>
            </w:r>
          </w:p>
          <w:p w14:paraId="575B91C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Benchmarking of this call to action? </w:t>
            </w:r>
          </w:p>
          <w:p w14:paraId="6EF590C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Number of care experienced children experiencing issues - as described - whilst in care. </w:t>
            </w:r>
          </w:p>
          <w:p w14:paraId="5DBF4528"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0DCCF1E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lastRenderedPageBreak/>
              <w:t>Core outcomes can include:</w:t>
            </w:r>
            <w:r>
              <w:rPr>
                <w:rFonts w:ascii="Arial" w:eastAsia="Times New Roman" w:hAnsi="Arial" w:cs="Arial"/>
                <w:sz w:val="24"/>
                <w:szCs w:val="24"/>
                <w:lang w:eastAsia="en-GB"/>
              </w:rPr>
              <w:t> </w:t>
            </w:r>
          </w:p>
          <w:p w14:paraId="0A69647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Number of complaints submitted by children in our care.</w:t>
            </w:r>
            <w:r>
              <w:rPr>
                <w:rFonts w:ascii="Arial" w:eastAsia="Times New Roman" w:hAnsi="Arial" w:cs="Arial"/>
                <w:sz w:val="24"/>
                <w:szCs w:val="24"/>
                <w:lang w:eastAsia="en-GB"/>
              </w:rPr>
              <w:t> </w:t>
            </w:r>
          </w:p>
          <w:p w14:paraId="083F130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lastRenderedPageBreak/>
              <w:t>Number of staff where Allegations of Abuse Against Staff policy is enacted.</w:t>
            </w:r>
            <w:r>
              <w:rPr>
                <w:rFonts w:ascii="Arial" w:eastAsia="Times New Roman" w:hAnsi="Arial" w:cs="Arial"/>
                <w:sz w:val="24"/>
                <w:szCs w:val="24"/>
                <w:lang w:eastAsia="en-GB"/>
              </w:rPr>
              <w:t> </w:t>
            </w:r>
          </w:p>
          <w:p w14:paraId="76C8B99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Number of Advocacy reports from Who Cares regarding concerns of physical harm.</w:t>
            </w:r>
            <w:r>
              <w:rPr>
                <w:rFonts w:ascii="Arial" w:eastAsia="Times New Roman" w:hAnsi="Arial" w:cs="Arial"/>
                <w:sz w:val="24"/>
                <w:szCs w:val="24"/>
                <w:lang w:eastAsia="en-GB"/>
              </w:rPr>
              <w:t> </w:t>
            </w:r>
          </w:p>
          <w:p w14:paraId="0D83F653"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All staff in residential care will have undertaken Essential Training including:</w:t>
            </w:r>
            <w:r>
              <w:rPr>
                <w:rFonts w:ascii="Arial" w:eastAsia="Times New Roman" w:hAnsi="Arial" w:cs="Arial"/>
                <w:sz w:val="24"/>
                <w:szCs w:val="24"/>
                <w:lang w:eastAsia="en-GB"/>
              </w:rPr>
              <w:t> </w:t>
            </w:r>
          </w:p>
          <w:p w14:paraId="1A8D915E"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CALM training.</w:t>
            </w:r>
            <w:r>
              <w:rPr>
                <w:rFonts w:ascii="Arial" w:eastAsia="Times New Roman" w:hAnsi="Arial" w:cs="Arial"/>
                <w:sz w:val="24"/>
                <w:szCs w:val="24"/>
                <w:lang w:eastAsia="en-GB"/>
              </w:rPr>
              <w:t> </w:t>
            </w:r>
          </w:p>
          <w:p w14:paraId="440E7400"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Complaints Procedure.</w:t>
            </w:r>
            <w:r>
              <w:rPr>
                <w:rFonts w:ascii="Arial" w:eastAsia="Times New Roman" w:hAnsi="Arial" w:cs="Arial"/>
                <w:sz w:val="24"/>
                <w:szCs w:val="24"/>
                <w:lang w:eastAsia="en-GB"/>
              </w:rPr>
              <w:t> </w:t>
            </w:r>
          </w:p>
          <w:p w14:paraId="79850E5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Allegations of Abuse Against Staff.</w:t>
            </w:r>
            <w:r>
              <w:rPr>
                <w:rFonts w:ascii="Arial" w:eastAsia="Times New Roman" w:hAnsi="Arial" w:cs="Arial"/>
                <w:sz w:val="24"/>
                <w:szCs w:val="24"/>
                <w:lang w:eastAsia="en-GB"/>
              </w:rPr>
              <w:t> </w:t>
            </w:r>
          </w:p>
          <w:p w14:paraId="00835654"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Disciplinary Procedure</w:t>
            </w:r>
            <w:r>
              <w:rPr>
                <w:rFonts w:ascii="Arial" w:eastAsia="Times New Roman" w:hAnsi="Arial" w:cs="Arial"/>
                <w:sz w:val="24"/>
                <w:szCs w:val="24"/>
                <w:lang w:eastAsia="en-GB"/>
              </w:rPr>
              <w:t> </w:t>
            </w:r>
          </w:p>
          <w:p w14:paraId="499395C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Performance Management</w:t>
            </w:r>
            <w:r>
              <w:rPr>
                <w:rFonts w:ascii="Arial" w:eastAsia="Times New Roman" w:hAnsi="Arial" w:cs="Arial"/>
                <w:sz w:val="24"/>
                <w:szCs w:val="24"/>
                <w:lang w:eastAsia="en-GB"/>
              </w:rPr>
              <w:t> </w:t>
            </w:r>
          </w:p>
          <w:p w14:paraId="3DE5D52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52F00A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Where this is cared for at home etc, we need to develop wider outcomes for this area of work</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6738C51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Some of this work is ongoing through a Terms of Reference Group titled “Complaints, </w:t>
            </w:r>
            <w:r>
              <w:rPr>
                <w:rFonts w:ascii="Arial" w:eastAsia="Times New Roman" w:hAnsi="Arial" w:cs="Arial"/>
                <w:sz w:val="24"/>
                <w:szCs w:val="24"/>
                <w:lang w:eastAsia="en-GB"/>
              </w:rPr>
              <w:lastRenderedPageBreak/>
              <w:t>Restraints and Single Separation”   </w:t>
            </w:r>
          </w:p>
          <w:p w14:paraId="07ED9C3C"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18F68F6"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Advocacy from Who Cares can assist in baselining issues for young people not in residential care.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35BA83E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lastRenderedPageBreak/>
              <w:t>31/03/2024</w:t>
            </w:r>
            <w:r>
              <w:rPr>
                <w:rFonts w:ascii="Arial" w:eastAsia="Times New Roman" w:hAnsi="Arial" w:cs="Arial"/>
                <w:sz w:val="24"/>
                <w:szCs w:val="24"/>
                <w:lang w:eastAsia="en-GB"/>
              </w:rPr>
              <w:t> </w:t>
            </w:r>
          </w:p>
        </w:tc>
      </w:tr>
      <w:tr w:rsidR="009120B8" w14:paraId="6CB935A7" w14:textId="77777777" w:rsidTr="009120B8">
        <w:trPr>
          <w:trHeight w:val="103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4A0B9D99"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GC18</w:t>
            </w:r>
            <w:r>
              <w:rPr>
                <w:rFonts w:ascii="Arial" w:eastAsia="Times New Roman" w:hAnsi="Arial" w:cs="Arial"/>
                <w:sz w:val="24"/>
                <w:szCs w:val="24"/>
                <w:lang w:eastAsia="en-GB"/>
              </w:rPr>
              <w:t xml:space="preserve"> - Restraint will always be pain free, will be used rarely, and only when required to keep a child safe. </w:t>
            </w:r>
          </w:p>
          <w:p w14:paraId="3AA9DC69"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21797C37"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4C9F1C2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Critical analysis of the use of restraint and single separation at ESS underway  </w:t>
            </w:r>
          </w:p>
          <w:p w14:paraId="0F08CE2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Restraint in foster care – what happens? </w:t>
            </w:r>
          </w:p>
          <w:p w14:paraId="5FD985E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Role of critical debrief following restraint </w:t>
            </w:r>
          </w:p>
          <w:p w14:paraId="36F30A0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Restraint notification of a significant event? </w:t>
            </w:r>
          </w:p>
          <w:p w14:paraId="24D43B82"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lastRenderedPageBreak/>
              <w:t>Use of restraint in education and health – scale and procedures/review</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7CFBADF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lastRenderedPageBreak/>
              <w:t>Restraint numbers are low (baseline across 5 years’ worth of data)</w:t>
            </w:r>
            <w:r>
              <w:rPr>
                <w:rFonts w:ascii="Arial" w:eastAsia="Times New Roman" w:hAnsi="Arial" w:cs="Arial"/>
                <w:sz w:val="24"/>
                <w:szCs w:val="24"/>
                <w:lang w:eastAsia="en-GB"/>
              </w:rPr>
              <w:t> </w:t>
            </w:r>
          </w:p>
          <w:p w14:paraId="5E4D97F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61CD058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Staff involved in restraints are trained in the use of CALM</w:t>
            </w:r>
            <w:r>
              <w:rPr>
                <w:rFonts w:ascii="Arial" w:eastAsia="Times New Roman" w:hAnsi="Arial" w:cs="Arial"/>
                <w:sz w:val="24"/>
                <w:szCs w:val="24"/>
                <w:lang w:eastAsia="en-GB"/>
              </w:rPr>
              <w:t> </w:t>
            </w:r>
          </w:p>
          <w:p w14:paraId="115ACBF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6350739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 Central Register of Restraints is held with Senior Manager review of all incidents to ensure a restraint was required and occurred within CALM guidance</w:t>
            </w:r>
            <w:r>
              <w:rPr>
                <w:rFonts w:ascii="Arial" w:eastAsia="Times New Roman" w:hAnsi="Arial" w:cs="Arial"/>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20702B8C"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Ongoing within Residential Services.  The ToR looking at this work is underway, and the focus of the work currently is within fortnightly meeting of Residential Managers to ensure everyone is clear of the desired outcomes. </w:t>
            </w:r>
          </w:p>
          <w:p w14:paraId="0A4367B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56EE8064"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 Training log for CALM is reported monthly to Managers of Residential and Secure Services and Senior Manager for Looked After Children.  KPI’s/milestones are set against the ToR work plan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16C05CE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31/03/2023</w:t>
            </w:r>
            <w:r>
              <w:rPr>
                <w:rFonts w:ascii="Arial" w:eastAsia="Times New Roman" w:hAnsi="Arial" w:cs="Arial"/>
                <w:sz w:val="24"/>
                <w:szCs w:val="24"/>
                <w:lang w:eastAsia="en-GB"/>
              </w:rPr>
              <w:t> </w:t>
            </w:r>
          </w:p>
        </w:tc>
      </w:tr>
      <w:tr w:rsidR="009120B8" w14:paraId="2B3FB4B6" w14:textId="77777777" w:rsidTr="009120B8">
        <w:trPr>
          <w:trHeight w:val="103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84C2DCC"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GC19</w:t>
            </w:r>
            <w:r>
              <w:rPr>
                <w:rFonts w:ascii="Arial" w:hAnsi="Arial" w:cs="Arial"/>
                <w:sz w:val="24"/>
                <w:szCs w:val="24"/>
              </w:rPr>
              <w:t xml:space="preserve"> - There will be well communicated and understood guidance in place that upholds children’s rights and reflects equal protection legislation.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3D85B4C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4D748BE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Learning and development work to be undertaken to ensure practice guidance is understood and in place across care settings </w:t>
            </w:r>
          </w:p>
          <w:p w14:paraId="0B273E49"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7B8D408C" w14:textId="77777777" w:rsidR="009120B8" w:rsidRDefault="009120B8">
            <w:pPr>
              <w:pStyle w:val="BodyA"/>
              <w:spacing w:after="0" w:line="240" w:lineRule="auto"/>
              <w:rPr>
                <w:rFonts w:ascii="Arial" w:hAnsi="Arial" w:cs="Arial"/>
                <w:color w:val="auto"/>
                <w:sz w:val="24"/>
                <w:szCs w:val="24"/>
                <w:lang w:eastAsia="en-US"/>
              </w:rPr>
            </w:pPr>
            <w:r>
              <w:rPr>
                <w:rFonts w:ascii="Arial" w:hAnsi="Arial" w:cs="Arial"/>
                <w:sz w:val="24"/>
                <w:szCs w:val="24"/>
                <w:lang w:eastAsia="en-US"/>
              </w:rPr>
              <w:t xml:space="preserve">Edinburgh will have a clear approach to speaking about and supporting children’s rights. </w:t>
            </w:r>
          </w:p>
          <w:p w14:paraId="74F2266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hAnsi="Arial" w:cs="Arial"/>
                <w:sz w:val="24"/>
                <w:szCs w:val="24"/>
                <w:lang w:val="en-US"/>
              </w:rPr>
              <w:t>Edinburgh will have one model of understanding and speaking about Children’s Rights that is the same for children and young people as it is for adults supporting them</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8B74A4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hAnsi="Arial" w:cs="Arial"/>
                <w:sz w:val="24"/>
                <w:szCs w:val="24"/>
              </w:rPr>
              <w:t>A working group including education, learning and development, LAYC and other colleagues has begun meeting (4</w:t>
            </w:r>
            <w:r>
              <w:rPr>
                <w:rFonts w:ascii="Arial" w:hAnsi="Arial" w:cs="Arial"/>
                <w:sz w:val="24"/>
                <w:szCs w:val="24"/>
                <w:vertAlign w:val="superscript"/>
              </w:rPr>
              <w:t>th</w:t>
            </w:r>
            <w:r>
              <w:rPr>
                <w:rFonts w:ascii="Arial" w:hAnsi="Arial" w:cs="Arial"/>
                <w:sz w:val="24"/>
                <w:szCs w:val="24"/>
              </w:rPr>
              <w:t xml:space="preserve"> meeting planned) to take forward the work underway in Rights Respecting Schools, and build/borrow an existing model, that preferably uses either GIRFEC or the 3Ps approach to children’s rights.</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7AA8728E"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bl>
    <w:p w14:paraId="46047F29" w14:textId="77777777" w:rsidR="009120B8" w:rsidRDefault="009120B8" w:rsidP="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58F27F4" w14:textId="77777777" w:rsidR="009120B8" w:rsidRDefault="009120B8" w:rsidP="009120B8">
      <w:pPr>
        <w:rPr>
          <w:rFonts w:ascii="Arial" w:hAnsi="Arial" w:cs="Arial"/>
          <w:sz w:val="24"/>
          <w:szCs w:val="24"/>
        </w:rPr>
      </w:pPr>
    </w:p>
    <w:p w14:paraId="4FFC903C" w14:textId="77777777" w:rsidR="009120B8" w:rsidRDefault="009120B8" w:rsidP="009120B8">
      <w:pPr>
        <w:rPr>
          <w:rFonts w:ascii="Arial" w:hAnsi="Arial" w:cs="Arial"/>
          <w:b/>
          <w:sz w:val="24"/>
          <w:szCs w:val="24"/>
        </w:rPr>
      </w:pPr>
    </w:p>
    <w:p w14:paraId="27362A69" w14:textId="77777777" w:rsidR="009120B8" w:rsidRDefault="009120B8" w:rsidP="009120B8">
      <w:pPr>
        <w:rPr>
          <w:rFonts w:ascii="Arial" w:hAnsi="Arial" w:cs="Arial"/>
          <w:b/>
          <w:sz w:val="24"/>
          <w:szCs w:val="24"/>
        </w:rPr>
      </w:pPr>
    </w:p>
    <w:tbl>
      <w:tblPr>
        <w:tblpPr w:leftFromText="180" w:rightFromText="180" w:bottomFromText="160" w:horzAnchor="margin" w:tblpX="-998" w:tblpY="690"/>
        <w:tblW w:w="160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1"/>
        <w:gridCol w:w="1411"/>
        <w:gridCol w:w="1849"/>
        <w:gridCol w:w="2971"/>
        <w:gridCol w:w="4819"/>
        <w:gridCol w:w="1849"/>
      </w:tblGrid>
      <w:tr w:rsidR="009120B8" w14:paraId="0D6398CE" w14:textId="77777777" w:rsidTr="009120B8">
        <w:trPr>
          <w:trHeight w:val="740"/>
        </w:trPr>
        <w:tc>
          <w:tcPr>
            <w:tcW w:w="3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bookmarkEnd w:id="1"/>
          <w:p w14:paraId="6405C51A"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lastRenderedPageBreak/>
              <w:t>ACTION</w:t>
            </w:r>
          </w:p>
        </w:tc>
        <w:tc>
          <w:tcPr>
            <w:tcW w:w="14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C6750CF"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WKING GROUP LEADING ACTION</w:t>
            </w:r>
          </w:p>
        </w:tc>
        <w:tc>
          <w:tcPr>
            <w:tcW w:w="1849" w:type="dxa"/>
            <w:tcBorders>
              <w:top w:val="single" w:sz="4" w:space="0" w:color="000000"/>
              <w:left w:val="single" w:sz="4" w:space="0" w:color="000000"/>
              <w:bottom w:val="single" w:sz="4" w:space="0" w:color="000000"/>
              <w:right w:val="single" w:sz="4" w:space="0" w:color="000000"/>
            </w:tcBorders>
            <w:shd w:val="clear" w:color="auto" w:fill="D9E2F3"/>
            <w:hideMark/>
          </w:tcPr>
          <w:p w14:paraId="3293F14A" w14:textId="77777777" w:rsidR="009120B8" w:rsidRDefault="009120B8">
            <w:pPr>
              <w:pStyle w:val="BodyA"/>
              <w:spacing w:after="0" w:line="240" w:lineRule="auto"/>
              <w:rPr>
                <w:rFonts w:ascii="Arial" w:hAnsi="Arial" w:cs="Arial"/>
                <w:b/>
                <w:bCs/>
                <w:sz w:val="24"/>
                <w:szCs w:val="24"/>
                <w:lang w:eastAsia="en-US"/>
              </w:rPr>
            </w:pPr>
            <w:r>
              <w:rPr>
                <w:rFonts w:ascii="Arial" w:hAnsi="Arial" w:cs="Arial"/>
                <w:b/>
                <w:bCs/>
                <w:sz w:val="24"/>
                <w:szCs w:val="24"/>
                <w:lang w:eastAsia="en-US"/>
              </w:rPr>
              <w:t xml:space="preserve">ACTION </w:t>
            </w:r>
          </w:p>
        </w:tc>
        <w:tc>
          <w:tcPr>
            <w:tcW w:w="297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709C606C"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WHAT WILL SUCCESS BE MEASURED BY?</w:t>
            </w:r>
          </w:p>
        </w:tc>
        <w:tc>
          <w:tcPr>
            <w:tcW w:w="481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3A2C0672"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PROGRESS</w:t>
            </w:r>
          </w:p>
        </w:tc>
        <w:tc>
          <w:tcPr>
            <w:tcW w:w="184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6001CF4"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TIMESCALE</w:t>
            </w:r>
          </w:p>
        </w:tc>
      </w:tr>
      <w:tr w:rsidR="009120B8" w14:paraId="5A199694" w14:textId="77777777" w:rsidTr="009120B8">
        <w:trPr>
          <w:trHeight w:val="839"/>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0E9DA59"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WFS1</w:t>
            </w:r>
            <w:r>
              <w:rPr>
                <w:rFonts w:ascii="Arial" w:hAnsi="Arial" w:cs="Arial"/>
                <w:sz w:val="24"/>
                <w:szCs w:val="24"/>
                <w:lang w:eastAsia="en-US"/>
              </w:rPr>
              <w:t xml:space="preserve"> - The 10 principles of intensive family support will be embedded into the practice (planning, </w:t>
            </w:r>
            <w:proofErr w:type="gramStart"/>
            <w:r>
              <w:rPr>
                <w:rFonts w:ascii="Arial" w:hAnsi="Arial" w:cs="Arial"/>
                <w:sz w:val="24"/>
                <w:szCs w:val="24"/>
                <w:lang w:eastAsia="en-US"/>
              </w:rPr>
              <w:t>commissioning</w:t>
            </w:r>
            <w:proofErr w:type="gramEnd"/>
            <w:r>
              <w:rPr>
                <w:rFonts w:ascii="Arial" w:hAnsi="Arial" w:cs="Arial"/>
                <w:sz w:val="24"/>
                <w:szCs w:val="24"/>
                <w:lang w:eastAsia="en-US"/>
              </w:rPr>
              <w:t xml:space="preserve"> and delivery) of all organisations that support children and their families, directly or indirectly.</w:t>
            </w:r>
          </w:p>
          <w:p w14:paraId="666A550E"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Holistic and relational</w:t>
            </w:r>
          </w:p>
          <w:p w14:paraId="184DFA4A"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Therapeutic</w:t>
            </w:r>
          </w:p>
          <w:p w14:paraId="0287BA8F"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Non-</w:t>
            </w:r>
            <w:proofErr w:type="spellStart"/>
            <w:r>
              <w:rPr>
                <w:rFonts w:ascii="Arial" w:hAnsi="Arial" w:cs="Arial"/>
                <w:sz w:val="24"/>
                <w:szCs w:val="24"/>
                <w:lang w:eastAsia="en-US"/>
              </w:rPr>
              <w:t>stigmatising</w:t>
            </w:r>
            <w:proofErr w:type="spellEnd"/>
          </w:p>
          <w:p w14:paraId="2C0CB2FA"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Patient and persistent</w:t>
            </w:r>
          </w:p>
          <w:p w14:paraId="7E3AEF0B"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Underpinned by Children’s Rights</w:t>
            </w:r>
          </w:p>
          <w:p w14:paraId="35F1821E"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Community-based</w:t>
            </w:r>
          </w:p>
          <w:p w14:paraId="0D197BF6"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Responsive and timely</w:t>
            </w:r>
          </w:p>
          <w:p w14:paraId="25B555A6"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Work with family assets</w:t>
            </w:r>
          </w:p>
          <w:p w14:paraId="38A38D82"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lastRenderedPageBreak/>
              <w:t>Empowerment and agency</w:t>
            </w:r>
          </w:p>
          <w:p w14:paraId="757883A6"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lang w:eastAsia="en-US"/>
              </w:rPr>
            </w:pPr>
            <w:r>
              <w:rPr>
                <w:rFonts w:ascii="Arial" w:hAnsi="Arial" w:cs="Arial"/>
                <w:sz w:val="24"/>
                <w:szCs w:val="24"/>
                <w:lang w:eastAsia="en-US"/>
              </w:rPr>
              <w:t>Flexible</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B5F65D3"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D2268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Review of what we have, are there any gaps set against the 10 principles?</w:t>
            </w:r>
          </w:p>
          <w:p w14:paraId="6A1B9D9E" w14:textId="77777777" w:rsidR="009120B8" w:rsidRDefault="009120B8">
            <w:pPr>
              <w:pStyle w:val="BodyA"/>
              <w:spacing w:after="0" w:line="240" w:lineRule="auto"/>
              <w:rPr>
                <w:rFonts w:ascii="Arial" w:hAnsi="Arial" w:cs="Arial"/>
                <w:sz w:val="24"/>
                <w:szCs w:val="24"/>
                <w:lang w:eastAsia="en-US"/>
              </w:rPr>
            </w:pPr>
          </w:p>
          <w:p w14:paraId="407A9B2D"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A9FF2F3" w14:textId="77777777" w:rsidR="009120B8" w:rsidRDefault="009120B8">
            <w:pPr>
              <w:pStyle w:val="BodyA"/>
              <w:spacing w:after="0" w:line="240" w:lineRule="auto"/>
              <w:rPr>
                <w:rFonts w:ascii="Arial" w:hAnsi="Arial" w:cs="Arial"/>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3839CF" w14:textId="77777777" w:rsidR="009120B8" w:rsidRDefault="009120B8">
            <w:pPr>
              <w:pStyle w:val="Body"/>
              <w:spacing w:line="256" w:lineRule="auto"/>
              <w:rPr>
                <w:rFonts w:ascii="Arial" w:hAnsi="Arial" w:cs="Arial"/>
                <w:lang w:eastAsia="en-US"/>
              </w:rPr>
            </w:pPr>
            <w:r>
              <w:rPr>
                <w:rFonts w:ascii="Arial" w:hAnsi="Arial" w:cs="Arial"/>
                <w:b/>
                <w:bCs/>
                <w:lang w:eastAsia="en-US"/>
              </w:rPr>
              <w:t>Step 1</w:t>
            </w:r>
            <w:r>
              <w:rPr>
                <w:rFonts w:ascii="Arial" w:hAnsi="Arial" w:cs="Arial"/>
                <w:lang w:eastAsia="en-US"/>
              </w:rPr>
              <w:t xml:space="preserve"> – understanding language of principles.  Establishing understanding of the Promise and the 10 Principles.  </w:t>
            </w:r>
          </w:p>
          <w:p w14:paraId="790E7264" w14:textId="77777777" w:rsidR="009120B8" w:rsidRDefault="009120B8">
            <w:pPr>
              <w:pStyle w:val="Body"/>
              <w:spacing w:line="256" w:lineRule="auto"/>
              <w:rPr>
                <w:rFonts w:ascii="Arial" w:hAnsi="Arial" w:cs="Arial"/>
                <w:lang w:eastAsia="en-US"/>
              </w:rPr>
            </w:pPr>
          </w:p>
          <w:p w14:paraId="3A476F5F" w14:textId="77777777" w:rsidR="009120B8" w:rsidRDefault="009120B8">
            <w:pPr>
              <w:pStyle w:val="Body"/>
              <w:spacing w:line="256" w:lineRule="auto"/>
              <w:rPr>
                <w:rFonts w:ascii="Arial" w:hAnsi="Arial" w:cs="Arial"/>
                <w:lang w:eastAsia="en-US"/>
              </w:rPr>
            </w:pPr>
            <w:r>
              <w:rPr>
                <w:rFonts w:ascii="Arial" w:hAnsi="Arial" w:cs="Arial"/>
                <w:b/>
                <w:bCs/>
                <w:lang w:eastAsia="en-US"/>
              </w:rPr>
              <w:t>Action</w:t>
            </w:r>
            <w:r>
              <w:rPr>
                <w:rFonts w:ascii="Arial" w:hAnsi="Arial" w:cs="Arial"/>
                <w:lang w:eastAsia="en-US"/>
              </w:rPr>
              <w:t xml:space="preserve"> - Parent Support Collaborative Outreach sub-group can provide data from recent survey and to be taken forward with Parent Support Collaborative EVOC Children/Young People and Families Network Promise sub-group.  </w:t>
            </w:r>
          </w:p>
          <w:p w14:paraId="618871E4" w14:textId="77777777" w:rsidR="009120B8" w:rsidRDefault="009120B8">
            <w:pPr>
              <w:pStyle w:val="Body"/>
              <w:spacing w:line="256" w:lineRule="auto"/>
              <w:rPr>
                <w:rFonts w:ascii="Arial" w:hAnsi="Arial" w:cs="Arial"/>
                <w:lang w:eastAsia="en-US"/>
              </w:rPr>
            </w:pPr>
          </w:p>
          <w:p w14:paraId="4A8624A0" w14:textId="77777777" w:rsidR="009120B8" w:rsidRDefault="009120B8">
            <w:pPr>
              <w:pStyle w:val="Body"/>
              <w:spacing w:line="256" w:lineRule="auto"/>
              <w:rPr>
                <w:rFonts w:ascii="Arial" w:hAnsi="Arial" w:cs="Arial"/>
                <w:lang w:eastAsia="en-US"/>
              </w:rPr>
            </w:pPr>
            <w:r>
              <w:rPr>
                <w:rFonts w:ascii="Arial" w:hAnsi="Arial" w:cs="Arial"/>
                <w:b/>
                <w:bCs/>
                <w:lang w:eastAsia="en-US"/>
              </w:rPr>
              <w:t>Step 2</w:t>
            </w:r>
            <w:r>
              <w:rPr>
                <w:rFonts w:ascii="Arial" w:hAnsi="Arial" w:cs="Arial"/>
                <w:lang w:eastAsia="en-US"/>
              </w:rPr>
              <w:t xml:space="preserve"> – ensuring that the principles are introduced/embedded into new and recommissioned services. The </w:t>
            </w:r>
            <w:proofErr w:type="gramStart"/>
            <w:r>
              <w:rPr>
                <w:rFonts w:ascii="Arial" w:hAnsi="Arial" w:cs="Arial"/>
                <w:lang w:eastAsia="en-US"/>
              </w:rPr>
              <w:t>Principles</w:t>
            </w:r>
            <w:proofErr w:type="gramEnd"/>
            <w:r>
              <w:rPr>
                <w:rFonts w:ascii="Arial" w:hAnsi="Arial" w:cs="Arial"/>
                <w:lang w:eastAsia="en-US"/>
              </w:rPr>
              <w:t xml:space="preserve"> to be routinely used in the planning and commissioning of services.</w:t>
            </w:r>
          </w:p>
          <w:p w14:paraId="1737DE14" w14:textId="77777777" w:rsidR="009120B8" w:rsidRDefault="009120B8">
            <w:pPr>
              <w:pStyle w:val="Body"/>
              <w:spacing w:line="256" w:lineRule="auto"/>
              <w:rPr>
                <w:rFonts w:ascii="Arial" w:hAnsi="Arial" w:cs="Arial"/>
                <w:lang w:eastAsia="en-US"/>
              </w:rPr>
            </w:pPr>
          </w:p>
          <w:p w14:paraId="554F5179" w14:textId="77777777" w:rsidR="009120B8" w:rsidRDefault="009120B8">
            <w:pPr>
              <w:pStyle w:val="Body"/>
              <w:spacing w:line="256" w:lineRule="auto"/>
              <w:rPr>
                <w:rFonts w:ascii="Arial" w:hAnsi="Arial" w:cs="Arial"/>
                <w:lang w:eastAsia="en-US"/>
              </w:rPr>
            </w:pPr>
            <w:r>
              <w:rPr>
                <w:rFonts w:ascii="Arial" w:hAnsi="Arial" w:cs="Arial"/>
                <w:b/>
                <w:bCs/>
                <w:lang w:eastAsia="en-US"/>
              </w:rPr>
              <w:t xml:space="preserve">Action </w:t>
            </w:r>
            <w:r>
              <w:rPr>
                <w:rFonts w:ascii="Arial" w:hAnsi="Arial" w:cs="Arial"/>
                <w:lang w:eastAsia="en-US"/>
              </w:rPr>
              <w:t>– new funding streams and Jackie Irvine leading on family support developments and the development of commissioning processes.  Mark and Oli to discuss with Jackie.</w:t>
            </w:r>
          </w:p>
          <w:p w14:paraId="5EF56F3D" w14:textId="77777777" w:rsidR="009120B8" w:rsidRDefault="009120B8">
            <w:pPr>
              <w:pStyle w:val="Body"/>
              <w:spacing w:line="256" w:lineRule="auto"/>
              <w:rPr>
                <w:rFonts w:ascii="Arial" w:hAnsi="Arial" w:cs="Arial"/>
                <w:lang w:eastAsia="en-US"/>
              </w:rPr>
            </w:pPr>
          </w:p>
          <w:p w14:paraId="08B960AA" w14:textId="77777777" w:rsidR="009120B8" w:rsidRDefault="009120B8">
            <w:pPr>
              <w:pStyle w:val="Body"/>
              <w:spacing w:line="256" w:lineRule="auto"/>
              <w:rPr>
                <w:rFonts w:ascii="Arial" w:hAnsi="Arial" w:cs="Arial"/>
                <w:b/>
                <w:bCs/>
                <w:lang w:eastAsia="en-US"/>
              </w:rPr>
            </w:pPr>
          </w:p>
          <w:p w14:paraId="4ABE03A4" w14:textId="77777777" w:rsidR="009120B8" w:rsidRDefault="009120B8">
            <w:pPr>
              <w:pStyle w:val="Body"/>
              <w:spacing w:line="256" w:lineRule="auto"/>
              <w:rPr>
                <w:rFonts w:ascii="Arial" w:hAnsi="Arial" w:cs="Arial"/>
                <w:lang w:eastAsia="en-US"/>
              </w:rPr>
            </w:pPr>
            <w:r>
              <w:rPr>
                <w:rFonts w:ascii="Arial" w:hAnsi="Arial" w:cs="Arial"/>
                <w:b/>
                <w:bCs/>
                <w:lang w:eastAsia="en-US"/>
              </w:rPr>
              <w:t>Update of 26/4/22: Steps 1 and 2</w:t>
            </w:r>
            <w:r>
              <w:rPr>
                <w:rFonts w:ascii="Arial" w:hAnsi="Arial" w:cs="Arial"/>
                <w:lang w:eastAsia="en-US"/>
              </w:rPr>
              <w:t xml:space="preserve"> - Mark meeting with Jillian Hart to discuss PSC report Holistic Outreach Family Support Survey and to discuss activities with the Outreach Family Support sub-group.</w:t>
            </w:r>
          </w:p>
          <w:p w14:paraId="769E9905" w14:textId="77777777" w:rsidR="009120B8" w:rsidRDefault="009120B8">
            <w:pPr>
              <w:pStyle w:val="Body"/>
              <w:spacing w:line="256" w:lineRule="auto"/>
              <w:rPr>
                <w:rFonts w:ascii="Arial" w:hAnsi="Arial" w:cs="Arial"/>
                <w:lang w:eastAsia="en-US"/>
              </w:rPr>
            </w:pPr>
          </w:p>
          <w:p w14:paraId="3D614AFB" w14:textId="77777777" w:rsidR="009120B8" w:rsidRDefault="009120B8">
            <w:pPr>
              <w:pStyle w:val="Body"/>
              <w:spacing w:line="256" w:lineRule="auto"/>
              <w:rPr>
                <w:rFonts w:ascii="Arial" w:hAnsi="Arial" w:cs="Arial"/>
                <w:lang w:eastAsia="en-US"/>
              </w:rPr>
            </w:pPr>
            <w:r>
              <w:rPr>
                <w:rFonts w:ascii="Arial" w:hAnsi="Arial" w:cs="Arial"/>
                <w:b/>
                <w:bCs/>
                <w:lang w:eastAsia="en-US"/>
              </w:rPr>
              <w:t>Step 3</w:t>
            </w:r>
            <w:r>
              <w:rPr>
                <w:rFonts w:ascii="Arial" w:hAnsi="Arial" w:cs="Arial"/>
                <w:lang w:eastAsia="en-US"/>
              </w:rPr>
              <w:t xml:space="preserve"> – establishing an understanding of how well the 10 Principles are embedded into current service provision.  </w:t>
            </w:r>
          </w:p>
          <w:p w14:paraId="588643E4" w14:textId="77777777" w:rsidR="009120B8" w:rsidRDefault="009120B8">
            <w:pPr>
              <w:pStyle w:val="Body"/>
              <w:spacing w:line="256" w:lineRule="auto"/>
              <w:rPr>
                <w:rFonts w:ascii="Arial" w:hAnsi="Arial" w:cs="Arial"/>
                <w:lang w:eastAsia="en-US"/>
              </w:rPr>
            </w:pPr>
          </w:p>
          <w:p w14:paraId="31E77153" w14:textId="77777777" w:rsidR="009120B8" w:rsidRDefault="009120B8">
            <w:pPr>
              <w:pStyle w:val="Body"/>
              <w:spacing w:line="256" w:lineRule="auto"/>
              <w:rPr>
                <w:rFonts w:ascii="Arial" w:hAnsi="Arial" w:cs="Arial"/>
                <w:lang w:eastAsia="en-US"/>
              </w:rPr>
            </w:pPr>
            <w:r>
              <w:rPr>
                <w:rFonts w:ascii="Arial" w:hAnsi="Arial" w:cs="Arial"/>
                <w:b/>
                <w:bCs/>
                <w:lang w:eastAsia="en-US"/>
              </w:rPr>
              <w:t xml:space="preserve">Action - </w:t>
            </w:r>
            <w:r>
              <w:rPr>
                <w:rFonts w:ascii="Arial" w:hAnsi="Arial" w:cs="Arial"/>
                <w:lang w:eastAsia="en-US"/>
              </w:rPr>
              <w:t xml:space="preserve">Mark and Oli to discuss with Jackie Irvine.  </w:t>
            </w:r>
          </w:p>
          <w:p w14:paraId="16F33B6C" w14:textId="77777777" w:rsidR="009120B8" w:rsidRDefault="009120B8">
            <w:pPr>
              <w:pStyle w:val="Body"/>
              <w:spacing w:line="256" w:lineRule="auto"/>
              <w:rPr>
                <w:rFonts w:ascii="Arial" w:hAnsi="Arial" w:cs="Arial"/>
                <w:lang w:eastAsia="en-US"/>
              </w:rPr>
            </w:pPr>
          </w:p>
          <w:p w14:paraId="0C3B4F8A" w14:textId="77777777" w:rsidR="009120B8" w:rsidRDefault="009120B8">
            <w:pPr>
              <w:pStyle w:val="Body"/>
              <w:spacing w:line="256" w:lineRule="auto"/>
              <w:rPr>
                <w:rFonts w:ascii="Arial" w:hAnsi="Arial" w:cs="Arial"/>
                <w:b/>
                <w:bCs/>
                <w:lang w:eastAsia="en-US"/>
              </w:rPr>
            </w:pPr>
            <w:r>
              <w:rPr>
                <w:rFonts w:ascii="Arial" w:hAnsi="Arial" w:cs="Arial"/>
                <w:b/>
                <w:bCs/>
                <w:lang w:eastAsia="en-US"/>
              </w:rPr>
              <w:t>Update of 26/4/22:</w:t>
            </w:r>
          </w:p>
          <w:p w14:paraId="5A67288A" w14:textId="77777777" w:rsidR="009120B8" w:rsidRDefault="009120B8">
            <w:pPr>
              <w:pStyle w:val="Body"/>
              <w:spacing w:line="256" w:lineRule="auto"/>
              <w:rPr>
                <w:rFonts w:ascii="Arial" w:hAnsi="Arial" w:cs="Arial"/>
                <w:lang w:eastAsia="en-US"/>
              </w:rPr>
            </w:pPr>
            <w:r>
              <w:rPr>
                <w:rFonts w:ascii="Arial" w:hAnsi="Arial" w:cs="Arial"/>
                <w:lang w:eastAsia="en-US"/>
              </w:rPr>
              <w:t>Nothing to report – Mark to convene meeting with Jackie Irvine.</w:t>
            </w:r>
          </w:p>
          <w:p w14:paraId="428B13F1" w14:textId="77777777" w:rsidR="009120B8" w:rsidRDefault="009120B8">
            <w:pPr>
              <w:pStyle w:val="Body"/>
              <w:spacing w:line="256" w:lineRule="auto"/>
              <w:rPr>
                <w:rFonts w:ascii="Arial" w:hAnsi="Arial" w:cs="Arial"/>
                <w:lang w:eastAsia="en-US"/>
              </w:rPr>
            </w:pPr>
          </w:p>
          <w:p w14:paraId="6C88EE46" w14:textId="77777777" w:rsidR="009120B8" w:rsidRDefault="009120B8">
            <w:pPr>
              <w:pStyle w:val="Body"/>
              <w:spacing w:line="256" w:lineRule="auto"/>
              <w:rPr>
                <w:rFonts w:ascii="Arial" w:hAnsi="Arial" w:cs="Arial"/>
                <w:lang w:eastAsia="en-US"/>
              </w:rPr>
            </w:pPr>
          </w:p>
          <w:p w14:paraId="5C29D895" w14:textId="77777777" w:rsidR="009120B8" w:rsidRDefault="009120B8">
            <w:pPr>
              <w:pStyle w:val="Body"/>
              <w:spacing w:line="256" w:lineRule="auto"/>
              <w:rPr>
                <w:rFonts w:ascii="Arial" w:hAnsi="Arial" w:cs="Arial"/>
                <w:lang w:eastAsia="en-US"/>
              </w:rPr>
            </w:pPr>
            <w:proofErr w:type="spellStart"/>
            <w:r>
              <w:rPr>
                <w:rFonts w:ascii="Arial" w:hAnsi="Arial" w:cs="Arial"/>
                <w:lang w:eastAsia="en-US"/>
              </w:rPr>
              <w:t>Focussing</w:t>
            </w:r>
            <w:proofErr w:type="spellEnd"/>
            <w:r>
              <w:rPr>
                <w:rFonts w:ascii="Arial" w:hAnsi="Arial" w:cs="Arial"/>
                <w:lang w:eastAsia="en-US"/>
              </w:rPr>
              <w:t xml:space="preserve"> on principles </w:t>
            </w:r>
            <w:r>
              <w:rPr>
                <w:rFonts w:ascii="Arial" w:hAnsi="Arial" w:cs="Arial"/>
                <w:highlight w:val="yellow"/>
                <w:lang w:eastAsia="en-US"/>
              </w:rPr>
              <w:t>until Xmas</w:t>
            </w:r>
            <w:r>
              <w:rPr>
                <w:rFonts w:ascii="Arial" w:hAnsi="Arial" w:cs="Arial"/>
                <w:lang w:eastAsia="en-US"/>
              </w:rPr>
              <w:t xml:space="preserve"> and then move on to WFS 2 and 3 in early 2023. However, discussion about the GIRFEC refresh to be held with JI.</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C66AE5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 xml:space="preserve">By 30 June 2022 </w:t>
            </w:r>
          </w:p>
          <w:p w14:paraId="1A3BDE49" w14:textId="77777777" w:rsidR="009120B8" w:rsidRDefault="009120B8">
            <w:pPr>
              <w:pStyle w:val="BodyA"/>
              <w:spacing w:after="0" w:line="240" w:lineRule="auto"/>
              <w:rPr>
                <w:rFonts w:ascii="Arial" w:hAnsi="Arial" w:cs="Arial"/>
                <w:sz w:val="24"/>
                <w:szCs w:val="24"/>
                <w:lang w:eastAsia="en-US"/>
              </w:rPr>
            </w:pPr>
          </w:p>
          <w:p w14:paraId="05CB485A" w14:textId="77777777" w:rsidR="009120B8" w:rsidRDefault="009120B8">
            <w:pPr>
              <w:pStyle w:val="BodyA"/>
              <w:spacing w:after="0" w:line="240" w:lineRule="auto"/>
              <w:rPr>
                <w:rFonts w:ascii="Arial" w:hAnsi="Arial" w:cs="Arial"/>
                <w:sz w:val="24"/>
                <w:szCs w:val="24"/>
                <w:lang w:eastAsia="en-US"/>
              </w:rPr>
            </w:pPr>
          </w:p>
          <w:p w14:paraId="62A35027"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highlight w:val="yellow"/>
                <w:lang w:eastAsia="en-US"/>
              </w:rPr>
              <w:t>By 31 March 2022</w:t>
            </w:r>
          </w:p>
          <w:p w14:paraId="2E46CF7F" w14:textId="77777777" w:rsidR="009120B8" w:rsidRDefault="009120B8">
            <w:pPr>
              <w:pStyle w:val="BodyA"/>
              <w:spacing w:after="0" w:line="240" w:lineRule="auto"/>
              <w:rPr>
                <w:rFonts w:ascii="Arial" w:hAnsi="Arial" w:cs="Arial"/>
                <w:sz w:val="24"/>
                <w:szCs w:val="24"/>
                <w:lang w:eastAsia="en-US"/>
              </w:rPr>
            </w:pPr>
          </w:p>
          <w:p w14:paraId="6D93011E" w14:textId="77777777" w:rsidR="009120B8" w:rsidRDefault="009120B8">
            <w:pPr>
              <w:pStyle w:val="BodyA"/>
              <w:spacing w:after="0" w:line="240" w:lineRule="auto"/>
              <w:rPr>
                <w:rFonts w:ascii="Arial" w:hAnsi="Arial" w:cs="Arial"/>
                <w:sz w:val="24"/>
                <w:szCs w:val="24"/>
                <w:lang w:eastAsia="en-US"/>
              </w:rPr>
            </w:pPr>
          </w:p>
          <w:p w14:paraId="3B9ECEC4" w14:textId="77777777" w:rsidR="009120B8" w:rsidRDefault="009120B8">
            <w:pPr>
              <w:pStyle w:val="BodyA"/>
              <w:spacing w:after="0" w:line="240" w:lineRule="auto"/>
              <w:rPr>
                <w:rFonts w:ascii="Arial" w:hAnsi="Arial" w:cs="Arial"/>
                <w:sz w:val="24"/>
                <w:szCs w:val="24"/>
                <w:lang w:eastAsia="en-US"/>
              </w:rPr>
            </w:pPr>
          </w:p>
          <w:p w14:paraId="566EFA36" w14:textId="77777777" w:rsidR="009120B8" w:rsidRDefault="009120B8">
            <w:pPr>
              <w:pStyle w:val="BodyA"/>
              <w:spacing w:after="0" w:line="240" w:lineRule="auto"/>
              <w:rPr>
                <w:rFonts w:ascii="Arial" w:hAnsi="Arial" w:cs="Arial"/>
                <w:sz w:val="24"/>
                <w:szCs w:val="24"/>
                <w:lang w:eastAsia="en-US"/>
              </w:rPr>
            </w:pPr>
          </w:p>
          <w:p w14:paraId="7A81CE9E" w14:textId="77777777" w:rsidR="009120B8" w:rsidRDefault="009120B8">
            <w:pPr>
              <w:pStyle w:val="BodyA"/>
              <w:spacing w:after="0" w:line="240" w:lineRule="auto"/>
              <w:rPr>
                <w:rFonts w:ascii="Arial" w:hAnsi="Arial" w:cs="Arial"/>
                <w:sz w:val="24"/>
                <w:szCs w:val="24"/>
                <w:lang w:eastAsia="en-US"/>
              </w:rPr>
            </w:pPr>
          </w:p>
          <w:p w14:paraId="60E07DE8"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Tentative – By 31 December 2022</w:t>
            </w:r>
          </w:p>
          <w:p w14:paraId="1F4B0686" w14:textId="77777777" w:rsidR="009120B8" w:rsidRDefault="009120B8">
            <w:pPr>
              <w:pStyle w:val="BodyA"/>
              <w:spacing w:after="0" w:line="240" w:lineRule="auto"/>
              <w:rPr>
                <w:rFonts w:ascii="Arial" w:hAnsi="Arial" w:cs="Arial"/>
                <w:sz w:val="24"/>
                <w:szCs w:val="24"/>
                <w:lang w:eastAsia="en-US"/>
              </w:rPr>
            </w:pPr>
          </w:p>
          <w:p w14:paraId="1C4602F8" w14:textId="77777777" w:rsidR="009120B8" w:rsidRDefault="009120B8">
            <w:pPr>
              <w:pStyle w:val="BodyA"/>
              <w:spacing w:after="0" w:line="240" w:lineRule="auto"/>
              <w:rPr>
                <w:rFonts w:ascii="Arial" w:hAnsi="Arial" w:cs="Arial"/>
                <w:sz w:val="24"/>
                <w:szCs w:val="24"/>
                <w:lang w:eastAsia="en-US"/>
              </w:rPr>
            </w:pPr>
          </w:p>
          <w:p w14:paraId="44ECB817" w14:textId="77777777" w:rsidR="009120B8" w:rsidRDefault="009120B8">
            <w:pPr>
              <w:pStyle w:val="BodyA"/>
              <w:spacing w:after="0" w:line="240" w:lineRule="auto"/>
              <w:rPr>
                <w:rFonts w:ascii="Arial" w:hAnsi="Arial" w:cs="Arial"/>
                <w:sz w:val="24"/>
                <w:szCs w:val="24"/>
                <w:lang w:eastAsia="en-US"/>
              </w:rPr>
            </w:pPr>
          </w:p>
          <w:p w14:paraId="485F159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highlight w:val="yellow"/>
                <w:lang w:eastAsia="en-US"/>
              </w:rPr>
              <w:t>By 31 March 2022</w:t>
            </w:r>
          </w:p>
          <w:p w14:paraId="02CBDD0F" w14:textId="77777777" w:rsidR="009120B8" w:rsidRDefault="009120B8">
            <w:pPr>
              <w:pStyle w:val="BodyA"/>
              <w:spacing w:after="0" w:line="240" w:lineRule="auto"/>
              <w:rPr>
                <w:rFonts w:ascii="Arial" w:hAnsi="Arial" w:cs="Arial"/>
                <w:sz w:val="24"/>
                <w:szCs w:val="24"/>
                <w:lang w:eastAsia="en-US"/>
              </w:rPr>
            </w:pPr>
          </w:p>
          <w:p w14:paraId="61EC3973" w14:textId="77777777" w:rsidR="009120B8" w:rsidRDefault="009120B8">
            <w:pPr>
              <w:pStyle w:val="BodyA"/>
              <w:spacing w:after="0" w:line="240" w:lineRule="auto"/>
              <w:rPr>
                <w:rFonts w:ascii="Arial" w:hAnsi="Arial" w:cs="Arial"/>
                <w:sz w:val="24"/>
                <w:szCs w:val="24"/>
                <w:lang w:eastAsia="en-US"/>
              </w:rPr>
            </w:pPr>
          </w:p>
          <w:p w14:paraId="3E64E90A" w14:textId="77777777" w:rsidR="009120B8" w:rsidRDefault="009120B8">
            <w:pPr>
              <w:pStyle w:val="BodyA"/>
              <w:spacing w:after="0" w:line="240" w:lineRule="auto"/>
              <w:rPr>
                <w:rFonts w:ascii="Arial" w:hAnsi="Arial" w:cs="Arial"/>
                <w:sz w:val="24"/>
                <w:szCs w:val="24"/>
                <w:lang w:eastAsia="en-US"/>
              </w:rPr>
            </w:pPr>
          </w:p>
          <w:p w14:paraId="404D0391" w14:textId="77777777" w:rsidR="009120B8" w:rsidRDefault="009120B8">
            <w:pPr>
              <w:pStyle w:val="BodyA"/>
              <w:spacing w:after="0" w:line="240" w:lineRule="auto"/>
              <w:rPr>
                <w:rFonts w:ascii="Arial" w:hAnsi="Arial" w:cs="Arial"/>
                <w:sz w:val="24"/>
                <w:szCs w:val="24"/>
                <w:lang w:eastAsia="en-US"/>
              </w:rPr>
            </w:pPr>
          </w:p>
          <w:p w14:paraId="658EB0D5" w14:textId="77777777" w:rsidR="009120B8" w:rsidRDefault="009120B8">
            <w:pPr>
              <w:pStyle w:val="BodyA"/>
              <w:spacing w:after="0" w:line="240" w:lineRule="auto"/>
              <w:rPr>
                <w:rFonts w:ascii="Arial" w:hAnsi="Arial" w:cs="Arial"/>
                <w:sz w:val="24"/>
                <w:szCs w:val="24"/>
                <w:lang w:eastAsia="en-US"/>
              </w:rPr>
            </w:pPr>
          </w:p>
          <w:p w14:paraId="2E22CF7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5 May 2022</w:t>
            </w:r>
          </w:p>
          <w:p w14:paraId="087D09C1" w14:textId="77777777" w:rsidR="009120B8" w:rsidRDefault="009120B8">
            <w:pPr>
              <w:pStyle w:val="BodyA"/>
              <w:spacing w:after="0" w:line="240" w:lineRule="auto"/>
              <w:rPr>
                <w:rFonts w:ascii="Arial" w:hAnsi="Arial" w:cs="Arial"/>
                <w:sz w:val="24"/>
                <w:szCs w:val="24"/>
                <w:lang w:eastAsia="en-US"/>
              </w:rPr>
            </w:pPr>
          </w:p>
          <w:p w14:paraId="3FEBF393" w14:textId="77777777" w:rsidR="009120B8" w:rsidRDefault="009120B8">
            <w:pPr>
              <w:pStyle w:val="BodyA"/>
              <w:spacing w:after="0" w:line="240" w:lineRule="auto"/>
              <w:rPr>
                <w:rFonts w:ascii="Arial" w:hAnsi="Arial" w:cs="Arial"/>
                <w:sz w:val="24"/>
                <w:szCs w:val="24"/>
                <w:lang w:eastAsia="en-US"/>
              </w:rPr>
            </w:pPr>
          </w:p>
          <w:p w14:paraId="59EC2CA9" w14:textId="77777777" w:rsidR="009120B8" w:rsidRDefault="009120B8">
            <w:pPr>
              <w:pStyle w:val="BodyA"/>
              <w:spacing w:after="0" w:line="240" w:lineRule="auto"/>
              <w:rPr>
                <w:rFonts w:ascii="Arial" w:hAnsi="Arial" w:cs="Arial"/>
                <w:sz w:val="24"/>
                <w:szCs w:val="24"/>
                <w:lang w:eastAsia="en-US"/>
              </w:rPr>
            </w:pPr>
          </w:p>
          <w:p w14:paraId="547A3C90" w14:textId="77777777" w:rsidR="009120B8" w:rsidRDefault="009120B8">
            <w:pPr>
              <w:pStyle w:val="BodyA"/>
              <w:spacing w:after="0" w:line="240" w:lineRule="auto"/>
              <w:rPr>
                <w:rFonts w:ascii="Arial" w:hAnsi="Arial" w:cs="Arial"/>
                <w:sz w:val="24"/>
                <w:szCs w:val="24"/>
                <w:lang w:eastAsia="en-US"/>
              </w:rPr>
            </w:pPr>
          </w:p>
          <w:p w14:paraId="7072531A" w14:textId="77777777" w:rsidR="009120B8" w:rsidRDefault="009120B8">
            <w:pPr>
              <w:pStyle w:val="BodyA"/>
              <w:spacing w:after="0" w:line="240" w:lineRule="auto"/>
              <w:rPr>
                <w:rFonts w:ascii="Arial" w:hAnsi="Arial" w:cs="Arial"/>
                <w:sz w:val="24"/>
                <w:szCs w:val="24"/>
                <w:lang w:eastAsia="en-US"/>
              </w:rPr>
            </w:pPr>
          </w:p>
          <w:p w14:paraId="6CEAF0C6"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By September 2022</w:t>
            </w:r>
          </w:p>
          <w:p w14:paraId="0C23BE2A" w14:textId="77777777" w:rsidR="009120B8" w:rsidRDefault="009120B8">
            <w:pPr>
              <w:pStyle w:val="BodyA"/>
              <w:spacing w:after="0" w:line="240" w:lineRule="auto"/>
              <w:rPr>
                <w:rFonts w:ascii="Arial" w:hAnsi="Arial" w:cs="Arial"/>
                <w:sz w:val="24"/>
                <w:szCs w:val="24"/>
                <w:lang w:eastAsia="en-US"/>
              </w:rPr>
            </w:pPr>
          </w:p>
          <w:p w14:paraId="524309D4" w14:textId="77777777" w:rsidR="009120B8" w:rsidRDefault="009120B8">
            <w:pPr>
              <w:pStyle w:val="BodyA"/>
              <w:spacing w:after="0" w:line="240" w:lineRule="auto"/>
              <w:rPr>
                <w:rFonts w:ascii="Arial" w:hAnsi="Arial" w:cs="Arial"/>
                <w:sz w:val="24"/>
                <w:szCs w:val="24"/>
                <w:lang w:eastAsia="en-US"/>
              </w:rPr>
            </w:pPr>
          </w:p>
          <w:p w14:paraId="70DCE92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highlight w:val="yellow"/>
                <w:lang w:eastAsia="en-US"/>
              </w:rPr>
              <w:t>By 31 March 2022</w:t>
            </w:r>
          </w:p>
          <w:p w14:paraId="65EA310C" w14:textId="77777777" w:rsidR="009120B8" w:rsidRDefault="009120B8">
            <w:pPr>
              <w:pStyle w:val="BodyA"/>
              <w:spacing w:after="0" w:line="240" w:lineRule="auto"/>
              <w:rPr>
                <w:rFonts w:ascii="Arial" w:hAnsi="Arial" w:cs="Arial"/>
                <w:sz w:val="24"/>
                <w:szCs w:val="24"/>
                <w:lang w:eastAsia="en-US"/>
              </w:rPr>
            </w:pPr>
          </w:p>
          <w:p w14:paraId="6468812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By 31 May 2022.</w:t>
            </w:r>
          </w:p>
          <w:p w14:paraId="182EE526" w14:textId="77777777" w:rsidR="009120B8" w:rsidRDefault="009120B8">
            <w:pPr>
              <w:pStyle w:val="BodyA"/>
              <w:spacing w:after="0" w:line="240" w:lineRule="auto"/>
              <w:rPr>
                <w:rFonts w:ascii="Arial" w:hAnsi="Arial" w:cs="Arial"/>
                <w:sz w:val="24"/>
                <w:szCs w:val="24"/>
                <w:lang w:eastAsia="en-US"/>
              </w:rPr>
            </w:pPr>
          </w:p>
        </w:tc>
      </w:tr>
      <w:tr w:rsidR="009120B8" w14:paraId="4492757F" w14:textId="77777777" w:rsidTr="009120B8">
        <w:trPr>
          <w:trHeight w:val="1055"/>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2B29950"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lastRenderedPageBreak/>
              <w:t>WFS2</w:t>
            </w:r>
            <w:r>
              <w:rPr>
                <w:rFonts w:ascii="Arial" w:hAnsi="Arial" w:cs="Arial"/>
                <w:sz w:val="24"/>
                <w:szCs w:val="24"/>
                <w:lang w:eastAsia="en-US"/>
              </w:rPr>
              <w:t xml:space="preserve"> - Scotland’s family support services will feel and be experienced as integrated to those who use them.</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8B05AF8"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9EABD1"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How do we measure integration at this level? </w:t>
            </w:r>
          </w:p>
          <w:p w14:paraId="423254F5" w14:textId="77777777" w:rsidR="009120B8" w:rsidRDefault="009120B8">
            <w:pPr>
              <w:spacing w:after="0" w:line="240" w:lineRule="auto"/>
              <w:rPr>
                <w:rFonts w:ascii="Arial" w:eastAsia="Times New Roman" w:hAnsi="Arial" w:cs="Arial"/>
                <w:sz w:val="24"/>
                <w:szCs w:val="24"/>
              </w:rPr>
            </w:pPr>
          </w:p>
          <w:p w14:paraId="1FF2014A"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lastRenderedPageBreak/>
              <w:t>How are services felt by families currently – baseline – what needs to change and how do we improve the integrated feeling?</w:t>
            </w:r>
          </w:p>
          <w:p w14:paraId="222835E6" w14:textId="77777777" w:rsidR="009120B8" w:rsidRDefault="009120B8">
            <w:pPr>
              <w:spacing w:after="0" w:line="240" w:lineRule="auto"/>
              <w:rPr>
                <w:rFonts w:ascii="Arial" w:eastAsia="Times New Roman" w:hAnsi="Arial" w:cs="Arial"/>
                <w:sz w:val="24"/>
                <w:szCs w:val="24"/>
              </w:rPr>
            </w:pPr>
          </w:p>
          <w:p w14:paraId="7BA86D0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Use of advocacy to guide families through services?</w:t>
            </w:r>
          </w:p>
          <w:p w14:paraId="076A9EE7"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Services agreeing a basic level of language that is helpful to families?</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05EA7D0" w14:textId="77777777" w:rsidR="009120B8" w:rsidRDefault="009120B8">
            <w:pPr>
              <w:pStyle w:val="BodyA"/>
              <w:spacing w:after="0" w:line="240" w:lineRule="auto"/>
              <w:rPr>
                <w:rFonts w:ascii="Arial" w:hAnsi="Arial" w:cs="Arial"/>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588A43" w14:textId="77777777" w:rsidR="009120B8" w:rsidRDefault="009120B8">
            <w:pPr>
              <w:spacing w:after="0" w:line="240" w:lineRule="auto"/>
              <w:rPr>
                <w:rFonts w:ascii="Arial" w:hAnsi="Arial" w:cs="Arial"/>
                <w:sz w:val="24"/>
                <w:szCs w:val="24"/>
              </w:rPr>
            </w:pPr>
            <w:r>
              <w:rPr>
                <w:rFonts w:ascii="Arial" w:hAnsi="Arial" w:cs="Arial"/>
                <w:sz w:val="24"/>
                <w:szCs w:val="24"/>
              </w:rPr>
              <w:t>Scottish Government project underway to refresh GIRFEC and new guidance to be brought into this work.</w:t>
            </w:r>
          </w:p>
          <w:p w14:paraId="61BD12EA" w14:textId="77777777" w:rsidR="009120B8" w:rsidRDefault="009120B8">
            <w:pPr>
              <w:spacing w:after="0" w:line="240" w:lineRule="auto"/>
              <w:rPr>
                <w:rFonts w:ascii="Arial" w:hAnsi="Arial" w:cs="Arial"/>
                <w:sz w:val="24"/>
                <w:szCs w:val="24"/>
              </w:rPr>
            </w:pPr>
          </w:p>
          <w:p w14:paraId="2D8B8E66" w14:textId="77777777" w:rsidR="009120B8" w:rsidRDefault="009120B8">
            <w:pPr>
              <w:spacing w:after="0" w:line="240" w:lineRule="auto"/>
              <w:rPr>
                <w:rFonts w:ascii="Arial" w:hAnsi="Arial" w:cs="Arial"/>
                <w:sz w:val="24"/>
                <w:szCs w:val="24"/>
              </w:rPr>
            </w:pPr>
            <w:r>
              <w:rPr>
                <w:rFonts w:ascii="Arial" w:hAnsi="Arial" w:cs="Arial"/>
                <w:b/>
                <w:bCs/>
                <w:sz w:val="24"/>
                <w:szCs w:val="24"/>
              </w:rPr>
              <w:t xml:space="preserve">Action - </w:t>
            </w:r>
            <w:r>
              <w:rPr>
                <w:rFonts w:ascii="Arial" w:hAnsi="Arial" w:cs="Arial"/>
                <w:sz w:val="24"/>
                <w:szCs w:val="24"/>
              </w:rPr>
              <w:t xml:space="preserve">group to link in with improvements to GIRFEC refresh and existing </w:t>
            </w:r>
            <w:r>
              <w:rPr>
                <w:rFonts w:ascii="Arial" w:hAnsi="Arial" w:cs="Arial"/>
                <w:sz w:val="24"/>
                <w:szCs w:val="24"/>
              </w:rPr>
              <w:lastRenderedPageBreak/>
              <w:t xml:space="preserve">consultations (Martin Gemmell). To include WFS 2 and WFS 3.  </w:t>
            </w:r>
          </w:p>
          <w:p w14:paraId="5DE2AE67" w14:textId="77777777" w:rsidR="009120B8" w:rsidRDefault="009120B8">
            <w:pPr>
              <w:spacing w:after="0" w:line="240" w:lineRule="auto"/>
              <w:rPr>
                <w:rFonts w:ascii="Arial" w:hAnsi="Arial" w:cs="Arial"/>
                <w:sz w:val="24"/>
                <w:szCs w:val="24"/>
              </w:rPr>
            </w:pPr>
            <w:r>
              <w:rPr>
                <w:rFonts w:ascii="Arial" w:hAnsi="Arial" w:cs="Arial"/>
                <w:sz w:val="24"/>
                <w:szCs w:val="24"/>
              </w:rPr>
              <w:t xml:space="preserve">Mark and Oli to discuss engagement with refresh with Jackie Irvine. </w:t>
            </w:r>
          </w:p>
          <w:p w14:paraId="5C498CF8" w14:textId="77777777" w:rsidR="009120B8" w:rsidRDefault="009120B8">
            <w:pPr>
              <w:spacing w:after="0" w:line="240" w:lineRule="auto"/>
              <w:rPr>
                <w:rFonts w:ascii="Arial" w:hAnsi="Arial" w:cs="Arial"/>
                <w:sz w:val="24"/>
                <w:szCs w:val="24"/>
              </w:rPr>
            </w:pPr>
          </w:p>
          <w:p w14:paraId="0CB1E0FC" w14:textId="77777777" w:rsidR="009120B8" w:rsidRDefault="009120B8">
            <w:pPr>
              <w:spacing w:after="0" w:line="240" w:lineRule="auto"/>
              <w:rPr>
                <w:rFonts w:ascii="Arial" w:hAnsi="Arial" w:cs="Arial"/>
                <w:b/>
                <w:bCs/>
                <w:sz w:val="24"/>
                <w:szCs w:val="24"/>
              </w:rPr>
            </w:pPr>
            <w:r>
              <w:rPr>
                <w:rFonts w:ascii="Arial" w:hAnsi="Arial" w:cs="Arial"/>
                <w:b/>
                <w:bCs/>
                <w:sz w:val="24"/>
                <w:szCs w:val="24"/>
              </w:rPr>
              <w:t>Update of 26/4/22:</w:t>
            </w:r>
          </w:p>
          <w:p w14:paraId="1F10E3B0" w14:textId="77777777" w:rsidR="009120B8" w:rsidRDefault="009120B8">
            <w:pPr>
              <w:spacing w:after="0" w:line="240" w:lineRule="auto"/>
              <w:rPr>
                <w:rFonts w:ascii="Arial" w:hAnsi="Arial" w:cs="Arial"/>
                <w:sz w:val="24"/>
                <w:szCs w:val="24"/>
              </w:rPr>
            </w:pPr>
            <w:r>
              <w:rPr>
                <w:rFonts w:ascii="Arial" w:hAnsi="Arial" w:cs="Arial"/>
                <w:sz w:val="24"/>
                <w:szCs w:val="24"/>
              </w:rPr>
              <w:t>Meeting did not happen – Mark will reconvene.</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5FB9CFE" w14:textId="77777777" w:rsidR="009120B8" w:rsidRDefault="009120B8">
            <w:pPr>
              <w:pStyle w:val="BodyA"/>
              <w:spacing w:after="0" w:line="240" w:lineRule="auto"/>
              <w:rPr>
                <w:rFonts w:ascii="Arial" w:hAnsi="Arial" w:cs="Arial"/>
                <w:sz w:val="24"/>
                <w:szCs w:val="24"/>
                <w:lang w:eastAsia="en-US"/>
              </w:rPr>
            </w:pPr>
          </w:p>
          <w:p w14:paraId="00C2B61C" w14:textId="77777777" w:rsidR="009120B8" w:rsidRDefault="009120B8">
            <w:pPr>
              <w:pStyle w:val="BodyA"/>
              <w:spacing w:after="0" w:line="240" w:lineRule="auto"/>
              <w:rPr>
                <w:rFonts w:ascii="Arial" w:hAnsi="Arial" w:cs="Arial"/>
                <w:sz w:val="24"/>
                <w:szCs w:val="24"/>
                <w:lang w:eastAsia="en-US"/>
              </w:rPr>
            </w:pPr>
          </w:p>
          <w:p w14:paraId="48D110FC" w14:textId="77777777" w:rsidR="009120B8" w:rsidRDefault="009120B8">
            <w:pPr>
              <w:pStyle w:val="BodyA"/>
              <w:spacing w:after="0" w:line="240" w:lineRule="auto"/>
              <w:rPr>
                <w:rFonts w:ascii="Arial" w:hAnsi="Arial" w:cs="Arial"/>
                <w:sz w:val="24"/>
                <w:szCs w:val="24"/>
                <w:lang w:eastAsia="en-US"/>
              </w:rPr>
            </w:pPr>
          </w:p>
          <w:p w14:paraId="178571F6" w14:textId="77777777" w:rsidR="009120B8" w:rsidRDefault="009120B8">
            <w:pPr>
              <w:pStyle w:val="BodyA"/>
              <w:spacing w:after="0" w:line="240" w:lineRule="auto"/>
              <w:rPr>
                <w:rFonts w:ascii="Arial" w:hAnsi="Arial" w:cs="Arial"/>
                <w:sz w:val="24"/>
                <w:szCs w:val="24"/>
                <w:lang w:eastAsia="en-US"/>
              </w:rPr>
            </w:pPr>
          </w:p>
          <w:p w14:paraId="7571A435" w14:textId="77777777" w:rsidR="009120B8" w:rsidRDefault="009120B8">
            <w:pPr>
              <w:pStyle w:val="BodyA"/>
              <w:spacing w:after="0" w:line="240" w:lineRule="auto"/>
              <w:rPr>
                <w:rFonts w:ascii="Arial" w:hAnsi="Arial" w:cs="Arial"/>
                <w:sz w:val="24"/>
                <w:szCs w:val="24"/>
                <w:lang w:eastAsia="en-US"/>
              </w:rPr>
            </w:pPr>
          </w:p>
          <w:p w14:paraId="23B58E26" w14:textId="77777777" w:rsidR="009120B8" w:rsidRDefault="009120B8">
            <w:pPr>
              <w:pStyle w:val="BodyA"/>
              <w:spacing w:after="0" w:line="240" w:lineRule="auto"/>
              <w:rPr>
                <w:rFonts w:ascii="Arial" w:hAnsi="Arial" w:cs="Arial"/>
                <w:sz w:val="24"/>
                <w:szCs w:val="24"/>
                <w:lang w:eastAsia="en-US"/>
              </w:rPr>
            </w:pPr>
          </w:p>
          <w:p w14:paraId="071B1C41" w14:textId="77777777" w:rsidR="009120B8" w:rsidRDefault="009120B8">
            <w:pPr>
              <w:pStyle w:val="BodyA"/>
              <w:spacing w:after="0" w:line="240" w:lineRule="auto"/>
              <w:rPr>
                <w:rFonts w:ascii="Arial" w:hAnsi="Arial" w:cs="Arial"/>
                <w:sz w:val="24"/>
                <w:szCs w:val="24"/>
                <w:lang w:eastAsia="en-US"/>
              </w:rPr>
            </w:pPr>
          </w:p>
          <w:p w14:paraId="361791ED" w14:textId="77777777" w:rsidR="009120B8" w:rsidRDefault="009120B8">
            <w:pPr>
              <w:pStyle w:val="BodyA"/>
              <w:spacing w:after="0" w:line="240" w:lineRule="auto"/>
              <w:rPr>
                <w:rFonts w:ascii="Arial" w:hAnsi="Arial" w:cs="Arial"/>
                <w:sz w:val="24"/>
                <w:szCs w:val="24"/>
                <w:lang w:eastAsia="en-US"/>
              </w:rPr>
            </w:pPr>
          </w:p>
          <w:p w14:paraId="4146004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highlight w:val="yellow"/>
                <w:lang w:eastAsia="en-US"/>
              </w:rPr>
              <w:t>By 31 March 2022</w:t>
            </w:r>
          </w:p>
          <w:p w14:paraId="35863D39" w14:textId="77777777" w:rsidR="009120B8" w:rsidRDefault="009120B8">
            <w:pPr>
              <w:pStyle w:val="BodyA"/>
              <w:spacing w:after="0" w:line="240" w:lineRule="auto"/>
              <w:rPr>
                <w:rFonts w:ascii="Arial" w:hAnsi="Arial" w:cs="Arial"/>
                <w:sz w:val="24"/>
                <w:szCs w:val="24"/>
                <w:lang w:eastAsia="en-US"/>
              </w:rPr>
            </w:pPr>
          </w:p>
          <w:p w14:paraId="79E796D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By 31 May 2022</w:t>
            </w:r>
          </w:p>
        </w:tc>
      </w:tr>
      <w:tr w:rsidR="009120B8" w14:paraId="5F92C506" w14:textId="77777777" w:rsidTr="009120B8">
        <w:trPr>
          <w:trHeight w:val="831"/>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1B25663"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lastRenderedPageBreak/>
              <w:t>WFS3</w:t>
            </w:r>
            <w:r>
              <w:rPr>
                <w:rFonts w:ascii="Arial" w:hAnsi="Arial" w:cs="Arial"/>
                <w:sz w:val="24"/>
                <w:szCs w:val="24"/>
                <w:lang w:eastAsia="en-US"/>
              </w:rPr>
              <w:t xml:space="preserve"> - All families will have direct and clear access to family therapies and specific support across a range of issues, so that accessing support is seen as something that a range </w:t>
            </w:r>
            <w:r>
              <w:rPr>
                <w:rFonts w:ascii="Arial" w:hAnsi="Arial" w:cs="Arial"/>
                <w:sz w:val="24"/>
                <w:szCs w:val="24"/>
                <w:lang w:eastAsia="en-US"/>
              </w:rPr>
              <w:lastRenderedPageBreak/>
              <w:t>of families may need throughout life.</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1A8F837"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475787"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Family therapy mapping – </w:t>
            </w:r>
          </w:p>
          <w:p w14:paraId="1DF5D87F" w14:textId="77777777" w:rsidR="009120B8" w:rsidRDefault="009120B8">
            <w:pPr>
              <w:spacing w:after="0" w:line="240" w:lineRule="auto"/>
              <w:rPr>
                <w:rFonts w:ascii="Arial" w:eastAsia="Times New Roman" w:hAnsi="Arial" w:cs="Arial"/>
                <w:sz w:val="24"/>
                <w:szCs w:val="24"/>
              </w:rPr>
            </w:pPr>
          </w:p>
          <w:p w14:paraId="7B7F3CC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what </w:t>
            </w:r>
            <w:proofErr w:type="gramStart"/>
            <w:r>
              <w:rPr>
                <w:rFonts w:ascii="Arial" w:eastAsia="Times New Roman" w:hAnsi="Arial" w:cs="Arial"/>
                <w:sz w:val="24"/>
                <w:szCs w:val="24"/>
              </w:rPr>
              <w:t>exists;</w:t>
            </w:r>
            <w:proofErr w:type="gramEnd"/>
            <w:r>
              <w:rPr>
                <w:rFonts w:ascii="Arial" w:eastAsia="Times New Roman" w:hAnsi="Arial" w:cs="Arial"/>
                <w:sz w:val="24"/>
                <w:szCs w:val="24"/>
              </w:rPr>
              <w:t xml:space="preserve"> </w:t>
            </w:r>
          </w:p>
          <w:p w14:paraId="5B4A8FEE"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how is it </w:t>
            </w:r>
            <w:proofErr w:type="gramStart"/>
            <w:r>
              <w:rPr>
                <w:rFonts w:ascii="Arial" w:eastAsia="Times New Roman" w:hAnsi="Arial" w:cs="Arial"/>
                <w:sz w:val="24"/>
                <w:szCs w:val="24"/>
              </w:rPr>
              <w:t>accessed;</w:t>
            </w:r>
            <w:proofErr w:type="gramEnd"/>
          </w:p>
          <w:p w14:paraId="568072CE"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demand versus </w:t>
            </w:r>
            <w:proofErr w:type="gramStart"/>
            <w:r>
              <w:rPr>
                <w:rFonts w:ascii="Arial" w:eastAsia="Times New Roman" w:hAnsi="Arial" w:cs="Arial"/>
                <w:sz w:val="24"/>
                <w:szCs w:val="24"/>
              </w:rPr>
              <w:t>capacity;</w:t>
            </w:r>
            <w:proofErr w:type="gramEnd"/>
          </w:p>
          <w:p w14:paraId="18C11E68"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identify gap. </w:t>
            </w:r>
          </w:p>
          <w:p w14:paraId="43B83FE4"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77EBF1" w14:textId="77777777" w:rsidR="009120B8" w:rsidRDefault="009120B8">
            <w:pPr>
              <w:pStyle w:val="BodyA"/>
              <w:spacing w:after="0" w:line="240" w:lineRule="auto"/>
              <w:rPr>
                <w:rFonts w:ascii="Arial" w:hAnsi="Arial" w:cs="Arial"/>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9A3356C" w14:textId="77777777" w:rsidR="009120B8" w:rsidRDefault="009120B8">
            <w:pPr>
              <w:rPr>
                <w:rFonts w:ascii="Arial" w:hAnsi="Arial" w:cs="Arial"/>
                <w:sz w:val="24"/>
                <w:szCs w:val="24"/>
              </w:rPr>
            </w:pPr>
            <w:r>
              <w:rPr>
                <w:rFonts w:ascii="Arial" w:hAnsi="Arial" w:cs="Arial"/>
                <w:sz w:val="24"/>
                <w:szCs w:val="24"/>
              </w:rPr>
              <w:t>Parent and Carer Support team will be able to provide a list of Family Therapy services and how these are accessed from the Family Support Mapping exercise.</w:t>
            </w:r>
          </w:p>
          <w:p w14:paraId="754544E7" w14:textId="77777777" w:rsidR="009120B8" w:rsidRDefault="009120B8">
            <w:pPr>
              <w:spacing w:after="0" w:line="240" w:lineRule="auto"/>
              <w:rPr>
                <w:rFonts w:ascii="Arial" w:hAnsi="Arial" w:cs="Arial"/>
                <w:b/>
                <w:bCs/>
                <w:sz w:val="24"/>
                <w:szCs w:val="24"/>
              </w:rPr>
            </w:pPr>
            <w:r>
              <w:rPr>
                <w:rFonts w:ascii="Arial" w:hAnsi="Arial" w:cs="Arial"/>
                <w:b/>
                <w:bCs/>
                <w:sz w:val="24"/>
                <w:szCs w:val="24"/>
              </w:rPr>
              <w:t>Update of 26/4/22:</w:t>
            </w:r>
          </w:p>
          <w:p w14:paraId="7D71357F" w14:textId="77777777" w:rsidR="009120B8" w:rsidRDefault="009120B8">
            <w:pPr>
              <w:spacing w:after="0" w:line="240" w:lineRule="auto"/>
              <w:rPr>
                <w:rFonts w:ascii="Arial" w:hAnsi="Arial" w:cs="Arial"/>
                <w:sz w:val="24"/>
                <w:szCs w:val="24"/>
              </w:rPr>
            </w:pPr>
            <w:r>
              <w:rPr>
                <w:rFonts w:ascii="Arial" w:hAnsi="Arial" w:cs="Arial"/>
                <w:sz w:val="24"/>
                <w:szCs w:val="24"/>
              </w:rPr>
              <w:t>Will be addressed at meeting with Jillian Hart.</w:t>
            </w:r>
          </w:p>
          <w:p w14:paraId="7B1E3268" w14:textId="77777777" w:rsidR="009120B8" w:rsidRDefault="009120B8">
            <w:pPr>
              <w:rPr>
                <w:rFonts w:ascii="Arial" w:hAnsi="Arial" w:cs="Arial"/>
                <w:b/>
                <w:bCs/>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80C7ED"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highlight w:val="yellow"/>
                <w:lang w:eastAsia="en-US"/>
              </w:rPr>
              <w:lastRenderedPageBreak/>
              <w:t>By 31 March 2022</w:t>
            </w:r>
          </w:p>
          <w:p w14:paraId="7782AA95" w14:textId="77777777" w:rsidR="009120B8" w:rsidRDefault="009120B8">
            <w:pPr>
              <w:pStyle w:val="BodyA"/>
              <w:spacing w:after="0" w:line="240" w:lineRule="auto"/>
              <w:rPr>
                <w:rFonts w:ascii="Arial" w:hAnsi="Arial" w:cs="Arial"/>
                <w:sz w:val="24"/>
                <w:szCs w:val="24"/>
                <w:lang w:eastAsia="en-US"/>
              </w:rPr>
            </w:pPr>
          </w:p>
          <w:p w14:paraId="6AD70E03" w14:textId="77777777" w:rsidR="009120B8" w:rsidRDefault="009120B8">
            <w:pPr>
              <w:pStyle w:val="BodyA"/>
              <w:spacing w:after="0" w:line="240" w:lineRule="auto"/>
              <w:rPr>
                <w:rFonts w:ascii="Arial" w:hAnsi="Arial" w:cs="Arial"/>
                <w:sz w:val="24"/>
                <w:szCs w:val="24"/>
                <w:lang w:eastAsia="en-US"/>
              </w:rPr>
            </w:pPr>
          </w:p>
          <w:p w14:paraId="57417AE8" w14:textId="77777777" w:rsidR="009120B8" w:rsidRDefault="009120B8">
            <w:pPr>
              <w:pStyle w:val="BodyA"/>
              <w:spacing w:after="0" w:line="240" w:lineRule="auto"/>
              <w:rPr>
                <w:rFonts w:ascii="Arial" w:hAnsi="Arial" w:cs="Arial"/>
                <w:sz w:val="24"/>
                <w:szCs w:val="24"/>
                <w:lang w:eastAsia="en-US"/>
              </w:rPr>
            </w:pPr>
          </w:p>
          <w:p w14:paraId="0614ECD4" w14:textId="77777777" w:rsidR="009120B8" w:rsidRDefault="009120B8">
            <w:pPr>
              <w:pStyle w:val="BodyA"/>
              <w:spacing w:after="0" w:line="240" w:lineRule="auto"/>
              <w:rPr>
                <w:rFonts w:ascii="Arial" w:hAnsi="Arial" w:cs="Arial"/>
                <w:sz w:val="24"/>
                <w:szCs w:val="24"/>
                <w:lang w:eastAsia="en-US"/>
              </w:rPr>
            </w:pPr>
          </w:p>
          <w:p w14:paraId="6BCE2C9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5 May 2022</w:t>
            </w:r>
          </w:p>
        </w:tc>
      </w:tr>
      <w:tr w:rsidR="009120B8" w14:paraId="357D80E3" w14:textId="77777777" w:rsidTr="009120B8">
        <w:trPr>
          <w:trHeight w:val="761"/>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C9D5B5C"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P1</w:t>
            </w:r>
            <w:r>
              <w:rPr>
                <w:rFonts w:ascii="Arial" w:hAnsi="Arial" w:cs="Arial"/>
                <w:sz w:val="24"/>
                <w:szCs w:val="24"/>
                <w:lang w:eastAsia="en-US"/>
              </w:rPr>
              <w:t xml:space="preserve"> - Investment in the lives of children and families will be considered strategically and holistically in the context of their experiences.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C6ACA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D9EFB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Where and how is money invested currently – across the Children’s Partnership – how does this align to this call to action? Does anything need to change?</w:t>
            </w:r>
          </w:p>
          <w:p w14:paraId="16CDF4AF"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308FD9" w14:textId="77777777" w:rsidR="009120B8" w:rsidRDefault="009120B8">
            <w:pPr>
              <w:pStyle w:val="BodyA"/>
              <w:spacing w:after="0" w:line="240" w:lineRule="auto"/>
              <w:rPr>
                <w:rFonts w:ascii="Arial" w:hAnsi="Arial" w:cs="Arial"/>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00B7377" w14:textId="77777777" w:rsidR="009120B8" w:rsidRDefault="009120B8">
            <w:pPr>
              <w:rPr>
                <w:rFonts w:ascii="Arial" w:eastAsia="Times New Roman" w:hAnsi="Arial" w:cs="Arial"/>
                <w:sz w:val="24"/>
                <w:szCs w:val="24"/>
              </w:rPr>
            </w:pPr>
            <w:r>
              <w:rPr>
                <w:rFonts w:ascii="Arial" w:hAnsi="Arial" w:cs="Arial"/>
                <w:sz w:val="24"/>
                <w:szCs w:val="24"/>
              </w:rPr>
              <w:t xml:space="preserve">No meeting required as </w:t>
            </w:r>
            <w:r>
              <w:rPr>
                <w:rFonts w:ascii="Arial" w:eastAsia="Times New Roman" w:hAnsi="Arial" w:cs="Arial"/>
                <w:sz w:val="24"/>
                <w:szCs w:val="24"/>
              </w:rPr>
              <w:t>Jackie Irvine is setting up commissioning group which needs to connect with Promise Delivery Group.  Oli and Mark will feed into Delivery Group about commissioning and Oli will feed back into this action.</w:t>
            </w:r>
          </w:p>
          <w:p w14:paraId="12596AFC" w14:textId="77777777" w:rsidR="009120B8" w:rsidRDefault="009120B8">
            <w:pPr>
              <w:spacing w:after="0" w:line="240" w:lineRule="auto"/>
              <w:rPr>
                <w:rFonts w:ascii="Arial" w:eastAsia="Times New Roman" w:hAnsi="Arial" w:cs="Arial"/>
                <w:b/>
                <w:bCs/>
                <w:sz w:val="24"/>
                <w:szCs w:val="24"/>
              </w:rPr>
            </w:pPr>
            <w:r>
              <w:rPr>
                <w:rFonts w:ascii="Arial" w:eastAsia="Times New Roman" w:hAnsi="Arial" w:cs="Arial"/>
                <w:b/>
                <w:bCs/>
                <w:sz w:val="24"/>
                <w:szCs w:val="24"/>
              </w:rPr>
              <w:t>Update of 26/4/22:</w:t>
            </w:r>
          </w:p>
          <w:p w14:paraId="0B69F55B"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Family Wellbeing Fund meeting convened by Jackie Irvine.</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AF6532F" w14:textId="77777777" w:rsidR="009120B8" w:rsidRDefault="009120B8">
            <w:pPr>
              <w:pStyle w:val="BodyA"/>
              <w:spacing w:after="0" w:line="240" w:lineRule="auto"/>
              <w:rPr>
                <w:rFonts w:ascii="Arial" w:hAnsi="Arial" w:cs="Arial"/>
                <w:sz w:val="24"/>
                <w:szCs w:val="24"/>
                <w:lang w:eastAsia="en-US"/>
              </w:rPr>
            </w:pPr>
          </w:p>
          <w:p w14:paraId="56E23BF1" w14:textId="77777777" w:rsidR="009120B8" w:rsidRDefault="009120B8">
            <w:pPr>
              <w:pStyle w:val="BodyA"/>
              <w:spacing w:after="0" w:line="240" w:lineRule="auto"/>
              <w:rPr>
                <w:rFonts w:ascii="Arial" w:hAnsi="Arial" w:cs="Arial"/>
                <w:sz w:val="24"/>
                <w:szCs w:val="24"/>
                <w:lang w:eastAsia="en-US"/>
              </w:rPr>
            </w:pPr>
          </w:p>
          <w:p w14:paraId="40226EC8" w14:textId="77777777" w:rsidR="009120B8" w:rsidRDefault="009120B8">
            <w:pPr>
              <w:pStyle w:val="BodyA"/>
              <w:spacing w:after="0" w:line="240" w:lineRule="auto"/>
              <w:rPr>
                <w:rFonts w:ascii="Arial" w:hAnsi="Arial" w:cs="Arial"/>
                <w:sz w:val="24"/>
                <w:szCs w:val="24"/>
                <w:lang w:eastAsia="en-US"/>
              </w:rPr>
            </w:pPr>
          </w:p>
          <w:p w14:paraId="0400CD85" w14:textId="77777777" w:rsidR="009120B8" w:rsidRDefault="009120B8">
            <w:pPr>
              <w:pStyle w:val="BodyA"/>
              <w:spacing w:after="0" w:line="240" w:lineRule="auto"/>
              <w:rPr>
                <w:rFonts w:ascii="Arial" w:hAnsi="Arial" w:cs="Arial"/>
                <w:sz w:val="24"/>
                <w:szCs w:val="24"/>
                <w:lang w:eastAsia="en-US"/>
              </w:rPr>
            </w:pPr>
          </w:p>
          <w:p w14:paraId="2DD91925" w14:textId="77777777" w:rsidR="009120B8" w:rsidRDefault="009120B8">
            <w:pPr>
              <w:pStyle w:val="BodyA"/>
              <w:spacing w:after="0" w:line="240" w:lineRule="auto"/>
              <w:rPr>
                <w:rFonts w:ascii="Arial" w:hAnsi="Arial" w:cs="Arial"/>
                <w:sz w:val="24"/>
                <w:szCs w:val="24"/>
                <w:lang w:eastAsia="en-US"/>
              </w:rPr>
            </w:pPr>
          </w:p>
          <w:p w14:paraId="7CA67242" w14:textId="77777777" w:rsidR="009120B8" w:rsidRDefault="009120B8">
            <w:pPr>
              <w:pStyle w:val="BodyA"/>
              <w:spacing w:after="0" w:line="240" w:lineRule="auto"/>
              <w:rPr>
                <w:rFonts w:ascii="Arial" w:hAnsi="Arial" w:cs="Arial"/>
                <w:sz w:val="24"/>
                <w:szCs w:val="24"/>
                <w:lang w:eastAsia="en-US"/>
              </w:rPr>
            </w:pPr>
          </w:p>
          <w:p w14:paraId="187A5BAB" w14:textId="77777777" w:rsidR="009120B8" w:rsidRDefault="009120B8">
            <w:pPr>
              <w:pStyle w:val="BodyA"/>
              <w:spacing w:after="0" w:line="240" w:lineRule="auto"/>
              <w:rPr>
                <w:rFonts w:ascii="Arial" w:hAnsi="Arial" w:cs="Arial"/>
                <w:sz w:val="24"/>
                <w:szCs w:val="24"/>
                <w:lang w:eastAsia="en-US"/>
              </w:rPr>
            </w:pPr>
          </w:p>
          <w:p w14:paraId="291B752E" w14:textId="77777777" w:rsidR="009120B8" w:rsidRDefault="009120B8">
            <w:pPr>
              <w:pStyle w:val="BodyA"/>
              <w:spacing w:after="0" w:line="240" w:lineRule="auto"/>
              <w:rPr>
                <w:rFonts w:ascii="Arial" w:hAnsi="Arial" w:cs="Arial"/>
                <w:sz w:val="24"/>
                <w:szCs w:val="24"/>
                <w:lang w:eastAsia="en-US"/>
              </w:rPr>
            </w:pPr>
          </w:p>
          <w:p w14:paraId="1D6B392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highlight w:val="yellow"/>
                <w:lang w:eastAsia="en-US"/>
              </w:rPr>
              <w:t>27 April 2022</w:t>
            </w:r>
          </w:p>
        </w:tc>
      </w:tr>
      <w:tr w:rsidR="009120B8" w14:paraId="4F1A3CCB" w14:textId="77777777" w:rsidTr="009120B8">
        <w:trPr>
          <w:trHeight w:val="1101"/>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AC662E0" w14:textId="77777777" w:rsidR="009120B8" w:rsidRDefault="009120B8">
            <w:pPr>
              <w:spacing w:after="0" w:line="240" w:lineRule="auto"/>
              <w:rPr>
                <w:rFonts w:ascii="Arial" w:hAnsi="Arial" w:cs="Arial"/>
                <w:sz w:val="24"/>
                <w:szCs w:val="24"/>
              </w:rPr>
            </w:pPr>
            <w:r>
              <w:rPr>
                <w:rFonts w:ascii="Arial" w:hAnsi="Arial" w:cs="Arial"/>
                <w:b/>
                <w:bCs/>
                <w:sz w:val="24"/>
                <w:szCs w:val="24"/>
              </w:rPr>
              <w:t>P2</w:t>
            </w:r>
            <w:r>
              <w:rPr>
                <w:rFonts w:ascii="Arial" w:hAnsi="Arial" w:cs="Arial"/>
                <w:sz w:val="24"/>
                <w:szCs w:val="24"/>
              </w:rPr>
              <w:t xml:space="preserve"> - Organisations with responsibilities towards children and families will be confident about when, </w:t>
            </w:r>
            <w:proofErr w:type="gramStart"/>
            <w:r>
              <w:rPr>
                <w:rFonts w:ascii="Arial" w:hAnsi="Arial" w:cs="Arial"/>
                <w:sz w:val="24"/>
                <w:szCs w:val="24"/>
              </w:rPr>
              <w:t>where,</w:t>
            </w:r>
            <w:proofErr w:type="gramEnd"/>
            <w:r>
              <w:rPr>
                <w:rFonts w:ascii="Arial" w:hAnsi="Arial" w:cs="Arial"/>
                <w:sz w:val="24"/>
                <w:szCs w:val="24"/>
              </w:rPr>
              <w:t xml:space="preserve"> why and how to share information with partners. Information sharing will not be a barrier to supporting children and families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7CC001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D6973"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Review information sharing arrangements – integral to this - GIRFEC</w:t>
            </w:r>
          </w:p>
          <w:p w14:paraId="51331F7E"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4BFFE3" w14:textId="77777777" w:rsidR="009120B8" w:rsidRDefault="009120B8">
            <w:pPr>
              <w:pStyle w:val="BodyA"/>
              <w:spacing w:after="0" w:line="240" w:lineRule="auto"/>
              <w:rPr>
                <w:rFonts w:ascii="Arial" w:hAnsi="Arial" w:cs="Arial"/>
                <w:sz w:val="24"/>
                <w:szCs w:val="24"/>
                <w:lang w:eastAsia="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A47C82" w14:textId="77777777" w:rsidR="009120B8" w:rsidRDefault="009120B8">
            <w:pPr>
              <w:rPr>
                <w:rFonts w:ascii="Arial" w:eastAsia="Times New Roman" w:hAnsi="Arial" w:cs="Arial"/>
                <w:sz w:val="24"/>
                <w:szCs w:val="24"/>
              </w:rPr>
            </w:pPr>
            <w:r>
              <w:rPr>
                <w:rFonts w:ascii="Arial" w:eastAsia="Times New Roman" w:hAnsi="Arial" w:cs="Arial"/>
                <w:sz w:val="24"/>
                <w:szCs w:val="24"/>
              </w:rPr>
              <w:t>EVOC consultant is working cross-sector on new information sharing protocol.</w:t>
            </w:r>
          </w:p>
          <w:p w14:paraId="0049674A" w14:textId="77777777" w:rsidR="009120B8" w:rsidRDefault="009120B8">
            <w:pPr>
              <w:rPr>
                <w:rFonts w:ascii="Arial" w:eastAsia="Times New Roman" w:hAnsi="Arial" w:cs="Arial"/>
                <w:sz w:val="24"/>
                <w:szCs w:val="24"/>
              </w:rPr>
            </w:pPr>
            <w:r>
              <w:rPr>
                <w:rFonts w:ascii="Arial" w:eastAsia="Times New Roman" w:hAnsi="Arial" w:cs="Arial"/>
                <w:b/>
                <w:bCs/>
                <w:sz w:val="24"/>
                <w:szCs w:val="24"/>
              </w:rPr>
              <w:t xml:space="preserve">Action - </w:t>
            </w:r>
            <w:r>
              <w:rPr>
                <w:rFonts w:ascii="Arial" w:eastAsia="Times New Roman" w:hAnsi="Arial" w:cs="Arial"/>
                <w:sz w:val="24"/>
                <w:szCs w:val="24"/>
              </w:rPr>
              <w:t>Mark to speak to Euan Currie about information-sharing.</w:t>
            </w:r>
          </w:p>
          <w:p w14:paraId="1B0C301E" w14:textId="77777777" w:rsidR="009120B8" w:rsidRDefault="009120B8">
            <w:pPr>
              <w:spacing w:after="0" w:line="240" w:lineRule="auto"/>
              <w:rPr>
                <w:rFonts w:ascii="Arial" w:eastAsia="Times New Roman" w:hAnsi="Arial" w:cs="Arial"/>
                <w:b/>
                <w:bCs/>
                <w:sz w:val="24"/>
                <w:szCs w:val="24"/>
              </w:rPr>
            </w:pPr>
          </w:p>
          <w:p w14:paraId="3D9EA526" w14:textId="77777777" w:rsidR="009120B8" w:rsidRDefault="009120B8">
            <w:pPr>
              <w:spacing w:after="0" w:line="240" w:lineRule="auto"/>
              <w:rPr>
                <w:rFonts w:ascii="Arial" w:eastAsia="Times New Roman" w:hAnsi="Arial" w:cs="Arial"/>
                <w:b/>
                <w:bCs/>
                <w:sz w:val="24"/>
                <w:szCs w:val="24"/>
              </w:rPr>
            </w:pPr>
            <w:r>
              <w:rPr>
                <w:rFonts w:ascii="Arial" w:eastAsia="Times New Roman" w:hAnsi="Arial" w:cs="Arial"/>
                <w:b/>
                <w:bCs/>
                <w:sz w:val="24"/>
                <w:szCs w:val="24"/>
              </w:rPr>
              <w:t>Update of 26/4/22:</w:t>
            </w:r>
          </w:p>
          <w:p w14:paraId="0A327827"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Mark meeting with Euan Currie and </w:t>
            </w:r>
            <w:proofErr w:type="spellStart"/>
            <w:r>
              <w:rPr>
                <w:rFonts w:ascii="Arial" w:eastAsia="Times New Roman" w:hAnsi="Arial" w:cs="Arial"/>
                <w:sz w:val="24"/>
                <w:szCs w:val="24"/>
              </w:rPr>
              <w:t>Kirsteen</w:t>
            </w:r>
            <w:proofErr w:type="spellEnd"/>
            <w:r>
              <w:rPr>
                <w:rFonts w:ascii="Arial" w:eastAsia="Times New Roman" w:hAnsi="Arial" w:cs="Arial"/>
                <w:sz w:val="24"/>
                <w:szCs w:val="24"/>
              </w:rPr>
              <w:t xml:space="preserve"> Ferguson.</w:t>
            </w:r>
          </w:p>
          <w:p w14:paraId="4D381F5F"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1869FB" w14:textId="77777777" w:rsidR="009120B8" w:rsidRDefault="009120B8">
            <w:pPr>
              <w:pStyle w:val="BodyA"/>
              <w:spacing w:after="0" w:line="240" w:lineRule="auto"/>
              <w:rPr>
                <w:rFonts w:ascii="Arial" w:hAnsi="Arial" w:cs="Arial"/>
                <w:sz w:val="24"/>
                <w:szCs w:val="24"/>
                <w:lang w:eastAsia="en-US"/>
              </w:rPr>
            </w:pPr>
          </w:p>
          <w:p w14:paraId="2CA6C6A9" w14:textId="77777777" w:rsidR="009120B8" w:rsidRDefault="009120B8">
            <w:pPr>
              <w:pStyle w:val="BodyA"/>
              <w:spacing w:after="0" w:line="240" w:lineRule="auto"/>
              <w:rPr>
                <w:rFonts w:ascii="Arial" w:hAnsi="Arial" w:cs="Arial"/>
                <w:sz w:val="24"/>
                <w:szCs w:val="24"/>
                <w:lang w:eastAsia="en-US"/>
              </w:rPr>
            </w:pPr>
          </w:p>
          <w:p w14:paraId="151FFA45" w14:textId="77777777" w:rsidR="009120B8" w:rsidRDefault="009120B8">
            <w:pPr>
              <w:pStyle w:val="BodyA"/>
              <w:spacing w:after="0" w:line="240" w:lineRule="auto"/>
              <w:rPr>
                <w:rFonts w:ascii="Arial" w:hAnsi="Arial" w:cs="Arial"/>
                <w:sz w:val="24"/>
                <w:szCs w:val="24"/>
                <w:lang w:eastAsia="en-US"/>
              </w:rPr>
            </w:pPr>
          </w:p>
          <w:p w14:paraId="06D0D760"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highlight w:val="yellow"/>
                <w:lang w:eastAsia="en-US"/>
              </w:rPr>
              <w:t>By 31 March 2022</w:t>
            </w:r>
          </w:p>
          <w:p w14:paraId="14E33B18" w14:textId="77777777" w:rsidR="009120B8" w:rsidRDefault="009120B8">
            <w:pPr>
              <w:pStyle w:val="BodyA"/>
              <w:spacing w:after="0" w:line="240" w:lineRule="auto"/>
              <w:rPr>
                <w:rFonts w:ascii="Arial" w:hAnsi="Arial" w:cs="Arial"/>
                <w:sz w:val="24"/>
                <w:szCs w:val="24"/>
                <w:lang w:eastAsia="en-US"/>
              </w:rPr>
            </w:pPr>
          </w:p>
          <w:p w14:paraId="6C5ECA8D" w14:textId="77777777" w:rsidR="009120B8" w:rsidRDefault="009120B8">
            <w:pPr>
              <w:pStyle w:val="BodyA"/>
              <w:spacing w:after="0" w:line="240" w:lineRule="auto"/>
              <w:rPr>
                <w:rFonts w:ascii="Arial" w:hAnsi="Arial" w:cs="Arial"/>
                <w:sz w:val="24"/>
                <w:szCs w:val="24"/>
                <w:lang w:eastAsia="en-US"/>
              </w:rPr>
            </w:pPr>
          </w:p>
          <w:p w14:paraId="0B8D845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6 May 2022</w:t>
            </w:r>
          </w:p>
        </w:tc>
      </w:tr>
    </w:tbl>
    <w:p w14:paraId="3C9B0D04" w14:textId="77777777" w:rsidR="009120B8" w:rsidRDefault="009120B8" w:rsidP="009120B8">
      <w:pPr>
        <w:rPr>
          <w:rFonts w:ascii="Arial" w:hAnsi="Arial" w:cs="Arial"/>
          <w:sz w:val="24"/>
          <w:szCs w:val="24"/>
        </w:rPr>
      </w:pPr>
    </w:p>
    <w:p w14:paraId="234F210E" w14:textId="77777777" w:rsidR="009120B8" w:rsidRDefault="009120B8" w:rsidP="009120B8">
      <w:pPr>
        <w:rPr>
          <w:rFonts w:ascii="Arial" w:hAnsi="Arial" w:cs="Arial"/>
          <w:sz w:val="24"/>
          <w:szCs w:val="24"/>
        </w:rPr>
      </w:pPr>
    </w:p>
    <w:p w14:paraId="2DB3DE51" w14:textId="77777777" w:rsidR="009120B8" w:rsidRDefault="009120B8" w:rsidP="009120B8">
      <w:pPr>
        <w:rPr>
          <w:rFonts w:ascii="Arial" w:hAnsi="Arial" w:cs="Arial"/>
          <w:b/>
          <w:sz w:val="24"/>
          <w:szCs w:val="24"/>
        </w:rPr>
      </w:pPr>
    </w:p>
    <w:p w14:paraId="6864A729" w14:textId="77777777" w:rsidR="009120B8" w:rsidRDefault="009120B8" w:rsidP="009120B8"/>
    <w:p w14:paraId="6FF5FF44" w14:textId="20B3CDDB" w:rsidR="00F41E88" w:rsidRPr="002305A5" w:rsidRDefault="00F41E88">
      <w:pPr>
        <w:rPr>
          <w:rFonts w:ascii="Arial" w:hAnsi="Arial" w:cs="Arial"/>
          <w:sz w:val="24"/>
          <w:szCs w:val="24"/>
        </w:rPr>
      </w:pPr>
    </w:p>
    <w:p w14:paraId="2CED1783" w14:textId="77777777" w:rsidR="00F41E88" w:rsidRPr="002305A5" w:rsidRDefault="00F41E88">
      <w:pPr>
        <w:rPr>
          <w:rFonts w:ascii="Arial" w:hAnsi="Arial" w:cs="Arial"/>
          <w:sz w:val="24"/>
          <w:szCs w:val="24"/>
        </w:rPr>
      </w:pPr>
    </w:p>
    <w:p w14:paraId="04D89C59" w14:textId="77777777" w:rsidR="00E87A14" w:rsidRPr="002305A5" w:rsidRDefault="00E87A14" w:rsidP="00E87A14">
      <w:pPr>
        <w:rPr>
          <w:rFonts w:ascii="Arial" w:hAnsi="Arial" w:cs="Arial"/>
          <w:b/>
          <w:bCs/>
          <w:sz w:val="24"/>
          <w:szCs w:val="24"/>
        </w:rPr>
      </w:pPr>
      <w:bookmarkStart w:id="2" w:name="_Hlk83215107"/>
      <w:r w:rsidRPr="002305A5">
        <w:rPr>
          <w:rFonts w:ascii="Arial" w:hAnsi="Arial" w:cs="Arial"/>
          <w:b/>
          <w:bCs/>
          <w:sz w:val="24"/>
          <w:szCs w:val="24"/>
        </w:rPr>
        <w:t>WORKING GROUPS</w:t>
      </w:r>
    </w:p>
    <w:p w14:paraId="04F2A3AE" w14:textId="77777777" w:rsidR="00E87A14" w:rsidRPr="002305A5" w:rsidRDefault="00E87A14" w:rsidP="00E87A14">
      <w:pPr>
        <w:rPr>
          <w:rFonts w:ascii="Arial" w:hAnsi="Arial" w:cs="Arial"/>
          <w:sz w:val="24"/>
          <w:szCs w:val="24"/>
        </w:rPr>
      </w:pPr>
      <w:r w:rsidRPr="002305A5">
        <w:rPr>
          <w:rFonts w:ascii="Arial" w:hAnsi="Arial" w:cs="Arial"/>
          <w:sz w:val="24"/>
          <w:szCs w:val="24"/>
        </w:rPr>
        <w:t>The Edinburgh’s Promise plan and its associated activities will be taken forward by 4 working groups:</w:t>
      </w:r>
    </w:p>
    <w:tbl>
      <w:tblPr>
        <w:tblW w:w="0" w:type="auto"/>
        <w:tblCellMar>
          <w:left w:w="0" w:type="dxa"/>
          <w:right w:w="0" w:type="dxa"/>
        </w:tblCellMar>
        <w:tblLook w:val="04A0" w:firstRow="1" w:lastRow="0" w:firstColumn="1" w:lastColumn="0" w:noHBand="0" w:noVBand="1"/>
      </w:tblPr>
      <w:tblGrid>
        <w:gridCol w:w="2296"/>
        <w:gridCol w:w="2314"/>
        <w:gridCol w:w="2342"/>
        <w:gridCol w:w="2054"/>
      </w:tblGrid>
      <w:tr w:rsidR="00E87A14" w:rsidRPr="002305A5" w14:paraId="4EDF7453" w14:textId="77777777" w:rsidTr="0002380B">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7DF72A" w14:textId="77777777" w:rsidR="00E87A14" w:rsidRPr="002305A5" w:rsidRDefault="00E87A14" w:rsidP="0002380B">
            <w:pPr>
              <w:rPr>
                <w:rFonts w:ascii="Arial" w:hAnsi="Arial" w:cs="Arial"/>
                <w:b/>
                <w:bCs/>
                <w:sz w:val="24"/>
                <w:szCs w:val="24"/>
              </w:rPr>
            </w:pPr>
            <w:r w:rsidRPr="002305A5">
              <w:rPr>
                <w:rFonts w:ascii="Arial" w:hAnsi="Arial" w:cs="Arial"/>
                <w:b/>
                <w:bCs/>
                <w:sz w:val="24"/>
                <w:szCs w:val="24"/>
              </w:rPr>
              <w:t xml:space="preserve">Group </w:t>
            </w:r>
          </w:p>
        </w:tc>
        <w:tc>
          <w:tcPr>
            <w:tcW w:w="23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005DC" w14:textId="77777777" w:rsidR="00E87A14" w:rsidRPr="002305A5" w:rsidRDefault="00E87A14" w:rsidP="0002380B">
            <w:pPr>
              <w:rPr>
                <w:rFonts w:ascii="Arial" w:hAnsi="Arial" w:cs="Arial"/>
                <w:b/>
                <w:bCs/>
                <w:sz w:val="24"/>
                <w:szCs w:val="24"/>
              </w:rPr>
            </w:pPr>
            <w:r w:rsidRPr="002305A5">
              <w:rPr>
                <w:rFonts w:ascii="Arial" w:hAnsi="Arial" w:cs="Arial"/>
                <w:b/>
                <w:bCs/>
                <w:sz w:val="24"/>
                <w:szCs w:val="24"/>
              </w:rPr>
              <w:t xml:space="preserve">Lead </w:t>
            </w:r>
          </w:p>
        </w:tc>
        <w:tc>
          <w:tcPr>
            <w:tcW w:w="2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6DAFA5" w14:textId="77777777" w:rsidR="00E87A14" w:rsidRPr="002305A5" w:rsidRDefault="00E87A14" w:rsidP="0002380B">
            <w:pPr>
              <w:rPr>
                <w:rFonts w:ascii="Arial" w:hAnsi="Arial" w:cs="Arial"/>
                <w:b/>
                <w:bCs/>
                <w:sz w:val="24"/>
                <w:szCs w:val="24"/>
              </w:rPr>
            </w:pPr>
            <w:r w:rsidRPr="002305A5">
              <w:rPr>
                <w:rFonts w:ascii="Arial" w:hAnsi="Arial" w:cs="Arial"/>
                <w:b/>
                <w:bCs/>
                <w:sz w:val="24"/>
                <w:szCs w:val="24"/>
              </w:rPr>
              <w:t xml:space="preserve">Co-lead </w:t>
            </w:r>
          </w:p>
        </w:tc>
        <w:tc>
          <w:tcPr>
            <w:tcW w:w="2054" w:type="dxa"/>
            <w:tcBorders>
              <w:top w:val="single" w:sz="8" w:space="0" w:color="auto"/>
              <w:left w:val="nil"/>
              <w:bottom w:val="single" w:sz="8" w:space="0" w:color="auto"/>
              <w:right w:val="single" w:sz="8" w:space="0" w:color="auto"/>
            </w:tcBorders>
          </w:tcPr>
          <w:p w14:paraId="16F84E45" w14:textId="77777777" w:rsidR="00E87A14" w:rsidRPr="002305A5" w:rsidRDefault="00E87A14" w:rsidP="0002380B">
            <w:pPr>
              <w:rPr>
                <w:rFonts w:ascii="Arial" w:hAnsi="Arial" w:cs="Arial"/>
                <w:b/>
                <w:bCs/>
                <w:sz w:val="24"/>
                <w:szCs w:val="24"/>
              </w:rPr>
            </w:pPr>
            <w:r w:rsidRPr="002305A5">
              <w:rPr>
                <w:rFonts w:ascii="Arial" w:hAnsi="Arial" w:cs="Arial"/>
                <w:b/>
                <w:bCs/>
                <w:sz w:val="24"/>
                <w:szCs w:val="24"/>
              </w:rPr>
              <w:t xml:space="preserve">QA support </w:t>
            </w:r>
          </w:p>
        </w:tc>
      </w:tr>
      <w:tr w:rsidR="00E87A14" w:rsidRPr="002305A5" w14:paraId="6E43D2E0" w14:textId="77777777" w:rsidTr="0002380B">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E6406" w14:textId="1751F6FC" w:rsidR="00E87A14" w:rsidRPr="002305A5" w:rsidRDefault="00E87A14" w:rsidP="0002380B">
            <w:pPr>
              <w:rPr>
                <w:rFonts w:ascii="Arial" w:hAnsi="Arial" w:cs="Arial"/>
                <w:b/>
                <w:bCs/>
                <w:sz w:val="24"/>
                <w:szCs w:val="24"/>
              </w:rPr>
            </w:pPr>
            <w:r w:rsidRPr="002305A5">
              <w:rPr>
                <w:rFonts w:ascii="Arial" w:hAnsi="Arial" w:cs="Arial"/>
                <w:b/>
                <w:bCs/>
                <w:sz w:val="24"/>
                <w:szCs w:val="24"/>
              </w:rPr>
              <w:t>Group 1 - StW2-GC</w:t>
            </w:r>
            <w:r w:rsidR="00F41E88" w:rsidRPr="002305A5">
              <w:rPr>
                <w:rFonts w:ascii="Arial" w:hAnsi="Arial" w:cs="Arial"/>
                <w:b/>
                <w:bCs/>
                <w:sz w:val="24"/>
                <w:szCs w:val="24"/>
              </w:rPr>
              <w:t>7</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14:paraId="24D02C26" w14:textId="77777777" w:rsidR="00E87A14" w:rsidRPr="002305A5" w:rsidRDefault="00E87A14" w:rsidP="0002380B">
            <w:pPr>
              <w:rPr>
                <w:rFonts w:ascii="Arial" w:hAnsi="Arial" w:cs="Arial"/>
                <w:sz w:val="24"/>
                <w:szCs w:val="24"/>
              </w:rPr>
            </w:pPr>
            <w:r w:rsidRPr="002305A5">
              <w:rPr>
                <w:rFonts w:ascii="Arial" w:hAnsi="Arial" w:cs="Arial"/>
                <w:sz w:val="24"/>
                <w:szCs w:val="24"/>
              </w:rPr>
              <w:t>Sharon McGhee</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613A6BEB" w14:textId="77777777" w:rsidR="00E87A14" w:rsidRPr="002305A5" w:rsidRDefault="00E87A14" w:rsidP="0002380B">
            <w:pPr>
              <w:rPr>
                <w:rFonts w:ascii="Arial" w:hAnsi="Arial" w:cs="Arial"/>
                <w:sz w:val="24"/>
                <w:szCs w:val="24"/>
              </w:rPr>
            </w:pPr>
            <w:r w:rsidRPr="002305A5">
              <w:rPr>
                <w:rFonts w:ascii="Arial" w:hAnsi="Arial" w:cs="Arial"/>
                <w:sz w:val="24"/>
                <w:szCs w:val="24"/>
              </w:rPr>
              <w:t xml:space="preserve">Lynn Paterson </w:t>
            </w:r>
          </w:p>
        </w:tc>
        <w:tc>
          <w:tcPr>
            <w:tcW w:w="2054" w:type="dxa"/>
            <w:tcBorders>
              <w:top w:val="nil"/>
              <w:left w:val="nil"/>
              <w:bottom w:val="single" w:sz="8" w:space="0" w:color="auto"/>
              <w:right w:val="single" w:sz="8" w:space="0" w:color="auto"/>
            </w:tcBorders>
          </w:tcPr>
          <w:p w14:paraId="194B0677" w14:textId="77777777" w:rsidR="00E87A14" w:rsidRPr="002305A5" w:rsidRDefault="00E87A14" w:rsidP="0002380B">
            <w:pPr>
              <w:rPr>
                <w:rFonts w:ascii="Arial" w:hAnsi="Arial" w:cs="Arial"/>
                <w:sz w:val="24"/>
                <w:szCs w:val="24"/>
              </w:rPr>
            </w:pPr>
            <w:r w:rsidRPr="002305A5">
              <w:rPr>
                <w:rFonts w:ascii="Arial" w:hAnsi="Arial" w:cs="Arial"/>
                <w:sz w:val="24"/>
                <w:szCs w:val="24"/>
              </w:rPr>
              <w:t xml:space="preserve">Chris Martin </w:t>
            </w:r>
          </w:p>
        </w:tc>
      </w:tr>
      <w:tr w:rsidR="00E87A14" w:rsidRPr="002305A5" w14:paraId="2D09EBCD" w14:textId="77777777" w:rsidTr="0002380B">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DDECD" w14:textId="561C17D1" w:rsidR="00E87A14" w:rsidRPr="002305A5" w:rsidRDefault="00E87A14" w:rsidP="0002380B">
            <w:pPr>
              <w:rPr>
                <w:rFonts w:ascii="Arial" w:hAnsi="Arial" w:cs="Arial"/>
                <w:b/>
                <w:bCs/>
                <w:sz w:val="24"/>
                <w:szCs w:val="24"/>
              </w:rPr>
            </w:pPr>
            <w:r w:rsidRPr="002305A5">
              <w:rPr>
                <w:rFonts w:ascii="Arial" w:hAnsi="Arial" w:cs="Arial"/>
                <w:b/>
                <w:bCs/>
                <w:sz w:val="24"/>
                <w:szCs w:val="24"/>
              </w:rPr>
              <w:t xml:space="preserve">Group 2 </w:t>
            </w:r>
            <w:r w:rsidR="00F41E88" w:rsidRPr="002305A5">
              <w:rPr>
                <w:rFonts w:ascii="Arial" w:hAnsi="Arial" w:cs="Arial"/>
                <w:b/>
                <w:bCs/>
                <w:sz w:val="24"/>
                <w:szCs w:val="24"/>
              </w:rPr>
              <w:t>–</w:t>
            </w:r>
            <w:r w:rsidRPr="002305A5">
              <w:rPr>
                <w:rFonts w:ascii="Arial" w:hAnsi="Arial" w:cs="Arial"/>
                <w:b/>
                <w:bCs/>
                <w:sz w:val="24"/>
                <w:szCs w:val="24"/>
              </w:rPr>
              <w:t xml:space="preserve"> </w:t>
            </w:r>
            <w:r w:rsidR="00F41E88" w:rsidRPr="002305A5">
              <w:rPr>
                <w:rFonts w:ascii="Arial" w:hAnsi="Arial" w:cs="Arial"/>
                <w:b/>
                <w:bCs/>
                <w:sz w:val="24"/>
                <w:szCs w:val="24"/>
              </w:rPr>
              <w:t xml:space="preserve">StW1 </w:t>
            </w:r>
            <w:r w:rsidRPr="002305A5">
              <w:rPr>
                <w:rFonts w:ascii="Arial" w:hAnsi="Arial" w:cs="Arial"/>
                <w:b/>
                <w:bCs/>
                <w:sz w:val="24"/>
                <w:szCs w:val="24"/>
              </w:rPr>
              <w:t>GC</w:t>
            </w:r>
            <w:r w:rsidR="00F41E88" w:rsidRPr="002305A5">
              <w:rPr>
                <w:rFonts w:ascii="Arial" w:hAnsi="Arial" w:cs="Arial"/>
                <w:b/>
                <w:bCs/>
                <w:sz w:val="24"/>
                <w:szCs w:val="24"/>
              </w:rPr>
              <w:t>8</w:t>
            </w:r>
            <w:r w:rsidRPr="002305A5">
              <w:rPr>
                <w:rFonts w:ascii="Arial" w:hAnsi="Arial" w:cs="Arial"/>
                <w:b/>
                <w:bCs/>
                <w:sz w:val="24"/>
                <w:szCs w:val="24"/>
              </w:rPr>
              <w:t>-GC12</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14:paraId="38592907" w14:textId="77777777" w:rsidR="00E87A14" w:rsidRPr="002305A5" w:rsidRDefault="00E87A14" w:rsidP="0002380B">
            <w:pPr>
              <w:rPr>
                <w:rFonts w:ascii="Arial" w:hAnsi="Arial" w:cs="Arial"/>
                <w:sz w:val="24"/>
                <w:szCs w:val="24"/>
              </w:rPr>
            </w:pPr>
            <w:r w:rsidRPr="002305A5">
              <w:rPr>
                <w:rFonts w:ascii="Arial" w:hAnsi="Arial" w:cs="Arial"/>
                <w:sz w:val="24"/>
                <w:szCs w:val="24"/>
              </w:rPr>
              <w:t xml:space="preserve">Andy McWhirter </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4F87C11E" w14:textId="77777777" w:rsidR="00E87A14" w:rsidRPr="002305A5" w:rsidRDefault="00E87A14" w:rsidP="0002380B">
            <w:pPr>
              <w:rPr>
                <w:rFonts w:ascii="Arial" w:hAnsi="Arial" w:cs="Arial"/>
                <w:sz w:val="24"/>
                <w:szCs w:val="24"/>
              </w:rPr>
            </w:pPr>
            <w:r w:rsidRPr="002305A5">
              <w:rPr>
                <w:rFonts w:ascii="Arial" w:hAnsi="Arial" w:cs="Arial"/>
                <w:sz w:val="24"/>
                <w:szCs w:val="24"/>
              </w:rPr>
              <w:t>Brenda-Anne Cochrane</w:t>
            </w:r>
          </w:p>
        </w:tc>
        <w:tc>
          <w:tcPr>
            <w:tcW w:w="2054" w:type="dxa"/>
            <w:tcBorders>
              <w:top w:val="nil"/>
              <w:left w:val="nil"/>
              <w:bottom w:val="single" w:sz="8" w:space="0" w:color="auto"/>
              <w:right w:val="single" w:sz="8" w:space="0" w:color="auto"/>
            </w:tcBorders>
          </w:tcPr>
          <w:p w14:paraId="260871FE" w14:textId="69B3EA80" w:rsidR="00E87A14" w:rsidRPr="002305A5" w:rsidRDefault="00D10CFB" w:rsidP="0002380B">
            <w:pPr>
              <w:rPr>
                <w:rFonts w:ascii="Arial" w:hAnsi="Arial" w:cs="Arial"/>
                <w:sz w:val="24"/>
                <w:szCs w:val="24"/>
              </w:rPr>
            </w:pPr>
            <w:r>
              <w:rPr>
                <w:rFonts w:ascii="Arial" w:hAnsi="Arial" w:cs="Arial"/>
                <w:sz w:val="24"/>
                <w:szCs w:val="24"/>
              </w:rPr>
              <w:t>Laura Joya</w:t>
            </w:r>
          </w:p>
        </w:tc>
      </w:tr>
      <w:tr w:rsidR="00E87A14" w:rsidRPr="002305A5" w14:paraId="5C0343A1" w14:textId="77777777" w:rsidTr="0002380B">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7D8BC" w14:textId="77777777" w:rsidR="00E87A14" w:rsidRPr="002305A5" w:rsidRDefault="00E87A14" w:rsidP="0002380B">
            <w:pPr>
              <w:rPr>
                <w:rFonts w:ascii="Arial" w:hAnsi="Arial" w:cs="Arial"/>
                <w:b/>
                <w:bCs/>
                <w:sz w:val="24"/>
                <w:szCs w:val="24"/>
              </w:rPr>
            </w:pPr>
            <w:r w:rsidRPr="002305A5">
              <w:rPr>
                <w:rFonts w:ascii="Arial" w:hAnsi="Arial" w:cs="Arial"/>
                <w:b/>
                <w:bCs/>
                <w:sz w:val="24"/>
                <w:szCs w:val="24"/>
              </w:rPr>
              <w:t>Group 3 - GC13- GC19</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14:paraId="72328627" w14:textId="77777777" w:rsidR="00E87A14" w:rsidRPr="002305A5" w:rsidRDefault="00E87A14" w:rsidP="0002380B">
            <w:pPr>
              <w:rPr>
                <w:rFonts w:ascii="Arial" w:hAnsi="Arial" w:cs="Arial"/>
                <w:sz w:val="24"/>
                <w:szCs w:val="24"/>
              </w:rPr>
            </w:pPr>
            <w:r w:rsidRPr="002305A5">
              <w:rPr>
                <w:rFonts w:ascii="Arial" w:hAnsi="Arial" w:cs="Arial"/>
                <w:sz w:val="24"/>
                <w:szCs w:val="24"/>
              </w:rPr>
              <w:t>Steve Harte</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175168B4" w14:textId="77777777" w:rsidR="00E87A14" w:rsidRPr="002305A5" w:rsidRDefault="00E87A14" w:rsidP="0002380B">
            <w:pPr>
              <w:rPr>
                <w:rFonts w:ascii="Arial" w:hAnsi="Arial" w:cs="Arial"/>
                <w:sz w:val="24"/>
                <w:szCs w:val="24"/>
              </w:rPr>
            </w:pPr>
            <w:r w:rsidRPr="002305A5">
              <w:rPr>
                <w:rFonts w:ascii="Arial" w:hAnsi="Arial" w:cs="Arial"/>
                <w:sz w:val="24"/>
                <w:szCs w:val="24"/>
              </w:rPr>
              <w:t>Keith Fairbairn</w:t>
            </w:r>
          </w:p>
        </w:tc>
        <w:tc>
          <w:tcPr>
            <w:tcW w:w="2054" w:type="dxa"/>
            <w:tcBorders>
              <w:top w:val="nil"/>
              <w:left w:val="nil"/>
              <w:bottom w:val="single" w:sz="8" w:space="0" w:color="auto"/>
              <w:right w:val="single" w:sz="8" w:space="0" w:color="auto"/>
            </w:tcBorders>
          </w:tcPr>
          <w:p w14:paraId="292A6F79" w14:textId="77777777" w:rsidR="00E87A14" w:rsidRPr="002305A5" w:rsidRDefault="00E87A14" w:rsidP="0002380B">
            <w:pPr>
              <w:rPr>
                <w:rFonts w:ascii="Arial" w:hAnsi="Arial" w:cs="Arial"/>
                <w:sz w:val="24"/>
                <w:szCs w:val="24"/>
              </w:rPr>
            </w:pPr>
            <w:r w:rsidRPr="002305A5">
              <w:rPr>
                <w:rFonts w:ascii="Arial" w:hAnsi="Arial" w:cs="Arial"/>
                <w:sz w:val="24"/>
                <w:szCs w:val="24"/>
              </w:rPr>
              <w:t xml:space="preserve">Heather Smith </w:t>
            </w:r>
          </w:p>
        </w:tc>
      </w:tr>
      <w:tr w:rsidR="00E87A14" w:rsidRPr="002305A5" w14:paraId="316CC6CE" w14:textId="77777777" w:rsidTr="0002380B">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66D0E" w14:textId="77777777" w:rsidR="00E87A14" w:rsidRPr="002305A5" w:rsidRDefault="00E87A14" w:rsidP="0002380B">
            <w:pPr>
              <w:rPr>
                <w:rFonts w:ascii="Arial" w:hAnsi="Arial" w:cs="Arial"/>
                <w:b/>
                <w:bCs/>
                <w:sz w:val="24"/>
                <w:szCs w:val="24"/>
              </w:rPr>
            </w:pPr>
            <w:r w:rsidRPr="002305A5">
              <w:rPr>
                <w:rFonts w:ascii="Arial" w:hAnsi="Arial" w:cs="Arial"/>
                <w:b/>
                <w:bCs/>
                <w:sz w:val="24"/>
                <w:szCs w:val="24"/>
              </w:rPr>
              <w:t>Group 4 - WFS1-P2</w:t>
            </w:r>
          </w:p>
        </w:tc>
        <w:tc>
          <w:tcPr>
            <w:tcW w:w="2314" w:type="dxa"/>
            <w:tcBorders>
              <w:top w:val="nil"/>
              <w:left w:val="nil"/>
              <w:bottom w:val="single" w:sz="8" w:space="0" w:color="auto"/>
              <w:right w:val="single" w:sz="8" w:space="0" w:color="auto"/>
            </w:tcBorders>
            <w:tcMar>
              <w:top w:w="0" w:type="dxa"/>
              <w:left w:w="108" w:type="dxa"/>
              <w:bottom w:w="0" w:type="dxa"/>
              <w:right w:w="108" w:type="dxa"/>
            </w:tcMar>
            <w:hideMark/>
          </w:tcPr>
          <w:p w14:paraId="1CD26557" w14:textId="77777777" w:rsidR="00E87A14" w:rsidRPr="002305A5" w:rsidRDefault="00E87A14" w:rsidP="0002380B">
            <w:pPr>
              <w:rPr>
                <w:rFonts w:ascii="Arial" w:hAnsi="Arial" w:cs="Arial"/>
                <w:sz w:val="24"/>
                <w:szCs w:val="24"/>
              </w:rPr>
            </w:pPr>
            <w:r w:rsidRPr="002305A5">
              <w:rPr>
                <w:rFonts w:ascii="Arial" w:hAnsi="Arial" w:cs="Arial"/>
                <w:sz w:val="24"/>
                <w:szCs w:val="24"/>
              </w:rPr>
              <w:t>Oli Campbell</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4E86775F" w14:textId="77777777" w:rsidR="00E87A14" w:rsidRPr="002305A5" w:rsidRDefault="00E87A14" w:rsidP="0002380B">
            <w:pPr>
              <w:rPr>
                <w:rFonts w:ascii="Arial" w:hAnsi="Arial" w:cs="Arial"/>
                <w:sz w:val="24"/>
                <w:szCs w:val="24"/>
              </w:rPr>
            </w:pPr>
            <w:r w:rsidRPr="002305A5">
              <w:rPr>
                <w:rFonts w:ascii="Arial" w:hAnsi="Arial" w:cs="Arial"/>
                <w:sz w:val="24"/>
                <w:szCs w:val="24"/>
              </w:rPr>
              <w:t>Mark Merrell</w:t>
            </w:r>
          </w:p>
        </w:tc>
        <w:tc>
          <w:tcPr>
            <w:tcW w:w="2054" w:type="dxa"/>
            <w:tcBorders>
              <w:top w:val="nil"/>
              <w:left w:val="nil"/>
              <w:bottom w:val="single" w:sz="8" w:space="0" w:color="auto"/>
              <w:right w:val="single" w:sz="8" w:space="0" w:color="auto"/>
            </w:tcBorders>
          </w:tcPr>
          <w:p w14:paraId="179E5D44" w14:textId="77777777" w:rsidR="00E87A14" w:rsidRPr="002305A5" w:rsidRDefault="00E87A14" w:rsidP="0002380B">
            <w:pPr>
              <w:rPr>
                <w:rFonts w:ascii="Arial" w:hAnsi="Arial" w:cs="Arial"/>
                <w:sz w:val="24"/>
                <w:szCs w:val="24"/>
              </w:rPr>
            </w:pPr>
            <w:r w:rsidRPr="002305A5">
              <w:rPr>
                <w:rFonts w:ascii="Arial" w:hAnsi="Arial" w:cs="Arial"/>
                <w:sz w:val="24"/>
                <w:szCs w:val="24"/>
              </w:rPr>
              <w:t xml:space="preserve">Pauline McKinnon </w:t>
            </w:r>
          </w:p>
        </w:tc>
      </w:tr>
    </w:tbl>
    <w:p w14:paraId="3513A328" w14:textId="77777777" w:rsidR="00E87A14" w:rsidRPr="002305A5" w:rsidRDefault="00E87A14" w:rsidP="00E87A14">
      <w:pPr>
        <w:rPr>
          <w:rFonts w:ascii="Arial" w:eastAsia="Times New Roman" w:hAnsi="Arial" w:cs="Arial"/>
          <w:b/>
          <w:bCs/>
          <w:sz w:val="24"/>
          <w:szCs w:val="24"/>
        </w:rPr>
      </w:pPr>
    </w:p>
    <w:p w14:paraId="4D66F299" w14:textId="77777777" w:rsidR="00E87A14" w:rsidRPr="002305A5" w:rsidRDefault="00E87A14" w:rsidP="00E87A14">
      <w:pPr>
        <w:rPr>
          <w:rFonts w:ascii="Arial" w:eastAsia="Times New Roman" w:hAnsi="Arial" w:cs="Arial"/>
          <w:b/>
          <w:bCs/>
          <w:sz w:val="24"/>
          <w:szCs w:val="24"/>
        </w:rPr>
      </w:pPr>
    </w:p>
    <w:p w14:paraId="0175B2D9" w14:textId="36381CFF" w:rsidR="00E87A14" w:rsidRDefault="00E87A14" w:rsidP="00E87A14">
      <w:pPr>
        <w:rPr>
          <w:rFonts w:ascii="Arial" w:eastAsia="Times New Roman" w:hAnsi="Arial" w:cs="Arial"/>
          <w:b/>
          <w:bCs/>
          <w:sz w:val="24"/>
          <w:szCs w:val="24"/>
        </w:rPr>
      </w:pPr>
    </w:p>
    <w:p w14:paraId="21BD3D14" w14:textId="77777777" w:rsidR="00D10CFB" w:rsidRPr="002305A5" w:rsidRDefault="00D10CFB" w:rsidP="00E87A14">
      <w:pPr>
        <w:rPr>
          <w:rFonts w:ascii="Arial" w:eastAsia="Times New Roman" w:hAnsi="Arial" w:cs="Arial"/>
          <w:b/>
          <w:bCs/>
          <w:sz w:val="24"/>
          <w:szCs w:val="24"/>
        </w:rPr>
      </w:pPr>
    </w:p>
    <w:bookmarkEnd w:id="2"/>
    <w:p w14:paraId="1B5AEB74" w14:textId="04A19642" w:rsidR="00E87A14" w:rsidRDefault="009120B8" w:rsidP="00E87A14">
      <w:pPr>
        <w:rPr>
          <w:rFonts w:ascii="Arial" w:eastAsia="Times New Roman" w:hAnsi="Arial" w:cs="Arial"/>
          <w:b/>
          <w:bCs/>
          <w:sz w:val="24"/>
          <w:szCs w:val="24"/>
        </w:rPr>
      </w:pPr>
      <w:r>
        <w:rPr>
          <w:rFonts w:ascii="Arial" w:eastAsia="Times New Roman" w:hAnsi="Arial" w:cs="Arial"/>
          <w:b/>
          <w:bCs/>
          <w:sz w:val="24"/>
          <w:szCs w:val="24"/>
        </w:rPr>
        <w:lastRenderedPageBreak/>
        <w:t>Appendix 2</w:t>
      </w:r>
    </w:p>
    <w:p w14:paraId="460E1B12" w14:textId="26316B1D" w:rsidR="009120B8" w:rsidRDefault="009120B8" w:rsidP="00E87A14">
      <w:pPr>
        <w:rPr>
          <w:rFonts w:ascii="Arial" w:eastAsia="Times New Roman" w:hAnsi="Arial" w:cs="Arial"/>
          <w:b/>
          <w:bCs/>
          <w:sz w:val="24"/>
          <w:szCs w:val="24"/>
        </w:rPr>
      </w:pPr>
    </w:p>
    <w:p w14:paraId="4B2DC613" w14:textId="77777777" w:rsidR="009120B8" w:rsidRPr="00EF3A71" w:rsidRDefault="009120B8" w:rsidP="009120B8">
      <w:pPr>
        <w:rPr>
          <w:b/>
          <w:bCs/>
          <w:u w:val="single"/>
        </w:rPr>
      </w:pPr>
      <w:r w:rsidRPr="00EF3A71">
        <w:rPr>
          <w:b/>
          <w:bCs/>
          <w:u w:val="single"/>
        </w:rPr>
        <w:t>Edinburgh’s Promise – Staff engagement events spring 2022</w:t>
      </w:r>
    </w:p>
    <w:p w14:paraId="36149714" w14:textId="77777777" w:rsidR="009120B8" w:rsidRPr="00EF3A71" w:rsidRDefault="009120B8" w:rsidP="009120B8">
      <w:pPr>
        <w:rPr>
          <w:b/>
          <w:bCs/>
          <w:u w:val="single"/>
        </w:rPr>
      </w:pPr>
      <w:r w:rsidRPr="00EF3A71">
        <w:rPr>
          <w:b/>
          <w:bCs/>
          <w:u w:val="single"/>
        </w:rPr>
        <w:t>Summary of attendee views and feedback</w:t>
      </w:r>
    </w:p>
    <w:p w14:paraId="4EF49B61" w14:textId="77777777" w:rsidR="009120B8" w:rsidRDefault="009120B8" w:rsidP="009120B8"/>
    <w:p w14:paraId="18F9AC29" w14:textId="77777777" w:rsidR="009120B8" w:rsidRPr="00EF3A71" w:rsidRDefault="009120B8" w:rsidP="009120B8">
      <w:pPr>
        <w:rPr>
          <w:b/>
          <w:bCs/>
        </w:rPr>
      </w:pPr>
      <w:r w:rsidRPr="00EF3A71">
        <w:rPr>
          <w:b/>
          <w:bCs/>
        </w:rPr>
        <w:t>Introduction</w:t>
      </w:r>
      <w:r>
        <w:rPr>
          <w:b/>
          <w:bCs/>
        </w:rPr>
        <w:t xml:space="preserve"> and overview</w:t>
      </w:r>
    </w:p>
    <w:p w14:paraId="3D4E6528" w14:textId="77777777" w:rsidR="009120B8" w:rsidRDefault="009120B8" w:rsidP="009120B8">
      <w:r>
        <w:t xml:space="preserve">A series of three staff engagement events about Edinburgh’s Promise took place in March 2022. These were held online and publicised widely across services in Edinburgh. </w:t>
      </w:r>
    </w:p>
    <w:p w14:paraId="038B7538" w14:textId="77777777" w:rsidR="009120B8" w:rsidRDefault="009120B8" w:rsidP="009120B8">
      <w:r>
        <w:t>The aims, as agreed by the Edinburgh’s Promise delivery group, were:</w:t>
      </w:r>
    </w:p>
    <w:p w14:paraId="181C95FA" w14:textId="77777777" w:rsidR="009120B8" w:rsidRDefault="009120B8" w:rsidP="009120B8">
      <w:pPr>
        <w:pStyle w:val="ListParagraph"/>
        <w:numPr>
          <w:ilvl w:val="0"/>
          <w:numId w:val="23"/>
        </w:numPr>
        <w:spacing w:after="160" w:line="259" w:lineRule="auto"/>
        <w:contextualSpacing/>
      </w:pPr>
      <w:r>
        <w:t>To provide an overview to a wide range of staff who work with children and families in Edinburgh of the strategic work carried out to progress Edinburgh’s Promise</w:t>
      </w:r>
    </w:p>
    <w:p w14:paraId="1BB246E1" w14:textId="77777777" w:rsidR="009120B8" w:rsidRDefault="009120B8" w:rsidP="009120B8">
      <w:pPr>
        <w:pStyle w:val="ListParagraph"/>
        <w:numPr>
          <w:ilvl w:val="0"/>
          <w:numId w:val="23"/>
        </w:numPr>
        <w:spacing w:after="160" w:line="259" w:lineRule="auto"/>
        <w:contextualSpacing/>
      </w:pPr>
      <w:r>
        <w:t xml:space="preserve">The provide an opportunity for </w:t>
      </w:r>
      <w:r w:rsidRPr="009F4FC5">
        <w:rPr>
          <w:b/>
          <w:bCs/>
        </w:rPr>
        <w:t>frontline</w:t>
      </w:r>
      <w:r>
        <w:t xml:space="preserve"> and </w:t>
      </w:r>
      <w:r w:rsidRPr="009F4FC5">
        <w:rPr>
          <w:b/>
          <w:bCs/>
        </w:rPr>
        <w:t>first line management staff</w:t>
      </w:r>
      <w:r>
        <w:t xml:space="preserve"> to discuss what keeping the Promise means to them</w:t>
      </w:r>
    </w:p>
    <w:p w14:paraId="2155DBEA" w14:textId="77777777" w:rsidR="009120B8" w:rsidRDefault="009120B8" w:rsidP="009120B8">
      <w:r>
        <w:t xml:space="preserve">Following an overview from a member of the Edinburgh’s Promise Leadership Group and a presentation and video from Sharon McGhee on “My Care Experience”, the rest of each session was dedicated to breakout rooms, allowing attendees ample time for small group discussion. </w:t>
      </w:r>
    </w:p>
    <w:p w14:paraId="75E25FFE" w14:textId="77777777" w:rsidR="009120B8" w:rsidRDefault="009120B8" w:rsidP="009120B8">
      <w:r>
        <w:t xml:space="preserve">Staff were invited to book onto one of the events, with publicity carried out largely through professional networks. A mixture of days and times was offered to allow as wide uptake as possible. </w:t>
      </w:r>
    </w:p>
    <w:p w14:paraId="08899820" w14:textId="77777777" w:rsidR="009120B8" w:rsidRDefault="009120B8" w:rsidP="009120B8">
      <w:r>
        <w:t xml:space="preserve">In total, 175 people registered to attend one of the events, with a range of between 40 – 90 across the three dates. As expected, there was a slight drop off for actual attendance, which was around 150. There was a mix of representation from across sectors, with local authority social work staff and the voluntary sector most highly represented. </w:t>
      </w:r>
    </w:p>
    <w:p w14:paraId="219DB90D" w14:textId="77777777" w:rsidR="009120B8" w:rsidRDefault="009120B8" w:rsidP="009120B8"/>
    <w:p w14:paraId="3AD0EEC1" w14:textId="77777777" w:rsidR="009120B8" w:rsidRPr="00025029" w:rsidRDefault="009120B8" w:rsidP="009120B8">
      <w:pPr>
        <w:rPr>
          <w:b/>
          <w:bCs/>
        </w:rPr>
      </w:pPr>
      <w:r w:rsidRPr="00025029">
        <w:rPr>
          <w:b/>
          <w:bCs/>
        </w:rPr>
        <w:t>Breakout rooms</w:t>
      </w:r>
    </w:p>
    <w:p w14:paraId="7C644371" w14:textId="77777777" w:rsidR="009120B8" w:rsidRDefault="009120B8" w:rsidP="009120B8">
      <w:r>
        <w:t>At each event, attendees were randomly allocated to breakout rooms for the second half of the event. In these groups, they were asked three questions:</w:t>
      </w:r>
    </w:p>
    <w:p w14:paraId="2D7C4462" w14:textId="77777777" w:rsidR="009120B8" w:rsidRDefault="009120B8" w:rsidP="009120B8">
      <w:pPr>
        <w:pStyle w:val="ListParagraph"/>
        <w:numPr>
          <w:ilvl w:val="2"/>
          <w:numId w:val="23"/>
        </w:numPr>
        <w:spacing w:after="160" w:line="259" w:lineRule="auto"/>
        <w:ind w:left="567" w:firstLine="0"/>
        <w:contextualSpacing/>
      </w:pPr>
      <w:r>
        <w:lastRenderedPageBreak/>
        <w:t xml:space="preserve">What does Edinburgh’s Promise mean to me? </w:t>
      </w:r>
    </w:p>
    <w:p w14:paraId="135820AC" w14:textId="77777777" w:rsidR="009120B8" w:rsidRDefault="009120B8" w:rsidP="009120B8">
      <w:pPr>
        <w:pStyle w:val="ListParagraph"/>
        <w:numPr>
          <w:ilvl w:val="2"/>
          <w:numId w:val="23"/>
        </w:numPr>
        <w:spacing w:after="160" w:line="259" w:lineRule="auto"/>
        <w:ind w:left="567" w:firstLine="0"/>
        <w:contextualSpacing/>
      </w:pPr>
      <w:r>
        <w:t>What can I do to keep Edinburgh’s Promise?</w:t>
      </w:r>
    </w:p>
    <w:p w14:paraId="36EA1B62" w14:textId="77777777" w:rsidR="009120B8" w:rsidRDefault="009120B8" w:rsidP="009120B8">
      <w:pPr>
        <w:pStyle w:val="ListParagraph"/>
        <w:numPr>
          <w:ilvl w:val="2"/>
          <w:numId w:val="23"/>
        </w:numPr>
        <w:spacing w:after="160" w:line="259" w:lineRule="auto"/>
        <w:ind w:left="567" w:firstLine="0"/>
        <w:contextualSpacing/>
      </w:pPr>
      <w:r>
        <w:t>What do I need to support me to keep Edinburgh’s Promise?</w:t>
      </w:r>
    </w:p>
    <w:p w14:paraId="4E296195" w14:textId="77777777" w:rsidR="009120B8" w:rsidRDefault="009120B8" w:rsidP="009120B8">
      <w:pPr>
        <w:contextualSpacing/>
      </w:pPr>
      <w:r>
        <w:t xml:space="preserve">Each group included a facilitator who had received briefing notes in advance, and who also acted as a scribe. A brief analysis of the themes under each heading is outlined below. </w:t>
      </w:r>
      <w:proofErr w:type="gramStart"/>
      <w:r>
        <w:t>All of</w:t>
      </w:r>
      <w:proofErr w:type="gramEnd"/>
      <w:r>
        <w:t xml:space="preserve"> the feedback from the breakout rooms is provided unedited at the end of this report. </w:t>
      </w:r>
    </w:p>
    <w:p w14:paraId="249168F2" w14:textId="77777777" w:rsidR="009120B8" w:rsidRDefault="009120B8" w:rsidP="009120B8">
      <w:pPr>
        <w:contextualSpacing/>
      </w:pPr>
    </w:p>
    <w:p w14:paraId="7973E141" w14:textId="77777777" w:rsidR="009120B8" w:rsidRDefault="009120B8" w:rsidP="009120B8">
      <w:pPr>
        <w:contextualSpacing/>
      </w:pPr>
    </w:p>
    <w:p w14:paraId="6D95768B" w14:textId="77777777" w:rsidR="009120B8" w:rsidRDefault="009120B8" w:rsidP="009120B8">
      <w:pPr>
        <w:pStyle w:val="ListParagraph"/>
        <w:numPr>
          <w:ilvl w:val="0"/>
          <w:numId w:val="24"/>
        </w:numPr>
        <w:contextualSpacing/>
      </w:pPr>
      <w:r>
        <w:t xml:space="preserve">What does Edinburgh’s Promise mean to me? </w:t>
      </w:r>
    </w:p>
    <w:p w14:paraId="19F19D1F" w14:textId="77777777" w:rsidR="009120B8" w:rsidRDefault="009120B8" w:rsidP="009120B8">
      <w:pPr>
        <w:contextualSpacing/>
      </w:pPr>
    </w:p>
    <w:p w14:paraId="65257405" w14:textId="77777777" w:rsidR="009120B8" w:rsidRDefault="009120B8" w:rsidP="009120B8">
      <w:r>
        <w:t xml:space="preserve">A clear understanding came through from the events that staff understood the supportive and inclusive element of Edinburgh’s Promise, as well as the importance of how services and interventions are experienced by children and their families. </w:t>
      </w:r>
    </w:p>
    <w:p w14:paraId="68E0C1C6" w14:textId="77777777" w:rsidR="009120B8" w:rsidRDefault="009120B8" w:rsidP="009120B8">
      <w:r>
        <w:t xml:space="preserve">Many groups identified the core elements of relationships and love within the aims of Edinburgh’s Promise, and there were examples of certain groups of staff – such as Family Based Care and those working in secure services – reflecting on how this might impact upon their </w:t>
      </w:r>
      <w:proofErr w:type="gramStart"/>
      <w:r>
        <w:t>particular role</w:t>
      </w:r>
      <w:proofErr w:type="gramEnd"/>
      <w:r>
        <w:t xml:space="preserve">. The importance of changing language was also highlighted by several groups. </w:t>
      </w:r>
    </w:p>
    <w:p w14:paraId="1176C098" w14:textId="77777777" w:rsidR="009120B8" w:rsidRDefault="009120B8" w:rsidP="009120B8">
      <w:r>
        <w:t xml:space="preserve">There were many comments raised regarding the scale of the task and that whilst there may be enthusiasm and commitment to make positive change, this also requires funding, </w:t>
      </w:r>
      <w:proofErr w:type="gramStart"/>
      <w:r>
        <w:t>resources</w:t>
      </w:r>
      <w:proofErr w:type="gramEnd"/>
      <w:r>
        <w:t xml:space="preserve"> and leadership in order to move from being a daunting task to an achievable one. Examples include moving the wider culture towards prioritising the needs of care experienced young people within budget setting and decision making, not only within social work teams but broadly within organisations. In addition, the importance of challenging workplace norms such as high caseloads or high turnover – both of which impact consistency of relationships – was highlighted as a central element to keeping Edinburgh’s Promise. </w:t>
      </w:r>
    </w:p>
    <w:p w14:paraId="13C73DC5" w14:textId="77777777" w:rsidR="009120B8" w:rsidRDefault="009120B8" w:rsidP="009120B8"/>
    <w:p w14:paraId="5D996B08" w14:textId="77777777" w:rsidR="009120B8" w:rsidRDefault="009120B8" w:rsidP="009120B8">
      <w:pPr>
        <w:pStyle w:val="ListParagraph"/>
        <w:numPr>
          <w:ilvl w:val="0"/>
          <w:numId w:val="24"/>
        </w:numPr>
      </w:pPr>
      <w:r>
        <w:t xml:space="preserve">What can I do to keep Edinburgh’s Promise? </w:t>
      </w:r>
    </w:p>
    <w:p w14:paraId="61AC0226" w14:textId="77777777" w:rsidR="009120B8" w:rsidRDefault="009120B8" w:rsidP="009120B8"/>
    <w:p w14:paraId="1EDB4964" w14:textId="77777777" w:rsidR="009120B8" w:rsidRDefault="009120B8" w:rsidP="009120B8">
      <w:r>
        <w:t xml:space="preserve">Building on themes from the first question, there were many examples of how individual practitioners could keep Edinburgh’s Promise at the heart of their practice – through, for example, changing how we use language to ensuring that family time is promoted and protected, particularly for siblings – as well as wider suggestions around how Edinburgh’s Promise can be used as a tool to ensure children are loved, safe and respected. This included suggestions such as how staff could use Edinburgh’s Promise </w:t>
      </w:r>
      <w:proofErr w:type="gramStart"/>
      <w:r>
        <w:t>as a way to</w:t>
      </w:r>
      <w:proofErr w:type="gramEnd"/>
      <w:r>
        <w:t xml:space="preserve"> challenge practice or process which his not congruent with the approach, or as a tool within supervision or discussion with your line manager, to ensure practice is focussed on the long term aims and does not default to old ways of working.  </w:t>
      </w:r>
    </w:p>
    <w:p w14:paraId="5D9B5625" w14:textId="77777777" w:rsidR="009120B8" w:rsidRDefault="009120B8" w:rsidP="009120B8"/>
    <w:p w14:paraId="2B44BAF6" w14:textId="77777777" w:rsidR="009120B8" w:rsidRDefault="009120B8" w:rsidP="009120B8">
      <w:pPr>
        <w:pStyle w:val="ListParagraph"/>
        <w:numPr>
          <w:ilvl w:val="0"/>
          <w:numId w:val="24"/>
        </w:numPr>
      </w:pPr>
      <w:r>
        <w:t>What do I need to support me to keep Edinburgh’s Promise?</w:t>
      </w:r>
    </w:p>
    <w:p w14:paraId="06C529F7" w14:textId="77777777" w:rsidR="009120B8" w:rsidRDefault="009120B8" w:rsidP="009120B8"/>
    <w:p w14:paraId="54E79DDB" w14:textId="77777777" w:rsidR="009120B8" w:rsidRDefault="009120B8" w:rsidP="009120B8">
      <w:r>
        <w:t xml:space="preserve">There were many ideas in terms of what is required at a resource level as well as in terms of culture needed to keep Edinburgh’s Promise. There were recurring themes of shifting practice away from the immediate demands of allocation, waiting lists or organisational pressures (often at odds with the needs of children and families) and towards developing a shared, multiagency approach. Central to this is how we make professionals less “time poor”: many groups raised the issue of being unable to stop, think or reflect whether with colleagues or partner agencies, due to mainly bureaucratic pressures. Short term funding, with its attendant pressures, was highlighted by several groups as being at odds with Edinburgh’s Promise. </w:t>
      </w:r>
    </w:p>
    <w:p w14:paraId="1435C984" w14:textId="77777777" w:rsidR="009120B8" w:rsidRDefault="009120B8" w:rsidP="009120B8"/>
    <w:p w14:paraId="6E807C61" w14:textId="77777777" w:rsidR="009120B8" w:rsidRDefault="009120B8" w:rsidP="009120B8">
      <w:pPr>
        <w:rPr>
          <w:b/>
          <w:bCs/>
        </w:rPr>
      </w:pPr>
      <w:r w:rsidRPr="00025029">
        <w:rPr>
          <w:b/>
          <w:bCs/>
        </w:rPr>
        <w:t>Survey</w:t>
      </w:r>
    </w:p>
    <w:p w14:paraId="5230949E" w14:textId="77777777" w:rsidR="009120B8" w:rsidRDefault="009120B8" w:rsidP="009120B8">
      <w:r>
        <w:t xml:space="preserve">Following the events, attendees were sent a link to an online survey. 19 responses (approx. 10% of attendees) were received. Responses were possible on an anonymous basis, although 11 respondents provided their email address as they wished to more involved with the work. </w:t>
      </w:r>
    </w:p>
    <w:p w14:paraId="2CC24326" w14:textId="77777777" w:rsidR="009120B8" w:rsidRPr="004373E0" w:rsidRDefault="009120B8" w:rsidP="009120B8">
      <w:r>
        <w:t>The following questions were asked:</w:t>
      </w:r>
    </w:p>
    <w:p w14:paraId="3396C2CD" w14:textId="77777777" w:rsidR="009120B8" w:rsidRDefault="009120B8" w:rsidP="009120B8">
      <w:pPr>
        <w:pStyle w:val="ListParagraph"/>
        <w:numPr>
          <w:ilvl w:val="0"/>
          <w:numId w:val="21"/>
        </w:numPr>
        <w:rPr>
          <w:rFonts w:eastAsia="Times New Roman"/>
        </w:rPr>
      </w:pPr>
      <w:r>
        <w:rPr>
          <w:rFonts w:eastAsia="Times New Roman"/>
        </w:rPr>
        <w:t>On a scale of 1 (strongly disagree) to 5 (strongly agree) please tell us to what extent you agree with the following statements:</w:t>
      </w:r>
    </w:p>
    <w:p w14:paraId="39BBFC94" w14:textId="77777777" w:rsidR="009120B8" w:rsidRDefault="009120B8" w:rsidP="009120B8"/>
    <w:p w14:paraId="7BD585E4" w14:textId="77777777" w:rsidR="009120B8" w:rsidRDefault="009120B8" w:rsidP="009120B8">
      <w:pPr>
        <w:pStyle w:val="ListParagraph"/>
        <w:numPr>
          <w:ilvl w:val="0"/>
          <w:numId w:val="22"/>
        </w:numPr>
        <w:rPr>
          <w:rFonts w:eastAsia="Times New Roman"/>
        </w:rPr>
      </w:pPr>
      <w:r>
        <w:rPr>
          <w:rFonts w:eastAsia="Times New Roman"/>
        </w:rPr>
        <w:t>After attending the staff engagement event, I now know more about Edinburgh’s Promise</w:t>
      </w:r>
    </w:p>
    <w:p w14:paraId="497E6AA6" w14:textId="77777777" w:rsidR="009120B8" w:rsidRDefault="009120B8" w:rsidP="009120B8"/>
    <w:p w14:paraId="11CE2EA9" w14:textId="77777777" w:rsidR="009120B8" w:rsidRDefault="009120B8" w:rsidP="009120B8">
      <w:pPr>
        <w:pStyle w:val="ListParagraph"/>
        <w:numPr>
          <w:ilvl w:val="0"/>
          <w:numId w:val="22"/>
        </w:numPr>
        <w:spacing w:after="240"/>
        <w:rPr>
          <w:rFonts w:eastAsia="Times New Roman"/>
        </w:rPr>
      </w:pPr>
      <w:r>
        <w:rPr>
          <w:rFonts w:eastAsia="Times New Roman"/>
        </w:rPr>
        <w:t>After attending the staff engagement event, I understand the role I might play in keeping Edinburgh’s Promise</w:t>
      </w:r>
    </w:p>
    <w:p w14:paraId="2DE0C065" w14:textId="77777777" w:rsidR="009120B8" w:rsidRDefault="009120B8" w:rsidP="009120B8"/>
    <w:p w14:paraId="2241A29B" w14:textId="77777777" w:rsidR="009120B8" w:rsidRDefault="009120B8" w:rsidP="009120B8">
      <w:pPr>
        <w:pStyle w:val="ListParagraph"/>
        <w:numPr>
          <w:ilvl w:val="0"/>
          <w:numId w:val="21"/>
        </w:numPr>
        <w:rPr>
          <w:rFonts w:eastAsia="Times New Roman"/>
        </w:rPr>
      </w:pPr>
      <w:r>
        <w:rPr>
          <w:rFonts w:eastAsia="Times New Roman"/>
        </w:rPr>
        <w:t>These events were the first in a planned series. How would you like to hear about or be involved with Edinburgh’s Promise in the future? (</w:t>
      </w:r>
      <w:proofErr w:type="gramStart"/>
      <w:r>
        <w:rPr>
          <w:rFonts w:eastAsia="Times New Roman"/>
        </w:rPr>
        <w:t>tick</w:t>
      </w:r>
      <w:proofErr w:type="gramEnd"/>
      <w:r>
        <w:rPr>
          <w:rFonts w:eastAsia="Times New Roman"/>
        </w:rPr>
        <w:t xml:space="preserve"> as many as apply)</w:t>
      </w:r>
    </w:p>
    <w:p w14:paraId="4B07EBD3" w14:textId="77777777" w:rsidR="009120B8" w:rsidRDefault="009120B8" w:rsidP="009120B8">
      <w:pPr>
        <w:pStyle w:val="ListParagraph"/>
        <w:numPr>
          <w:ilvl w:val="0"/>
          <w:numId w:val="22"/>
        </w:numPr>
        <w:rPr>
          <w:rFonts w:eastAsia="Times New Roman"/>
        </w:rPr>
      </w:pPr>
      <w:r>
        <w:rPr>
          <w:rFonts w:eastAsia="Times New Roman"/>
        </w:rPr>
        <w:t>Online staff engagement events</w:t>
      </w:r>
    </w:p>
    <w:p w14:paraId="09EEDD7D" w14:textId="77777777" w:rsidR="009120B8" w:rsidRDefault="009120B8" w:rsidP="009120B8">
      <w:pPr>
        <w:pStyle w:val="ListParagraph"/>
        <w:numPr>
          <w:ilvl w:val="0"/>
          <w:numId w:val="22"/>
        </w:numPr>
        <w:rPr>
          <w:rFonts w:eastAsia="Times New Roman"/>
        </w:rPr>
      </w:pPr>
      <w:r>
        <w:rPr>
          <w:rFonts w:eastAsia="Times New Roman"/>
        </w:rPr>
        <w:t>In-person staff engagement events</w:t>
      </w:r>
    </w:p>
    <w:p w14:paraId="2BB3C41A" w14:textId="77777777" w:rsidR="009120B8" w:rsidRDefault="009120B8" w:rsidP="009120B8">
      <w:pPr>
        <w:pStyle w:val="ListParagraph"/>
        <w:numPr>
          <w:ilvl w:val="0"/>
          <w:numId w:val="22"/>
        </w:numPr>
        <w:rPr>
          <w:rFonts w:eastAsia="Times New Roman"/>
        </w:rPr>
      </w:pPr>
      <w:r>
        <w:rPr>
          <w:rFonts w:eastAsia="Times New Roman"/>
        </w:rPr>
        <w:t>Webinars/Short online sessions about a specific topic</w:t>
      </w:r>
    </w:p>
    <w:p w14:paraId="2A76DC0F" w14:textId="77777777" w:rsidR="009120B8" w:rsidRDefault="009120B8" w:rsidP="009120B8">
      <w:pPr>
        <w:pStyle w:val="ListParagraph"/>
        <w:numPr>
          <w:ilvl w:val="0"/>
          <w:numId w:val="22"/>
        </w:numPr>
        <w:rPr>
          <w:rFonts w:eastAsia="Times New Roman"/>
        </w:rPr>
      </w:pPr>
      <w:r>
        <w:rPr>
          <w:rFonts w:eastAsia="Times New Roman"/>
        </w:rPr>
        <w:t>Regular blog/newsletter updates</w:t>
      </w:r>
    </w:p>
    <w:p w14:paraId="2CE4F149" w14:textId="77777777" w:rsidR="009120B8" w:rsidRDefault="009120B8" w:rsidP="009120B8"/>
    <w:p w14:paraId="66093C15" w14:textId="77777777" w:rsidR="009120B8" w:rsidRDefault="009120B8" w:rsidP="009120B8">
      <w:r>
        <w:t>The event focussed on the role of all of us in keeping Edinburgh’s Promise. If you would be interested in being involved directly in any of this work, please provide your name, email address and job title below:</w:t>
      </w:r>
    </w:p>
    <w:p w14:paraId="0B52E52C" w14:textId="77777777" w:rsidR="009120B8" w:rsidRDefault="009120B8" w:rsidP="009120B8">
      <w:r>
        <w:t>(</w:t>
      </w:r>
      <w:proofErr w:type="gramStart"/>
      <w:r>
        <w:t>free</w:t>
      </w:r>
      <w:proofErr w:type="gramEnd"/>
      <w:r>
        <w:t xml:space="preserve"> text)</w:t>
      </w:r>
    </w:p>
    <w:p w14:paraId="062E7FE9" w14:textId="77777777" w:rsidR="009120B8" w:rsidRDefault="009120B8" w:rsidP="009120B8"/>
    <w:p w14:paraId="071EABE9" w14:textId="77777777" w:rsidR="009120B8" w:rsidRDefault="009120B8" w:rsidP="009120B8">
      <w:pPr>
        <w:rPr>
          <w:b/>
          <w:bCs/>
        </w:rPr>
      </w:pPr>
    </w:p>
    <w:p w14:paraId="3EB5C2AA" w14:textId="77777777" w:rsidR="009120B8" w:rsidRPr="0039660B" w:rsidRDefault="009120B8" w:rsidP="009120B8">
      <w:pPr>
        <w:rPr>
          <w:b/>
          <w:bCs/>
        </w:rPr>
      </w:pPr>
      <w:r w:rsidRPr="0039660B">
        <w:rPr>
          <w:b/>
          <w:bCs/>
        </w:rPr>
        <w:t>Analysis</w:t>
      </w:r>
    </w:p>
    <w:p w14:paraId="5DF9D65D" w14:textId="77777777" w:rsidR="009120B8" w:rsidRDefault="009120B8" w:rsidP="009120B8">
      <w:r>
        <w:rPr>
          <w:noProof/>
        </w:rPr>
        <w:drawing>
          <wp:inline distT="0" distB="0" distL="0" distR="0" wp14:anchorId="4D3D3E42" wp14:editId="418A4A1C">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A1891F" w14:textId="77777777" w:rsidR="009120B8" w:rsidRDefault="009120B8" w:rsidP="009120B8">
      <w:r>
        <w:rPr>
          <w:noProof/>
        </w:rPr>
        <w:lastRenderedPageBreak/>
        <w:drawing>
          <wp:inline distT="0" distB="0" distL="0" distR="0" wp14:anchorId="7149EFBB" wp14:editId="3C7ED7CA">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165436" w14:textId="77777777" w:rsidR="009120B8" w:rsidRDefault="009120B8" w:rsidP="009120B8">
      <w:r>
        <w:t xml:space="preserve">The above graphs show that </w:t>
      </w:r>
      <w:proofErr w:type="gramStart"/>
      <w:r>
        <w:t>the vast majority of</w:t>
      </w:r>
      <w:proofErr w:type="gramEnd"/>
      <w:r>
        <w:t xml:space="preserve"> respondents felt that the events succeeded in their aims of raising awareness of Edinburgh’s Promise and in particular the specific roles that staff may play. </w:t>
      </w:r>
    </w:p>
    <w:p w14:paraId="77A96F4F" w14:textId="77777777" w:rsidR="009120B8" w:rsidRDefault="009120B8" w:rsidP="009120B8">
      <w:r>
        <w:rPr>
          <w:noProof/>
        </w:rPr>
        <w:lastRenderedPageBreak/>
        <w:drawing>
          <wp:inline distT="0" distB="0" distL="0" distR="0" wp14:anchorId="692927CA" wp14:editId="6AE84E31">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2025C8" w14:textId="77777777" w:rsidR="009120B8" w:rsidRDefault="009120B8" w:rsidP="009120B8"/>
    <w:p w14:paraId="7E563BB3" w14:textId="77777777" w:rsidR="009120B8" w:rsidRDefault="009120B8" w:rsidP="009120B8">
      <w:r>
        <w:t xml:space="preserve">Overall, there was a high appetite for both online and in-person events. The most popular method was webinars, with blog/newsletter the least popular. Most respondents selected more than one method, reflecting the need to use a range of methods and approaches when engaging with the workforce. </w:t>
      </w:r>
    </w:p>
    <w:p w14:paraId="50E70EC0" w14:textId="77777777" w:rsidR="009120B8" w:rsidRPr="002305A5" w:rsidRDefault="009120B8" w:rsidP="00E87A14">
      <w:pPr>
        <w:rPr>
          <w:rFonts w:ascii="Arial" w:eastAsia="Times New Roman" w:hAnsi="Arial" w:cs="Arial"/>
          <w:b/>
          <w:bCs/>
          <w:sz w:val="24"/>
          <w:szCs w:val="24"/>
        </w:rPr>
      </w:pPr>
    </w:p>
    <w:p w14:paraId="328E6AF4" w14:textId="77777777" w:rsidR="00E87A14" w:rsidRPr="002305A5" w:rsidRDefault="00E87A14">
      <w:pPr>
        <w:rPr>
          <w:rFonts w:ascii="Arial" w:hAnsi="Arial" w:cs="Arial"/>
          <w:sz w:val="24"/>
          <w:szCs w:val="24"/>
        </w:rPr>
      </w:pPr>
    </w:p>
    <w:sectPr w:rsidR="00E87A14" w:rsidRPr="002305A5" w:rsidSect="00F12E01">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83BA" w14:textId="77777777" w:rsidR="0002380B" w:rsidRDefault="0002380B" w:rsidP="00F12E01">
      <w:pPr>
        <w:spacing w:after="0" w:line="240" w:lineRule="auto"/>
      </w:pPr>
      <w:r>
        <w:separator/>
      </w:r>
    </w:p>
  </w:endnote>
  <w:endnote w:type="continuationSeparator" w:id="0">
    <w:p w14:paraId="77C23057" w14:textId="77777777" w:rsidR="0002380B" w:rsidRDefault="0002380B" w:rsidP="00F1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546741"/>
      <w:docPartObj>
        <w:docPartGallery w:val="Page Numbers (Bottom of Page)"/>
        <w:docPartUnique/>
      </w:docPartObj>
    </w:sdtPr>
    <w:sdtEndPr>
      <w:rPr>
        <w:noProof/>
      </w:rPr>
    </w:sdtEndPr>
    <w:sdtContent>
      <w:p w14:paraId="71BF6A22" w14:textId="55B75801" w:rsidR="0002380B" w:rsidRDefault="000238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4B4C55" w14:textId="77777777" w:rsidR="0002380B" w:rsidRDefault="0002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57DF" w14:textId="77777777" w:rsidR="0002380B" w:rsidRDefault="0002380B" w:rsidP="00F12E01">
      <w:pPr>
        <w:spacing w:after="0" w:line="240" w:lineRule="auto"/>
      </w:pPr>
      <w:r>
        <w:separator/>
      </w:r>
    </w:p>
  </w:footnote>
  <w:footnote w:type="continuationSeparator" w:id="0">
    <w:p w14:paraId="5FE8C0C1" w14:textId="77777777" w:rsidR="0002380B" w:rsidRDefault="0002380B" w:rsidP="00F1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FAC"/>
    <w:multiLevelType w:val="hybridMultilevel"/>
    <w:tmpl w:val="3B70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570D2"/>
    <w:multiLevelType w:val="multilevel"/>
    <w:tmpl w:val="EFCA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505DF"/>
    <w:multiLevelType w:val="hybridMultilevel"/>
    <w:tmpl w:val="B5AE6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A7095"/>
    <w:multiLevelType w:val="hybridMultilevel"/>
    <w:tmpl w:val="BE380998"/>
    <w:lvl w:ilvl="0" w:tplc="F4AE4DD8">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 w15:restartNumberingAfterBreak="0">
    <w:nsid w:val="2B0356F4"/>
    <w:multiLevelType w:val="hybridMultilevel"/>
    <w:tmpl w:val="0DC21E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41AE7"/>
    <w:multiLevelType w:val="hybridMultilevel"/>
    <w:tmpl w:val="ACC0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80775"/>
    <w:multiLevelType w:val="hybridMultilevel"/>
    <w:tmpl w:val="ACF6F3EC"/>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84869C3"/>
    <w:multiLevelType w:val="hybridMultilevel"/>
    <w:tmpl w:val="7AE64896"/>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A8B2ED2"/>
    <w:multiLevelType w:val="hybridMultilevel"/>
    <w:tmpl w:val="3D66FD6E"/>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836A0F"/>
    <w:multiLevelType w:val="multilevel"/>
    <w:tmpl w:val="1230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4600F"/>
    <w:multiLevelType w:val="hybridMultilevel"/>
    <w:tmpl w:val="C558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32490"/>
    <w:multiLevelType w:val="hybridMultilevel"/>
    <w:tmpl w:val="D9B0E4EA"/>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C6F0580"/>
    <w:multiLevelType w:val="hybridMultilevel"/>
    <w:tmpl w:val="4254F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726FA0"/>
    <w:multiLevelType w:val="hybridMultilevel"/>
    <w:tmpl w:val="27B24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AF5681"/>
    <w:multiLevelType w:val="hybridMultilevel"/>
    <w:tmpl w:val="A23C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54417"/>
    <w:multiLevelType w:val="hybridMultilevel"/>
    <w:tmpl w:val="32CADC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4125EA2"/>
    <w:multiLevelType w:val="hybridMultilevel"/>
    <w:tmpl w:val="A6DA9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FC941F9"/>
    <w:multiLevelType w:val="hybridMultilevel"/>
    <w:tmpl w:val="84F04F62"/>
    <w:lvl w:ilvl="0" w:tplc="3D1CDB2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7D169E1"/>
    <w:multiLevelType w:val="hybridMultilevel"/>
    <w:tmpl w:val="66BCA3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AB550ED"/>
    <w:multiLevelType w:val="hybridMultilevel"/>
    <w:tmpl w:val="BC56A5C6"/>
    <w:lvl w:ilvl="0" w:tplc="1B54CC22">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7D0164C2"/>
    <w:multiLevelType w:val="hybridMultilevel"/>
    <w:tmpl w:val="88AA5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6"/>
  </w:num>
  <w:num w:numId="8">
    <w:abstractNumId w:val="2"/>
  </w:num>
  <w:num w:numId="9">
    <w:abstractNumId w:val="9"/>
  </w:num>
  <w:num w:numId="10">
    <w:abstractNumId w:val="13"/>
  </w:num>
  <w:num w:numId="11">
    <w:abstractNumId w:val="4"/>
  </w:num>
  <w:num w:numId="12">
    <w:abstractNumId w:val="14"/>
  </w:num>
  <w:num w:numId="13">
    <w:abstractNumId w:val="5"/>
  </w:num>
  <w:num w:numId="14">
    <w:abstractNumId w:val="0"/>
  </w:num>
  <w:num w:numId="15">
    <w:abstractNumId w:val="10"/>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9"/>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34"/>
    <w:rsid w:val="0002380B"/>
    <w:rsid w:val="00026A31"/>
    <w:rsid w:val="00101D7C"/>
    <w:rsid w:val="001074E6"/>
    <w:rsid w:val="001840D6"/>
    <w:rsid w:val="001F48F0"/>
    <w:rsid w:val="002305A5"/>
    <w:rsid w:val="0024533C"/>
    <w:rsid w:val="00267887"/>
    <w:rsid w:val="002719F6"/>
    <w:rsid w:val="002A6C6C"/>
    <w:rsid w:val="002B503D"/>
    <w:rsid w:val="002B7DB1"/>
    <w:rsid w:val="002D5809"/>
    <w:rsid w:val="00317AE8"/>
    <w:rsid w:val="00390522"/>
    <w:rsid w:val="00396D8C"/>
    <w:rsid w:val="00435667"/>
    <w:rsid w:val="004B039C"/>
    <w:rsid w:val="004F7C3F"/>
    <w:rsid w:val="0056511A"/>
    <w:rsid w:val="005A4848"/>
    <w:rsid w:val="005B3858"/>
    <w:rsid w:val="005D260B"/>
    <w:rsid w:val="0062791D"/>
    <w:rsid w:val="00653E76"/>
    <w:rsid w:val="00671AFE"/>
    <w:rsid w:val="0068096D"/>
    <w:rsid w:val="006A0DB5"/>
    <w:rsid w:val="006B6038"/>
    <w:rsid w:val="007250D6"/>
    <w:rsid w:val="007832FB"/>
    <w:rsid w:val="007E54B1"/>
    <w:rsid w:val="008148A7"/>
    <w:rsid w:val="008158FB"/>
    <w:rsid w:val="00820822"/>
    <w:rsid w:val="008527DF"/>
    <w:rsid w:val="00861009"/>
    <w:rsid w:val="00870E90"/>
    <w:rsid w:val="00875B10"/>
    <w:rsid w:val="008A3388"/>
    <w:rsid w:val="009120B8"/>
    <w:rsid w:val="009128DA"/>
    <w:rsid w:val="0091680D"/>
    <w:rsid w:val="009956CB"/>
    <w:rsid w:val="009D4D4C"/>
    <w:rsid w:val="009F1444"/>
    <w:rsid w:val="00A143E9"/>
    <w:rsid w:val="00A23BDE"/>
    <w:rsid w:val="00A260BE"/>
    <w:rsid w:val="00A309C9"/>
    <w:rsid w:val="00AB2121"/>
    <w:rsid w:val="00B27E3B"/>
    <w:rsid w:val="00B37B2A"/>
    <w:rsid w:val="00B93951"/>
    <w:rsid w:val="00C764D7"/>
    <w:rsid w:val="00C867AD"/>
    <w:rsid w:val="00CB0F36"/>
    <w:rsid w:val="00CF7070"/>
    <w:rsid w:val="00D10CFB"/>
    <w:rsid w:val="00DE0B34"/>
    <w:rsid w:val="00E54A52"/>
    <w:rsid w:val="00E57718"/>
    <w:rsid w:val="00E87A14"/>
    <w:rsid w:val="00EA3825"/>
    <w:rsid w:val="00EA4292"/>
    <w:rsid w:val="00EE7960"/>
    <w:rsid w:val="00F12E01"/>
    <w:rsid w:val="00F41E88"/>
    <w:rsid w:val="00F60EF1"/>
    <w:rsid w:val="00F737E3"/>
    <w:rsid w:val="00F94E16"/>
    <w:rsid w:val="00FA0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0A2F"/>
  <w15:chartTrackingRefBased/>
  <w15:docId w15:val="{5D9BACB5-DA77-4271-8636-35F1B07D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01"/>
  </w:style>
  <w:style w:type="paragraph" w:styleId="Footer">
    <w:name w:val="footer"/>
    <w:basedOn w:val="Normal"/>
    <w:link w:val="FooterChar"/>
    <w:uiPriority w:val="99"/>
    <w:unhideWhenUsed/>
    <w:rsid w:val="00F12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E01"/>
  </w:style>
  <w:style w:type="paragraph" w:styleId="ListParagraph">
    <w:name w:val="List Paragraph"/>
    <w:basedOn w:val="Normal"/>
    <w:uiPriority w:val="34"/>
    <w:qFormat/>
    <w:rsid w:val="00F12E01"/>
    <w:pPr>
      <w:spacing w:after="0" w:line="240" w:lineRule="auto"/>
      <w:ind w:left="720"/>
    </w:pPr>
    <w:rPr>
      <w:rFonts w:ascii="Calibri" w:hAnsi="Calibri" w:cs="Calibri"/>
    </w:rPr>
  </w:style>
  <w:style w:type="table" w:styleId="TableGrid">
    <w:name w:val="Table Grid"/>
    <w:basedOn w:val="TableNormal"/>
    <w:uiPriority w:val="39"/>
    <w:rsid w:val="00F12E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33C"/>
    <w:rPr>
      <w:color w:val="0563C1" w:themeColor="hyperlink"/>
      <w:u w:val="single"/>
    </w:rPr>
  </w:style>
  <w:style w:type="character" w:styleId="UnresolvedMention">
    <w:name w:val="Unresolved Mention"/>
    <w:basedOn w:val="DefaultParagraphFont"/>
    <w:uiPriority w:val="99"/>
    <w:semiHidden/>
    <w:unhideWhenUsed/>
    <w:rsid w:val="0024533C"/>
    <w:rPr>
      <w:color w:val="605E5C"/>
      <w:shd w:val="clear" w:color="auto" w:fill="E1DFDD"/>
    </w:rPr>
  </w:style>
  <w:style w:type="paragraph" w:customStyle="1" w:styleId="paragraph">
    <w:name w:val="paragraph"/>
    <w:basedOn w:val="Normal"/>
    <w:rsid w:val="00F41E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1E88"/>
  </w:style>
  <w:style w:type="character" w:customStyle="1" w:styleId="eop">
    <w:name w:val="eop"/>
    <w:basedOn w:val="DefaultParagraphFont"/>
    <w:rsid w:val="00F41E88"/>
  </w:style>
  <w:style w:type="paragraph" w:customStyle="1" w:styleId="BodyA">
    <w:name w:val="Body A"/>
    <w:rsid w:val="00F41E88"/>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Body">
    <w:name w:val="Body"/>
    <w:rsid w:val="00F41E8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009">
      <w:bodyDiv w:val="1"/>
      <w:marLeft w:val="0"/>
      <w:marRight w:val="0"/>
      <w:marTop w:val="0"/>
      <w:marBottom w:val="0"/>
      <w:divBdr>
        <w:top w:val="none" w:sz="0" w:space="0" w:color="auto"/>
        <w:left w:val="none" w:sz="0" w:space="0" w:color="auto"/>
        <w:bottom w:val="none" w:sz="0" w:space="0" w:color="auto"/>
        <w:right w:val="none" w:sz="0" w:space="0" w:color="auto"/>
      </w:divBdr>
    </w:div>
    <w:div w:id="110634510">
      <w:bodyDiv w:val="1"/>
      <w:marLeft w:val="0"/>
      <w:marRight w:val="0"/>
      <w:marTop w:val="0"/>
      <w:marBottom w:val="0"/>
      <w:divBdr>
        <w:top w:val="none" w:sz="0" w:space="0" w:color="auto"/>
        <w:left w:val="none" w:sz="0" w:space="0" w:color="auto"/>
        <w:bottom w:val="none" w:sz="0" w:space="0" w:color="auto"/>
        <w:right w:val="none" w:sz="0" w:space="0" w:color="auto"/>
      </w:divBdr>
    </w:div>
    <w:div w:id="223613126">
      <w:bodyDiv w:val="1"/>
      <w:marLeft w:val="0"/>
      <w:marRight w:val="0"/>
      <w:marTop w:val="0"/>
      <w:marBottom w:val="0"/>
      <w:divBdr>
        <w:top w:val="none" w:sz="0" w:space="0" w:color="auto"/>
        <w:left w:val="none" w:sz="0" w:space="0" w:color="auto"/>
        <w:bottom w:val="none" w:sz="0" w:space="0" w:color="auto"/>
        <w:right w:val="none" w:sz="0" w:space="0" w:color="auto"/>
      </w:divBdr>
    </w:div>
    <w:div w:id="241834998">
      <w:bodyDiv w:val="1"/>
      <w:marLeft w:val="0"/>
      <w:marRight w:val="0"/>
      <w:marTop w:val="0"/>
      <w:marBottom w:val="0"/>
      <w:divBdr>
        <w:top w:val="none" w:sz="0" w:space="0" w:color="auto"/>
        <w:left w:val="none" w:sz="0" w:space="0" w:color="auto"/>
        <w:bottom w:val="none" w:sz="0" w:space="0" w:color="auto"/>
        <w:right w:val="none" w:sz="0" w:space="0" w:color="auto"/>
      </w:divBdr>
    </w:div>
    <w:div w:id="281423292">
      <w:bodyDiv w:val="1"/>
      <w:marLeft w:val="0"/>
      <w:marRight w:val="0"/>
      <w:marTop w:val="0"/>
      <w:marBottom w:val="0"/>
      <w:divBdr>
        <w:top w:val="none" w:sz="0" w:space="0" w:color="auto"/>
        <w:left w:val="none" w:sz="0" w:space="0" w:color="auto"/>
        <w:bottom w:val="none" w:sz="0" w:space="0" w:color="auto"/>
        <w:right w:val="none" w:sz="0" w:space="0" w:color="auto"/>
      </w:divBdr>
    </w:div>
    <w:div w:id="303046147">
      <w:bodyDiv w:val="1"/>
      <w:marLeft w:val="0"/>
      <w:marRight w:val="0"/>
      <w:marTop w:val="0"/>
      <w:marBottom w:val="0"/>
      <w:divBdr>
        <w:top w:val="none" w:sz="0" w:space="0" w:color="auto"/>
        <w:left w:val="none" w:sz="0" w:space="0" w:color="auto"/>
        <w:bottom w:val="none" w:sz="0" w:space="0" w:color="auto"/>
        <w:right w:val="none" w:sz="0" w:space="0" w:color="auto"/>
      </w:divBdr>
    </w:div>
    <w:div w:id="435565730">
      <w:bodyDiv w:val="1"/>
      <w:marLeft w:val="0"/>
      <w:marRight w:val="0"/>
      <w:marTop w:val="0"/>
      <w:marBottom w:val="0"/>
      <w:divBdr>
        <w:top w:val="none" w:sz="0" w:space="0" w:color="auto"/>
        <w:left w:val="none" w:sz="0" w:space="0" w:color="auto"/>
        <w:bottom w:val="none" w:sz="0" w:space="0" w:color="auto"/>
        <w:right w:val="none" w:sz="0" w:space="0" w:color="auto"/>
      </w:divBdr>
    </w:div>
    <w:div w:id="648368685">
      <w:bodyDiv w:val="1"/>
      <w:marLeft w:val="0"/>
      <w:marRight w:val="0"/>
      <w:marTop w:val="0"/>
      <w:marBottom w:val="0"/>
      <w:divBdr>
        <w:top w:val="none" w:sz="0" w:space="0" w:color="auto"/>
        <w:left w:val="none" w:sz="0" w:space="0" w:color="auto"/>
        <w:bottom w:val="none" w:sz="0" w:space="0" w:color="auto"/>
        <w:right w:val="none" w:sz="0" w:space="0" w:color="auto"/>
      </w:divBdr>
    </w:div>
    <w:div w:id="648435918">
      <w:bodyDiv w:val="1"/>
      <w:marLeft w:val="0"/>
      <w:marRight w:val="0"/>
      <w:marTop w:val="0"/>
      <w:marBottom w:val="0"/>
      <w:divBdr>
        <w:top w:val="none" w:sz="0" w:space="0" w:color="auto"/>
        <w:left w:val="none" w:sz="0" w:space="0" w:color="auto"/>
        <w:bottom w:val="none" w:sz="0" w:space="0" w:color="auto"/>
        <w:right w:val="none" w:sz="0" w:space="0" w:color="auto"/>
      </w:divBdr>
    </w:div>
    <w:div w:id="1156606690">
      <w:bodyDiv w:val="1"/>
      <w:marLeft w:val="0"/>
      <w:marRight w:val="0"/>
      <w:marTop w:val="0"/>
      <w:marBottom w:val="0"/>
      <w:divBdr>
        <w:top w:val="none" w:sz="0" w:space="0" w:color="auto"/>
        <w:left w:val="none" w:sz="0" w:space="0" w:color="auto"/>
        <w:bottom w:val="none" w:sz="0" w:space="0" w:color="auto"/>
        <w:right w:val="none" w:sz="0" w:space="0" w:color="auto"/>
      </w:divBdr>
    </w:div>
    <w:div w:id="1346905631">
      <w:bodyDiv w:val="1"/>
      <w:marLeft w:val="0"/>
      <w:marRight w:val="0"/>
      <w:marTop w:val="0"/>
      <w:marBottom w:val="0"/>
      <w:divBdr>
        <w:top w:val="none" w:sz="0" w:space="0" w:color="auto"/>
        <w:left w:val="none" w:sz="0" w:space="0" w:color="auto"/>
        <w:bottom w:val="none" w:sz="0" w:space="0" w:color="auto"/>
        <w:right w:val="none" w:sz="0" w:space="0" w:color="auto"/>
      </w:divBdr>
    </w:div>
    <w:div w:id="1507016797">
      <w:bodyDiv w:val="1"/>
      <w:marLeft w:val="0"/>
      <w:marRight w:val="0"/>
      <w:marTop w:val="0"/>
      <w:marBottom w:val="0"/>
      <w:divBdr>
        <w:top w:val="none" w:sz="0" w:space="0" w:color="auto"/>
        <w:left w:val="none" w:sz="0" w:space="0" w:color="auto"/>
        <w:bottom w:val="none" w:sz="0" w:space="0" w:color="auto"/>
        <w:right w:val="none" w:sz="0" w:space="0" w:color="auto"/>
      </w:divBdr>
    </w:div>
    <w:div w:id="1520897849">
      <w:bodyDiv w:val="1"/>
      <w:marLeft w:val="0"/>
      <w:marRight w:val="0"/>
      <w:marTop w:val="0"/>
      <w:marBottom w:val="0"/>
      <w:divBdr>
        <w:top w:val="none" w:sz="0" w:space="0" w:color="auto"/>
        <w:left w:val="none" w:sz="0" w:space="0" w:color="auto"/>
        <w:bottom w:val="none" w:sz="0" w:space="0" w:color="auto"/>
        <w:right w:val="none" w:sz="0" w:space="0" w:color="auto"/>
      </w:divBdr>
    </w:div>
    <w:div w:id="1574198475">
      <w:bodyDiv w:val="1"/>
      <w:marLeft w:val="0"/>
      <w:marRight w:val="0"/>
      <w:marTop w:val="0"/>
      <w:marBottom w:val="0"/>
      <w:divBdr>
        <w:top w:val="none" w:sz="0" w:space="0" w:color="auto"/>
        <w:left w:val="none" w:sz="0" w:space="0" w:color="auto"/>
        <w:bottom w:val="none" w:sz="0" w:space="0" w:color="auto"/>
        <w:right w:val="none" w:sz="0" w:space="0" w:color="auto"/>
      </w:divBdr>
    </w:div>
    <w:div w:id="1667783406">
      <w:bodyDiv w:val="1"/>
      <w:marLeft w:val="0"/>
      <w:marRight w:val="0"/>
      <w:marTop w:val="0"/>
      <w:marBottom w:val="0"/>
      <w:divBdr>
        <w:top w:val="none" w:sz="0" w:space="0" w:color="auto"/>
        <w:left w:val="none" w:sz="0" w:space="0" w:color="auto"/>
        <w:bottom w:val="none" w:sz="0" w:space="0" w:color="auto"/>
        <w:right w:val="none" w:sz="0" w:space="0" w:color="auto"/>
      </w:divBdr>
      <w:divsChild>
        <w:div w:id="249435883">
          <w:marLeft w:val="0"/>
          <w:marRight w:val="0"/>
          <w:marTop w:val="0"/>
          <w:marBottom w:val="0"/>
          <w:divBdr>
            <w:top w:val="none" w:sz="0" w:space="0" w:color="auto"/>
            <w:left w:val="none" w:sz="0" w:space="0" w:color="auto"/>
            <w:bottom w:val="none" w:sz="0" w:space="0" w:color="auto"/>
            <w:right w:val="none" w:sz="0" w:space="0" w:color="auto"/>
          </w:divBdr>
        </w:div>
        <w:div w:id="1345862361">
          <w:marLeft w:val="0"/>
          <w:marRight w:val="0"/>
          <w:marTop w:val="0"/>
          <w:marBottom w:val="0"/>
          <w:divBdr>
            <w:top w:val="none" w:sz="0" w:space="0" w:color="auto"/>
            <w:left w:val="none" w:sz="0" w:space="0" w:color="auto"/>
            <w:bottom w:val="none" w:sz="0" w:space="0" w:color="auto"/>
            <w:right w:val="none" w:sz="0" w:space="0" w:color="auto"/>
          </w:divBdr>
        </w:div>
        <w:div w:id="778721005">
          <w:marLeft w:val="0"/>
          <w:marRight w:val="0"/>
          <w:marTop w:val="0"/>
          <w:marBottom w:val="0"/>
          <w:divBdr>
            <w:top w:val="none" w:sz="0" w:space="0" w:color="auto"/>
            <w:left w:val="none" w:sz="0" w:space="0" w:color="auto"/>
            <w:bottom w:val="none" w:sz="0" w:space="0" w:color="auto"/>
            <w:right w:val="none" w:sz="0" w:space="0" w:color="auto"/>
          </w:divBdr>
        </w:div>
        <w:div w:id="1534077072">
          <w:marLeft w:val="0"/>
          <w:marRight w:val="0"/>
          <w:marTop w:val="0"/>
          <w:marBottom w:val="0"/>
          <w:divBdr>
            <w:top w:val="none" w:sz="0" w:space="0" w:color="auto"/>
            <w:left w:val="none" w:sz="0" w:space="0" w:color="auto"/>
            <w:bottom w:val="none" w:sz="0" w:space="0" w:color="auto"/>
            <w:right w:val="none" w:sz="0" w:space="0" w:color="auto"/>
          </w:divBdr>
        </w:div>
        <w:div w:id="1042831084">
          <w:marLeft w:val="0"/>
          <w:marRight w:val="0"/>
          <w:marTop w:val="0"/>
          <w:marBottom w:val="0"/>
          <w:divBdr>
            <w:top w:val="none" w:sz="0" w:space="0" w:color="auto"/>
            <w:left w:val="none" w:sz="0" w:space="0" w:color="auto"/>
            <w:bottom w:val="none" w:sz="0" w:space="0" w:color="auto"/>
            <w:right w:val="none" w:sz="0" w:space="0" w:color="auto"/>
          </w:divBdr>
        </w:div>
        <w:div w:id="1155416297">
          <w:marLeft w:val="0"/>
          <w:marRight w:val="0"/>
          <w:marTop w:val="0"/>
          <w:marBottom w:val="0"/>
          <w:divBdr>
            <w:top w:val="none" w:sz="0" w:space="0" w:color="auto"/>
            <w:left w:val="none" w:sz="0" w:space="0" w:color="auto"/>
            <w:bottom w:val="none" w:sz="0" w:space="0" w:color="auto"/>
            <w:right w:val="none" w:sz="0" w:space="0" w:color="auto"/>
          </w:divBdr>
        </w:div>
        <w:div w:id="1082800909">
          <w:marLeft w:val="0"/>
          <w:marRight w:val="0"/>
          <w:marTop w:val="0"/>
          <w:marBottom w:val="0"/>
          <w:divBdr>
            <w:top w:val="none" w:sz="0" w:space="0" w:color="auto"/>
            <w:left w:val="none" w:sz="0" w:space="0" w:color="auto"/>
            <w:bottom w:val="none" w:sz="0" w:space="0" w:color="auto"/>
            <w:right w:val="none" w:sz="0" w:space="0" w:color="auto"/>
          </w:divBdr>
        </w:div>
        <w:div w:id="2050257738">
          <w:marLeft w:val="0"/>
          <w:marRight w:val="0"/>
          <w:marTop w:val="0"/>
          <w:marBottom w:val="0"/>
          <w:divBdr>
            <w:top w:val="none" w:sz="0" w:space="0" w:color="auto"/>
            <w:left w:val="none" w:sz="0" w:space="0" w:color="auto"/>
            <w:bottom w:val="none" w:sz="0" w:space="0" w:color="auto"/>
            <w:right w:val="none" w:sz="0" w:space="0" w:color="auto"/>
          </w:divBdr>
        </w:div>
        <w:div w:id="298196270">
          <w:marLeft w:val="0"/>
          <w:marRight w:val="0"/>
          <w:marTop w:val="0"/>
          <w:marBottom w:val="0"/>
          <w:divBdr>
            <w:top w:val="none" w:sz="0" w:space="0" w:color="auto"/>
            <w:left w:val="none" w:sz="0" w:space="0" w:color="auto"/>
            <w:bottom w:val="none" w:sz="0" w:space="0" w:color="auto"/>
            <w:right w:val="none" w:sz="0" w:space="0" w:color="auto"/>
          </w:divBdr>
        </w:div>
        <w:div w:id="2072650682">
          <w:marLeft w:val="0"/>
          <w:marRight w:val="0"/>
          <w:marTop w:val="0"/>
          <w:marBottom w:val="0"/>
          <w:divBdr>
            <w:top w:val="none" w:sz="0" w:space="0" w:color="auto"/>
            <w:left w:val="none" w:sz="0" w:space="0" w:color="auto"/>
            <w:bottom w:val="none" w:sz="0" w:space="0" w:color="auto"/>
            <w:right w:val="none" w:sz="0" w:space="0" w:color="auto"/>
          </w:divBdr>
        </w:div>
        <w:div w:id="686372691">
          <w:marLeft w:val="0"/>
          <w:marRight w:val="0"/>
          <w:marTop w:val="0"/>
          <w:marBottom w:val="0"/>
          <w:divBdr>
            <w:top w:val="none" w:sz="0" w:space="0" w:color="auto"/>
            <w:left w:val="none" w:sz="0" w:space="0" w:color="auto"/>
            <w:bottom w:val="none" w:sz="0" w:space="0" w:color="auto"/>
            <w:right w:val="none" w:sz="0" w:space="0" w:color="auto"/>
          </w:divBdr>
        </w:div>
        <w:div w:id="77989724">
          <w:marLeft w:val="0"/>
          <w:marRight w:val="0"/>
          <w:marTop w:val="0"/>
          <w:marBottom w:val="0"/>
          <w:divBdr>
            <w:top w:val="none" w:sz="0" w:space="0" w:color="auto"/>
            <w:left w:val="none" w:sz="0" w:space="0" w:color="auto"/>
            <w:bottom w:val="none" w:sz="0" w:space="0" w:color="auto"/>
            <w:right w:val="none" w:sz="0" w:space="0" w:color="auto"/>
          </w:divBdr>
        </w:div>
        <w:div w:id="1534920658">
          <w:marLeft w:val="0"/>
          <w:marRight w:val="0"/>
          <w:marTop w:val="0"/>
          <w:marBottom w:val="0"/>
          <w:divBdr>
            <w:top w:val="none" w:sz="0" w:space="0" w:color="auto"/>
            <w:left w:val="none" w:sz="0" w:space="0" w:color="auto"/>
            <w:bottom w:val="none" w:sz="0" w:space="0" w:color="auto"/>
            <w:right w:val="none" w:sz="0" w:space="0" w:color="auto"/>
          </w:divBdr>
        </w:div>
        <w:div w:id="1207714827">
          <w:marLeft w:val="0"/>
          <w:marRight w:val="0"/>
          <w:marTop w:val="0"/>
          <w:marBottom w:val="0"/>
          <w:divBdr>
            <w:top w:val="none" w:sz="0" w:space="0" w:color="auto"/>
            <w:left w:val="none" w:sz="0" w:space="0" w:color="auto"/>
            <w:bottom w:val="none" w:sz="0" w:space="0" w:color="auto"/>
            <w:right w:val="none" w:sz="0" w:space="0" w:color="auto"/>
          </w:divBdr>
          <w:divsChild>
            <w:div w:id="1833788955">
              <w:marLeft w:val="-75"/>
              <w:marRight w:val="0"/>
              <w:marTop w:val="30"/>
              <w:marBottom w:val="30"/>
              <w:divBdr>
                <w:top w:val="none" w:sz="0" w:space="0" w:color="auto"/>
                <w:left w:val="none" w:sz="0" w:space="0" w:color="auto"/>
                <w:bottom w:val="none" w:sz="0" w:space="0" w:color="auto"/>
                <w:right w:val="none" w:sz="0" w:space="0" w:color="auto"/>
              </w:divBdr>
              <w:divsChild>
                <w:div w:id="959652051">
                  <w:marLeft w:val="0"/>
                  <w:marRight w:val="0"/>
                  <w:marTop w:val="0"/>
                  <w:marBottom w:val="0"/>
                  <w:divBdr>
                    <w:top w:val="none" w:sz="0" w:space="0" w:color="auto"/>
                    <w:left w:val="none" w:sz="0" w:space="0" w:color="auto"/>
                    <w:bottom w:val="none" w:sz="0" w:space="0" w:color="auto"/>
                    <w:right w:val="none" w:sz="0" w:space="0" w:color="auto"/>
                  </w:divBdr>
                  <w:divsChild>
                    <w:div w:id="514811262">
                      <w:marLeft w:val="0"/>
                      <w:marRight w:val="0"/>
                      <w:marTop w:val="0"/>
                      <w:marBottom w:val="0"/>
                      <w:divBdr>
                        <w:top w:val="none" w:sz="0" w:space="0" w:color="auto"/>
                        <w:left w:val="none" w:sz="0" w:space="0" w:color="auto"/>
                        <w:bottom w:val="none" w:sz="0" w:space="0" w:color="auto"/>
                        <w:right w:val="none" w:sz="0" w:space="0" w:color="auto"/>
                      </w:divBdr>
                    </w:div>
                  </w:divsChild>
                </w:div>
                <w:div w:id="2037147115">
                  <w:marLeft w:val="0"/>
                  <w:marRight w:val="0"/>
                  <w:marTop w:val="0"/>
                  <w:marBottom w:val="0"/>
                  <w:divBdr>
                    <w:top w:val="none" w:sz="0" w:space="0" w:color="auto"/>
                    <w:left w:val="none" w:sz="0" w:space="0" w:color="auto"/>
                    <w:bottom w:val="none" w:sz="0" w:space="0" w:color="auto"/>
                    <w:right w:val="none" w:sz="0" w:space="0" w:color="auto"/>
                  </w:divBdr>
                  <w:divsChild>
                    <w:div w:id="1359358181">
                      <w:marLeft w:val="0"/>
                      <w:marRight w:val="0"/>
                      <w:marTop w:val="0"/>
                      <w:marBottom w:val="0"/>
                      <w:divBdr>
                        <w:top w:val="none" w:sz="0" w:space="0" w:color="auto"/>
                        <w:left w:val="none" w:sz="0" w:space="0" w:color="auto"/>
                        <w:bottom w:val="none" w:sz="0" w:space="0" w:color="auto"/>
                        <w:right w:val="none" w:sz="0" w:space="0" w:color="auto"/>
                      </w:divBdr>
                    </w:div>
                  </w:divsChild>
                </w:div>
                <w:div w:id="1094399685">
                  <w:marLeft w:val="0"/>
                  <w:marRight w:val="0"/>
                  <w:marTop w:val="0"/>
                  <w:marBottom w:val="0"/>
                  <w:divBdr>
                    <w:top w:val="none" w:sz="0" w:space="0" w:color="auto"/>
                    <w:left w:val="none" w:sz="0" w:space="0" w:color="auto"/>
                    <w:bottom w:val="none" w:sz="0" w:space="0" w:color="auto"/>
                    <w:right w:val="none" w:sz="0" w:space="0" w:color="auto"/>
                  </w:divBdr>
                  <w:divsChild>
                    <w:div w:id="28386211">
                      <w:marLeft w:val="0"/>
                      <w:marRight w:val="0"/>
                      <w:marTop w:val="0"/>
                      <w:marBottom w:val="0"/>
                      <w:divBdr>
                        <w:top w:val="none" w:sz="0" w:space="0" w:color="auto"/>
                        <w:left w:val="none" w:sz="0" w:space="0" w:color="auto"/>
                        <w:bottom w:val="none" w:sz="0" w:space="0" w:color="auto"/>
                        <w:right w:val="none" w:sz="0" w:space="0" w:color="auto"/>
                      </w:divBdr>
                    </w:div>
                  </w:divsChild>
                </w:div>
                <w:div w:id="1573660531">
                  <w:marLeft w:val="0"/>
                  <w:marRight w:val="0"/>
                  <w:marTop w:val="0"/>
                  <w:marBottom w:val="0"/>
                  <w:divBdr>
                    <w:top w:val="none" w:sz="0" w:space="0" w:color="auto"/>
                    <w:left w:val="none" w:sz="0" w:space="0" w:color="auto"/>
                    <w:bottom w:val="none" w:sz="0" w:space="0" w:color="auto"/>
                    <w:right w:val="none" w:sz="0" w:space="0" w:color="auto"/>
                  </w:divBdr>
                  <w:divsChild>
                    <w:div w:id="1056702927">
                      <w:marLeft w:val="0"/>
                      <w:marRight w:val="0"/>
                      <w:marTop w:val="0"/>
                      <w:marBottom w:val="0"/>
                      <w:divBdr>
                        <w:top w:val="none" w:sz="0" w:space="0" w:color="auto"/>
                        <w:left w:val="none" w:sz="0" w:space="0" w:color="auto"/>
                        <w:bottom w:val="none" w:sz="0" w:space="0" w:color="auto"/>
                        <w:right w:val="none" w:sz="0" w:space="0" w:color="auto"/>
                      </w:divBdr>
                    </w:div>
                  </w:divsChild>
                </w:div>
                <w:div w:id="181556992">
                  <w:marLeft w:val="0"/>
                  <w:marRight w:val="0"/>
                  <w:marTop w:val="0"/>
                  <w:marBottom w:val="0"/>
                  <w:divBdr>
                    <w:top w:val="none" w:sz="0" w:space="0" w:color="auto"/>
                    <w:left w:val="none" w:sz="0" w:space="0" w:color="auto"/>
                    <w:bottom w:val="none" w:sz="0" w:space="0" w:color="auto"/>
                    <w:right w:val="none" w:sz="0" w:space="0" w:color="auto"/>
                  </w:divBdr>
                  <w:divsChild>
                    <w:div w:id="20783317">
                      <w:marLeft w:val="0"/>
                      <w:marRight w:val="0"/>
                      <w:marTop w:val="0"/>
                      <w:marBottom w:val="0"/>
                      <w:divBdr>
                        <w:top w:val="none" w:sz="0" w:space="0" w:color="auto"/>
                        <w:left w:val="none" w:sz="0" w:space="0" w:color="auto"/>
                        <w:bottom w:val="none" w:sz="0" w:space="0" w:color="auto"/>
                        <w:right w:val="none" w:sz="0" w:space="0" w:color="auto"/>
                      </w:divBdr>
                    </w:div>
                  </w:divsChild>
                </w:div>
                <w:div w:id="2017030097">
                  <w:marLeft w:val="0"/>
                  <w:marRight w:val="0"/>
                  <w:marTop w:val="0"/>
                  <w:marBottom w:val="0"/>
                  <w:divBdr>
                    <w:top w:val="none" w:sz="0" w:space="0" w:color="auto"/>
                    <w:left w:val="none" w:sz="0" w:space="0" w:color="auto"/>
                    <w:bottom w:val="none" w:sz="0" w:space="0" w:color="auto"/>
                    <w:right w:val="none" w:sz="0" w:space="0" w:color="auto"/>
                  </w:divBdr>
                  <w:divsChild>
                    <w:div w:id="1214580052">
                      <w:marLeft w:val="0"/>
                      <w:marRight w:val="0"/>
                      <w:marTop w:val="0"/>
                      <w:marBottom w:val="0"/>
                      <w:divBdr>
                        <w:top w:val="none" w:sz="0" w:space="0" w:color="auto"/>
                        <w:left w:val="none" w:sz="0" w:space="0" w:color="auto"/>
                        <w:bottom w:val="none" w:sz="0" w:space="0" w:color="auto"/>
                        <w:right w:val="none" w:sz="0" w:space="0" w:color="auto"/>
                      </w:divBdr>
                    </w:div>
                  </w:divsChild>
                </w:div>
                <w:div w:id="1640185768">
                  <w:marLeft w:val="0"/>
                  <w:marRight w:val="0"/>
                  <w:marTop w:val="0"/>
                  <w:marBottom w:val="0"/>
                  <w:divBdr>
                    <w:top w:val="none" w:sz="0" w:space="0" w:color="auto"/>
                    <w:left w:val="none" w:sz="0" w:space="0" w:color="auto"/>
                    <w:bottom w:val="none" w:sz="0" w:space="0" w:color="auto"/>
                    <w:right w:val="none" w:sz="0" w:space="0" w:color="auto"/>
                  </w:divBdr>
                  <w:divsChild>
                    <w:div w:id="1424841072">
                      <w:marLeft w:val="0"/>
                      <w:marRight w:val="0"/>
                      <w:marTop w:val="0"/>
                      <w:marBottom w:val="0"/>
                      <w:divBdr>
                        <w:top w:val="none" w:sz="0" w:space="0" w:color="auto"/>
                        <w:left w:val="none" w:sz="0" w:space="0" w:color="auto"/>
                        <w:bottom w:val="none" w:sz="0" w:space="0" w:color="auto"/>
                        <w:right w:val="none" w:sz="0" w:space="0" w:color="auto"/>
                      </w:divBdr>
                    </w:div>
                    <w:div w:id="1053390845">
                      <w:marLeft w:val="0"/>
                      <w:marRight w:val="0"/>
                      <w:marTop w:val="0"/>
                      <w:marBottom w:val="0"/>
                      <w:divBdr>
                        <w:top w:val="none" w:sz="0" w:space="0" w:color="auto"/>
                        <w:left w:val="none" w:sz="0" w:space="0" w:color="auto"/>
                        <w:bottom w:val="none" w:sz="0" w:space="0" w:color="auto"/>
                        <w:right w:val="none" w:sz="0" w:space="0" w:color="auto"/>
                      </w:divBdr>
                    </w:div>
                  </w:divsChild>
                </w:div>
                <w:div w:id="72511461">
                  <w:marLeft w:val="0"/>
                  <w:marRight w:val="0"/>
                  <w:marTop w:val="0"/>
                  <w:marBottom w:val="0"/>
                  <w:divBdr>
                    <w:top w:val="none" w:sz="0" w:space="0" w:color="auto"/>
                    <w:left w:val="none" w:sz="0" w:space="0" w:color="auto"/>
                    <w:bottom w:val="none" w:sz="0" w:space="0" w:color="auto"/>
                    <w:right w:val="none" w:sz="0" w:space="0" w:color="auto"/>
                  </w:divBdr>
                  <w:divsChild>
                    <w:div w:id="623925945">
                      <w:marLeft w:val="0"/>
                      <w:marRight w:val="0"/>
                      <w:marTop w:val="0"/>
                      <w:marBottom w:val="0"/>
                      <w:divBdr>
                        <w:top w:val="none" w:sz="0" w:space="0" w:color="auto"/>
                        <w:left w:val="none" w:sz="0" w:space="0" w:color="auto"/>
                        <w:bottom w:val="none" w:sz="0" w:space="0" w:color="auto"/>
                        <w:right w:val="none" w:sz="0" w:space="0" w:color="auto"/>
                      </w:divBdr>
                    </w:div>
                  </w:divsChild>
                </w:div>
                <w:div w:id="363141648">
                  <w:marLeft w:val="0"/>
                  <w:marRight w:val="0"/>
                  <w:marTop w:val="0"/>
                  <w:marBottom w:val="0"/>
                  <w:divBdr>
                    <w:top w:val="none" w:sz="0" w:space="0" w:color="auto"/>
                    <w:left w:val="none" w:sz="0" w:space="0" w:color="auto"/>
                    <w:bottom w:val="none" w:sz="0" w:space="0" w:color="auto"/>
                    <w:right w:val="none" w:sz="0" w:space="0" w:color="auto"/>
                  </w:divBdr>
                  <w:divsChild>
                    <w:div w:id="1411268231">
                      <w:marLeft w:val="0"/>
                      <w:marRight w:val="0"/>
                      <w:marTop w:val="0"/>
                      <w:marBottom w:val="0"/>
                      <w:divBdr>
                        <w:top w:val="none" w:sz="0" w:space="0" w:color="auto"/>
                        <w:left w:val="none" w:sz="0" w:space="0" w:color="auto"/>
                        <w:bottom w:val="none" w:sz="0" w:space="0" w:color="auto"/>
                        <w:right w:val="none" w:sz="0" w:space="0" w:color="auto"/>
                      </w:divBdr>
                    </w:div>
                    <w:div w:id="1579632637">
                      <w:marLeft w:val="0"/>
                      <w:marRight w:val="0"/>
                      <w:marTop w:val="0"/>
                      <w:marBottom w:val="0"/>
                      <w:divBdr>
                        <w:top w:val="none" w:sz="0" w:space="0" w:color="auto"/>
                        <w:left w:val="none" w:sz="0" w:space="0" w:color="auto"/>
                        <w:bottom w:val="none" w:sz="0" w:space="0" w:color="auto"/>
                        <w:right w:val="none" w:sz="0" w:space="0" w:color="auto"/>
                      </w:divBdr>
                    </w:div>
                    <w:div w:id="1363439831">
                      <w:marLeft w:val="0"/>
                      <w:marRight w:val="0"/>
                      <w:marTop w:val="0"/>
                      <w:marBottom w:val="0"/>
                      <w:divBdr>
                        <w:top w:val="none" w:sz="0" w:space="0" w:color="auto"/>
                        <w:left w:val="none" w:sz="0" w:space="0" w:color="auto"/>
                        <w:bottom w:val="none" w:sz="0" w:space="0" w:color="auto"/>
                        <w:right w:val="none" w:sz="0" w:space="0" w:color="auto"/>
                      </w:divBdr>
                    </w:div>
                  </w:divsChild>
                </w:div>
                <w:div w:id="1531798760">
                  <w:marLeft w:val="0"/>
                  <w:marRight w:val="0"/>
                  <w:marTop w:val="0"/>
                  <w:marBottom w:val="0"/>
                  <w:divBdr>
                    <w:top w:val="none" w:sz="0" w:space="0" w:color="auto"/>
                    <w:left w:val="none" w:sz="0" w:space="0" w:color="auto"/>
                    <w:bottom w:val="none" w:sz="0" w:space="0" w:color="auto"/>
                    <w:right w:val="none" w:sz="0" w:space="0" w:color="auto"/>
                  </w:divBdr>
                  <w:divsChild>
                    <w:div w:id="1592275510">
                      <w:marLeft w:val="0"/>
                      <w:marRight w:val="0"/>
                      <w:marTop w:val="0"/>
                      <w:marBottom w:val="0"/>
                      <w:divBdr>
                        <w:top w:val="none" w:sz="0" w:space="0" w:color="auto"/>
                        <w:left w:val="none" w:sz="0" w:space="0" w:color="auto"/>
                        <w:bottom w:val="none" w:sz="0" w:space="0" w:color="auto"/>
                        <w:right w:val="none" w:sz="0" w:space="0" w:color="auto"/>
                      </w:divBdr>
                    </w:div>
                    <w:div w:id="1444496920">
                      <w:marLeft w:val="0"/>
                      <w:marRight w:val="0"/>
                      <w:marTop w:val="0"/>
                      <w:marBottom w:val="0"/>
                      <w:divBdr>
                        <w:top w:val="none" w:sz="0" w:space="0" w:color="auto"/>
                        <w:left w:val="none" w:sz="0" w:space="0" w:color="auto"/>
                        <w:bottom w:val="none" w:sz="0" w:space="0" w:color="auto"/>
                        <w:right w:val="none" w:sz="0" w:space="0" w:color="auto"/>
                      </w:divBdr>
                    </w:div>
                    <w:div w:id="916743204">
                      <w:marLeft w:val="0"/>
                      <w:marRight w:val="0"/>
                      <w:marTop w:val="0"/>
                      <w:marBottom w:val="0"/>
                      <w:divBdr>
                        <w:top w:val="none" w:sz="0" w:space="0" w:color="auto"/>
                        <w:left w:val="none" w:sz="0" w:space="0" w:color="auto"/>
                        <w:bottom w:val="none" w:sz="0" w:space="0" w:color="auto"/>
                        <w:right w:val="none" w:sz="0" w:space="0" w:color="auto"/>
                      </w:divBdr>
                    </w:div>
                  </w:divsChild>
                </w:div>
                <w:div w:id="767307440">
                  <w:marLeft w:val="0"/>
                  <w:marRight w:val="0"/>
                  <w:marTop w:val="0"/>
                  <w:marBottom w:val="0"/>
                  <w:divBdr>
                    <w:top w:val="none" w:sz="0" w:space="0" w:color="auto"/>
                    <w:left w:val="none" w:sz="0" w:space="0" w:color="auto"/>
                    <w:bottom w:val="none" w:sz="0" w:space="0" w:color="auto"/>
                    <w:right w:val="none" w:sz="0" w:space="0" w:color="auto"/>
                  </w:divBdr>
                  <w:divsChild>
                    <w:div w:id="771827521">
                      <w:marLeft w:val="0"/>
                      <w:marRight w:val="0"/>
                      <w:marTop w:val="0"/>
                      <w:marBottom w:val="0"/>
                      <w:divBdr>
                        <w:top w:val="none" w:sz="0" w:space="0" w:color="auto"/>
                        <w:left w:val="none" w:sz="0" w:space="0" w:color="auto"/>
                        <w:bottom w:val="none" w:sz="0" w:space="0" w:color="auto"/>
                        <w:right w:val="none" w:sz="0" w:space="0" w:color="auto"/>
                      </w:divBdr>
                    </w:div>
                    <w:div w:id="2107924308">
                      <w:marLeft w:val="0"/>
                      <w:marRight w:val="0"/>
                      <w:marTop w:val="0"/>
                      <w:marBottom w:val="0"/>
                      <w:divBdr>
                        <w:top w:val="none" w:sz="0" w:space="0" w:color="auto"/>
                        <w:left w:val="none" w:sz="0" w:space="0" w:color="auto"/>
                        <w:bottom w:val="none" w:sz="0" w:space="0" w:color="auto"/>
                        <w:right w:val="none" w:sz="0" w:space="0" w:color="auto"/>
                      </w:divBdr>
                    </w:div>
                    <w:div w:id="719011375">
                      <w:marLeft w:val="0"/>
                      <w:marRight w:val="0"/>
                      <w:marTop w:val="0"/>
                      <w:marBottom w:val="0"/>
                      <w:divBdr>
                        <w:top w:val="none" w:sz="0" w:space="0" w:color="auto"/>
                        <w:left w:val="none" w:sz="0" w:space="0" w:color="auto"/>
                        <w:bottom w:val="none" w:sz="0" w:space="0" w:color="auto"/>
                        <w:right w:val="none" w:sz="0" w:space="0" w:color="auto"/>
                      </w:divBdr>
                    </w:div>
                    <w:div w:id="892500065">
                      <w:marLeft w:val="0"/>
                      <w:marRight w:val="0"/>
                      <w:marTop w:val="0"/>
                      <w:marBottom w:val="0"/>
                      <w:divBdr>
                        <w:top w:val="none" w:sz="0" w:space="0" w:color="auto"/>
                        <w:left w:val="none" w:sz="0" w:space="0" w:color="auto"/>
                        <w:bottom w:val="none" w:sz="0" w:space="0" w:color="auto"/>
                        <w:right w:val="none" w:sz="0" w:space="0" w:color="auto"/>
                      </w:divBdr>
                    </w:div>
                    <w:div w:id="1490632913">
                      <w:marLeft w:val="0"/>
                      <w:marRight w:val="0"/>
                      <w:marTop w:val="0"/>
                      <w:marBottom w:val="0"/>
                      <w:divBdr>
                        <w:top w:val="none" w:sz="0" w:space="0" w:color="auto"/>
                        <w:left w:val="none" w:sz="0" w:space="0" w:color="auto"/>
                        <w:bottom w:val="none" w:sz="0" w:space="0" w:color="auto"/>
                        <w:right w:val="none" w:sz="0" w:space="0" w:color="auto"/>
                      </w:divBdr>
                    </w:div>
                  </w:divsChild>
                </w:div>
                <w:div w:id="46687905">
                  <w:marLeft w:val="0"/>
                  <w:marRight w:val="0"/>
                  <w:marTop w:val="0"/>
                  <w:marBottom w:val="0"/>
                  <w:divBdr>
                    <w:top w:val="none" w:sz="0" w:space="0" w:color="auto"/>
                    <w:left w:val="none" w:sz="0" w:space="0" w:color="auto"/>
                    <w:bottom w:val="none" w:sz="0" w:space="0" w:color="auto"/>
                    <w:right w:val="none" w:sz="0" w:space="0" w:color="auto"/>
                  </w:divBdr>
                  <w:divsChild>
                    <w:div w:id="982469887">
                      <w:marLeft w:val="0"/>
                      <w:marRight w:val="0"/>
                      <w:marTop w:val="0"/>
                      <w:marBottom w:val="0"/>
                      <w:divBdr>
                        <w:top w:val="none" w:sz="0" w:space="0" w:color="auto"/>
                        <w:left w:val="none" w:sz="0" w:space="0" w:color="auto"/>
                        <w:bottom w:val="none" w:sz="0" w:space="0" w:color="auto"/>
                        <w:right w:val="none" w:sz="0" w:space="0" w:color="auto"/>
                      </w:divBdr>
                    </w:div>
                  </w:divsChild>
                </w:div>
                <w:div w:id="1287001476">
                  <w:marLeft w:val="0"/>
                  <w:marRight w:val="0"/>
                  <w:marTop w:val="0"/>
                  <w:marBottom w:val="0"/>
                  <w:divBdr>
                    <w:top w:val="none" w:sz="0" w:space="0" w:color="auto"/>
                    <w:left w:val="none" w:sz="0" w:space="0" w:color="auto"/>
                    <w:bottom w:val="none" w:sz="0" w:space="0" w:color="auto"/>
                    <w:right w:val="none" w:sz="0" w:space="0" w:color="auto"/>
                  </w:divBdr>
                  <w:divsChild>
                    <w:div w:id="1711147931">
                      <w:marLeft w:val="0"/>
                      <w:marRight w:val="0"/>
                      <w:marTop w:val="0"/>
                      <w:marBottom w:val="0"/>
                      <w:divBdr>
                        <w:top w:val="none" w:sz="0" w:space="0" w:color="auto"/>
                        <w:left w:val="none" w:sz="0" w:space="0" w:color="auto"/>
                        <w:bottom w:val="none" w:sz="0" w:space="0" w:color="auto"/>
                        <w:right w:val="none" w:sz="0" w:space="0" w:color="auto"/>
                      </w:divBdr>
                    </w:div>
                  </w:divsChild>
                </w:div>
                <w:div w:id="2142645432">
                  <w:marLeft w:val="0"/>
                  <w:marRight w:val="0"/>
                  <w:marTop w:val="0"/>
                  <w:marBottom w:val="0"/>
                  <w:divBdr>
                    <w:top w:val="none" w:sz="0" w:space="0" w:color="auto"/>
                    <w:left w:val="none" w:sz="0" w:space="0" w:color="auto"/>
                    <w:bottom w:val="none" w:sz="0" w:space="0" w:color="auto"/>
                    <w:right w:val="none" w:sz="0" w:space="0" w:color="auto"/>
                  </w:divBdr>
                  <w:divsChild>
                    <w:div w:id="1742411254">
                      <w:marLeft w:val="0"/>
                      <w:marRight w:val="0"/>
                      <w:marTop w:val="0"/>
                      <w:marBottom w:val="0"/>
                      <w:divBdr>
                        <w:top w:val="none" w:sz="0" w:space="0" w:color="auto"/>
                        <w:left w:val="none" w:sz="0" w:space="0" w:color="auto"/>
                        <w:bottom w:val="none" w:sz="0" w:space="0" w:color="auto"/>
                        <w:right w:val="none" w:sz="0" w:space="0" w:color="auto"/>
                      </w:divBdr>
                    </w:div>
                  </w:divsChild>
                </w:div>
                <w:div w:id="1106579982">
                  <w:marLeft w:val="0"/>
                  <w:marRight w:val="0"/>
                  <w:marTop w:val="0"/>
                  <w:marBottom w:val="0"/>
                  <w:divBdr>
                    <w:top w:val="none" w:sz="0" w:space="0" w:color="auto"/>
                    <w:left w:val="none" w:sz="0" w:space="0" w:color="auto"/>
                    <w:bottom w:val="none" w:sz="0" w:space="0" w:color="auto"/>
                    <w:right w:val="none" w:sz="0" w:space="0" w:color="auto"/>
                  </w:divBdr>
                  <w:divsChild>
                    <w:div w:id="904682470">
                      <w:marLeft w:val="0"/>
                      <w:marRight w:val="0"/>
                      <w:marTop w:val="0"/>
                      <w:marBottom w:val="0"/>
                      <w:divBdr>
                        <w:top w:val="none" w:sz="0" w:space="0" w:color="auto"/>
                        <w:left w:val="none" w:sz="0" w:space="0" w:color="auto"/>
                        <w:bottom w:val="none" w:sz="0" w:space="0" w:color="auto"/>
                        <w:right w:val="none" w:sz="0" w:space="0" w:color="auto"/>
                      </w:divBdr>
                    </w:div>
                    <w:div w:id="717246768">
                      <w:marLeft w:val="0"/>
                      <w:marRight w:val="0"/>
                      <w:marTop w:val="0"/>
                      <w:marBottom w:val="0"/>
                      <w:divBdr>
                        <w:top w:val="none" w:sz="0" w:space="0" w:color="auto"/>
                        <w:left w:val="none" w:sz="0" w:space="0" w:color="auto"/>
                        <w:bottom w:val="none" w:sz="0" w:space="0" w:color="auto"/>
                        <w:right w:val="none" w:sz="0" w:space="0" w:color="auto"/>
                      </w:divBdr>
                    </w:div>
                  </w:divsChild>
                </w:div>
                <w:div w:id="188229079">
                  <w:marLeft w:val="0"/>
                  <w:marRight w:val="0"/>
                  <w:marTop w:val="0"/>
                  <w:marBottom w:val="0"/>
                  <w:divBdr>
                    <w:top w:val="none" w:sz="0" w:space="0" w:color="auto"/>
                    <w:left w:val="none" w:sz="0" w:space="0" w:color="auto"/>
                    <w:bottom w:val="none" w:sz="0" w:space="0" w:color="auto"/>
                    <w:right w:val="none" w:sz="0" w:space="0" w:color="auto"/>
                  </w:divBdr>
                  <w:divsChild>
                    <w:div w:id="1094132568">
                      <w:marLeft w:val="0"/>
                      <w:marRight w:val="0"/>
                      <w:marTop w:val="0"/>
                      <w:marBottom w:val="0"/>
                      <w:divBdr>
                        <w:top w:val="none" w:sz="0" w:space="0" w:color="auto"/>
                        <w:left w:val="none" w:sz="0" w:space="0" w:color="auto"/>
                        <w:bottom w:val="none" w:sz="0" w:space="0" w:color="auto"/>
                        <w:right w:val="none" w:sz="0" w:space="0" w:color="auto"/>
                      </w:divBdr>
                    </w:div>
                  </w:divsChild>
                </w:div>
                <w:div w:id="296376706">
                  <w:marLeft w:val="0"/>
                  <w:marRight w:val="0"/>
                  <w:marTop w:val="0"/>
                  <w:marBottom w:val="0"/>
                  <w:divBdr>
                    <w:top w:val="none" w:sz="0" w:space="0" w:color="auto"/>
                    <w:left w:val="none" w:sz="0" w:space="0" w:color="auto"/>
                    <w:bottom w:val="none" w:sz="0" w:space="0" w:color="auto"/>
                    <w:right w:val="none" w:sz="0" w:space="0" w:color="auto"/>
                  </w:divBdr>
                  <w:divsChild>
                    <w:div w:id="898369680">
                      <w:marLeft w:val="0"/>
                      <w:marRight w:val="0"/>
                      <w:marTop w:val="0"/>
                      <w:marBottom w:val="0"/>
                      <w:divBdr>
                        <w:top w:val="none" w:sz="0" w:space="0" w:color="auto"/>
                        <w:left w:val="none" w:sz="0" w:space="0" w:color="auto"/>
                        <w:bottom w:val="none" w:sz="0" w:space="0" w:color="auto"/>
                        <w:right w:val="none" w:sz="0" w:space="0" w:color="auto"/>
                      </w:divBdr>
                    </w:div>
                  </w:divsChild>
                </w:div>
                <w:div w:id="88895419">
                  <w:marLeft w:val="0"/>
                  <w:marRight w:val="0"/>
                  <w:marTop w:val="0"/>
                  <w:marBottom w:val="0"/>
                  <w:divBdr>
                    <w:top w:val="none" w:sz="0" w:space="0" w:color="auto"/>
                    <w:left w:val="none" w:sz="0" w:space="0" w:color="auto"/>
                    <w:bottom w:val="none" w:sz="0" w:space="0" w:color="auto"/>
                    <w:right w:val="none" w:sz="0" w:space="0" w:color="auto"/>
                  </w:divBdr>
                  <w:divsChild>
                    <w:div w:id="1654213007">
                      <w:marLeft w:val="0"/>
                      <w:marRight w:val="0"/>
                      <w:marTop w:val="0"/>
                      <w:marBottom w:val="0"/>
                      <w:divBdr>
                        <w:top w:val="none" w:sz="0" w:space="0" w:color="auto"/>
                        <w:left w:val="none" w:sz="0" w:space="0" w:color="auto"/>
                        <w:bottom w:val="none" w:sz="0" w:space="0" w:color="auto"/>
                        <w:right w:val="none" w:sz="0" w:space="0" w:color="auto"/>
                      </w:divBdr>
                    </w:div>
                  </w:divsChild>
                </w:div>
                <w:div w:id="1956473515">
                  <w:marLeft w:val="0"/>
                  <w:marRight w:val="0"/>
                  <w:marTop w:val="0"/>
                  <w:marBottom w:val="0"/>
                  <w:divBdr>
                    <w:top w:val="none" w:sz="0" w:space="0" w:color="auto"/>
                    <w:left w:val="none" w:sz="0" w:space="0" w:color="auto"/>
                    <w:bottom w:val="none" w:sz="0" w:space="0" w:color="auto"/>
                    <w:right w:val="none" w:sz="0" w:space="0" w:color="auto"/>
                  </w:divBdr>
                  <w:divsChild>
                    <w:div w:id="2066558587">
                      <w:marLeft w:val="0"/>
                      <w:marRight w:val="0"/>
                      <w:marTop w:val="0"/>
                      <w:marBottom w:val="0"/>
                      <w:divBdr>
                        <w:top w:val="none" w:sz="0" w:space="0" w:color="auto"/>
                        <w:left w:val="none" w:sz="0" w:space="0" w:color="auto"/>
                        <w:bottom w:val="none" w:sz="0" w:space="0" w:color="auto"/>
                        <w:right w:val="none" w:sz="0" w:space="0" w:color="auto"/>
                      </w:divBdr>
                    </w:div>
                    <w:div w:id="806976887">
                      <w:marLeft w:val="0"/>
                      <w:marRight w:val="0"/>
                      <w:marTop w:val="0"/>
                      <w:marBottom w:val="0"/>
                      <w:divBdr>
                        <w:top w:val="none" w:sz="0" w:space="0" w:color="auto"/>
                        <w:left w:val="none" w:sz="0" w:space="0" w:color="auto"/>
                        <w:bottom w:val="none" w:sz="0" w:space="0" w:color="auto"/>
                        <w:right w:val="none" w:sz="0" w:space="0" w:color="auto"/>
                      </w:divBdr>
                    </w:div>
                  </w:divsChild>
                </w:div>
                <w:div w:id="23139502">
                  <w:marLeft w:val="0"/>
                  <w:marRight w:val="0"/>
                  <w:marTop w:val="0"/>
                  <w:marBottom w:val="0"/>
                  <w:divBdr>
                    <w:top w:val="none" w:sz="0" w:space="0" w:color="auto"/>
                    <w:left w:val="none" w:sz="0" w:space="0" w:color="auto"/>
                    <w:bottom w:val="none" w:sz="0" w:space="0" w:color="auto"/>
                    <w:right w:val="none" w:sz="0" w:space="0" w:color="auto"/>
                  </w:divBdr>
                  <w:divsChild>
                    <w:div w:id="1140879368">
                      <w:marLeft w:val="0"/>
                      <w:marRight w:val="0"/>
                      <w:marTop w:val="0"/>
                      <w:marBottom w:val="0"/>
                      <w:divBdr>
                        <w:top w:val="none" w:sz="0" w:space="0" w:color="auto"/>
                        <w:left w:val="none" w:sz="0" w:space="0" w:color="auto"/>
                        <w:bottom w:val="none" w:sz="0" w:space="0" w:color="auto"/>
                        <w:right w:val="none" w:sz="0" w:space="0" w:color="auto"/>
                      </w:divBdr>
                    </w:div>
                  </w:divsChild>
                </w:div>
                <w:div w:id="1472405068">
                  <w:marLeft w:val="0"/>
                  <w:marRight w:val="0"/>
                  <w:marTop w:val="0"/>
                  <w:marBottom w:val="0"/>
                  <w:divBdr>
                    <w:top w:val="none" w:sz="0" w:space="0" w:color="auto"/>
                    <w:left w:val="none" w:sz="0" w:space="0" w:color="auto"/>
                    <w:bottom w:val="none" w:sz="0" w:space="0" w:color="auto"/>
                    <w:right w:val="none" w:sz="0" w:space="0" w:color="auto"/>
                  </w:divBdr>
                  <w:divsChild>
                    <w:div w:id="1607343511">
                      <w:marLeft w:val="0"/>
                      <w:marRight w:val="0"/>
                      <w:marTop w:val="0"/>
                      <w:marBottom w:val="0"/>
                      <w:divBdr>
                        <w:top w:val="none" w:sz="0" w:space="0" w:color="auto"/>
                        <w:left w:val="none" w:sz="0" w:space="0" w:color="auto"/>
                        <w:bottom w:val="none" w:sz="0" w:space="0" w:color="auto"/>
                        <w:right w:val="none" w:sz="0" w:space="0" w:color="auto"/>
                      </w:divBdr>
                    </w:div>
                    <w:div w:id="763037452">
                      <w:marLeft w:val="0"/>
                      <w:marRight w:val="0"/>
                      <w:marTop w:val="0"/>
                      <w:marBottom w:val="0"/>
                      <w:divBdr>
                        <w:top w:val="none" w:sz="0" w:space="0" w:color="auto"/>
                        <w:left w:val="none" w:sz="0" w:space="0" w:color="auto"/>
                        <w:bottom w:val="none" w:sz="0" w:space="0" w:color="auto"/>
                        <w:right w:val="none" w:sz="0" w:space="0" w:color="auto"/>
                      </w:divBdr>
                    </w:div>
                    <w:div w:id="1853834931">
                      <w:marLeft w:val="0"/>
                      <w:marRight w:val="0"/>
                      <w:marTop w:val="0"/>
                      <w:marBottom w:val="0"/>
                      <w:divBdr>
                        <w:top w:val="none" w:sz="0" w:space="0" w:color="auto"/>
                        <w:left w:val="none" w:sz="0" w:space="0" w:color="auto"/>
                        <w:bottom w:val="none" w:sz="0" w:space="0" w:color="auto"/>
                        <w:right w:val="none" w:sz="0" w:space="0" w:color="auto"/>
                      </w:divBdr>
                    </w:div>
                  </w:divsChild>
                </w:div>
                <w:div w:id="1222443846">
                  <w:marLeft w:val="0"/>
                  <w:marRight w:val="0"/>
                  <w:marTop w:val="0"/>
                  <w:marBottom w:val="0"/>
                  <w:divBdr>
                    <w:top w:val="none" w:sz="0" w:space="0" w:color="auto"/>
                    <w:left w:val="none" w:sz="0" w:space="0" w:color="auto"/>
                    <w:bottom w:val="none" w:sz="0" w:space="0" w:color="auto"/>
                    <w:right w:val="none" w:sz="0" w:space="0" w:color="auto"/>
                  </w:divBdr>
                  <w:divsChild>
                    <w:div w:id="1820539407">
                      <w:marLeft w:val="0"/>
                      <w:marRight w:val="0"/>
                      <w:marTop w:val="0"/>
                      <w:marBottom w:val="0"/>
                      <w:divBdr>
                        <w:top w:val="none" w:sz="0" w:space="0" w:color="auto"/>
                        <w:left w:val="none" w:sz="0" w:space="0" w:color="auto"/>
                        <w:bottom w:val="none" w:sz="0" w:space="0" w:color="auto"/>
                        <w:right w:val="none" w:sz="0" w:space="0" w:color="auto"/>
                      </w:divBdr>
                    </w:div>
                    <w:div w:id="1607343147">
                      <w:marLeft w:val="0"/>
                      <w:marRight w:val="0"/>
                      <w:marTop w:val="0"/>
                      <w:marBottom w:val="0"/>
                      <w:divBdr>
                        <w:top w:val="none" w:sz="0" w:space="0" w:color="auto"/>
                        <w:left w:val="none" w:sz="0" w:space="0" w:color="auto"/>
                        <w:bottom w:val="none" w:sz="0" w:space="0" w:color="auto"/>
                        <w:right w:val="none" w:sz="0" w:space="0" w:color="auto"/>
                      </w:divBdr>
                    </w:div>
                    <w:div w:id="751436511">
                      <w:marLeft w:val="0"/>
                      <w:marRight w:val="0"/>
                      <w:marTop w:val="0"/>
                      <w:marBottom w:val="0"/>
                      <w:divBdr>
                        <w:top w:val="none" w:sz="0" w:space="0" w:color="auto"/>
                        <w:left w:val="none" w:sz="0" w:space="0" w:color="auto"/>
                        <w:bottom w:val="none" w:sz="0" w:space="0" w:color="auto"/>
                        <w:right w:val="none" w:sz="0" w:space="0" w:color="auto"/>
                      </w:divBdr>
                    </w:div>
                    <w:div w:id="502861932">
                      <w:marLeft w:val="0"/>
                      <w:marRight w:val="0"/>
                      <w:marTop w:val="0"/>
                      <w:marBottom w:val="0"/>
                      <w:divBdr>
                        <w:top w:val="none" w:sz="0" w:space="0" w:color="auto"/>
                        <w:left w:val="none" w:sz="0" w:space="0" w:color="auto"/>
                        <w:bottom w:val="none" w:sz="0" w:space="0" w:color="auto"/>
                        <w:right w:val="none" w:sz="0" w:space="0" w:color="auto"/>
                      </w:divBdr>
                    </w:div>
                    <w:div w:id="195238752">
                      <w:marLeft w:val="0"/>
                      <w:marRight w:val="0"/>
                      <w:marTop w:val="0"/>
                      <w:marBottom w:val="0"/>
                      <w:divBdr>
                        <w:top w:val="none" w:sz="0" w:space="0" w:color="auto"/>
                        <w:left w:val="none" w:sz="0" w:space="0" w:color="auto"/>
                        <w:bottom w:val="none" w:sz="0" w:space="0" w:color="auto"/>
                        <w:right w:val="none" w:sz="0" w:space="0" w:color="auto"/>
                      </w:divBdr>
                    </w:div>
                    <w:div w:id="1332756483">
                      <w:marLeft w:val="0"/>
                      <w:marRight w:val="0"/>
                      <w:marTop w:val="0"/>
                      <w:marBottom w:val="0"/>
                      <w:divBdr>
                        <w:top w:val="none" w:sz="0" w:space="0" w:color="auto"/>
                        <w:left w:val="none" w:sz="0" w:space="0" w:color="auto"/>
                        <w:bottom w:val="none" w:sz="0" w:space="0" w:color="auto"/>
                        <w:right w:val="none" w:sz="0" w:space="0" w:color="auto"/>
                      </w:divBdr>
                    </w:div>
                    <w:div w:id="1031614269">
                      <w:marLeft w:val="0"/>
                      <w:marRight w:val="0"/>
                      <w:marTop w:val="0"/>
                      <w:marBottom w:val="0"/>
                      <w:divBdr>
                        <w:top w:val="none" w:sz="0" w:space="0" w:color="auto"/>
                        <w:left w:val="none" w:sz="0" w:space="0" w:color="auto"/>
                        <w:bottom w:val="none" w:sz="0" w:space="0" w:color="auto"/>
                        <w:right w:val="none" w:sz="0" w:space="0" w:color="auto"/>
                      </w:divBdr>
                    </w:div>
                  </w:divsChild>
                </w:div>
                <w:div w:id="922686630">
                  <w:marLeft w:val="0"/>
                  <w:marRight w:val="0"/>
                  <w:marTop w:val="0"/>
                  <w:marBottom w:val="0"/>
                  <w:divBdr>
                    <w:top w:val="none" w:sz="0" w:space="0" w:color="auto"/>
                    <w:left w:val="none" w:sz="0" w:space="0" w:color="auto"/>
                    <w:bottom w:val="none" w:sz="0" w:space="0" w:color="auto"/>
                    <w:right w:val="none" w:sz="0" w:space="0" w:color="auto"/>
                  </w:divBdr>
                  <w:divsChild>
                    <w:div w:id="486282266">
                      <w:marLeft w:val="0"/>
                      <w:marRight w:val="0"/>
                      <w:marTop w:val="0"/>
                      <w:marBottom w:val="0"/>
                      <w:divBdr>
                        <w:top w:val="none" w:sz="0" w:space="0" w:color="auto"/>
                        <w:left w:val="none" w:sz="0" w:space="0" w:color="auto"/>
                        <w:bottom w:val="none" w:sz="0" w:space="0" w:color="auto"/>
                        <w:right w:val="none" w:sz="0" w:space="0" w:color="auto"/>
                      </w:divBdr>
                    </w:div>
                  </w:divsChild>
                </w:div>
                <w:div w:id="128010957">
                  <w:marLeft w:val="0"/>
                  <w:marRight w:val="0"/>
                  <w:marTop w:val="0"/>
                  <w:marBottom w:val="0"/>
                  <w:divBdr>
                    <w:top w:val="none" w:sz="0" w:space="0" w:color="auto"/>
                    <w:left w:val="none" w:sz="0" w:space="0" w:color="auto"/>
                    <w:bottom w:val="none" w:sz="0" w:space="0" w:color="auto"/>
                    <w:right w:val="none" w:sz="0" w:space="0" w:color="auto"/>
                  </w:divBdr>
                  <w:divsChild>
                    <w:div w:id="573703115">
                      <w:marLeft w:val="0"/>
                      <w:marRight w:val="0"/>
                      <w:marTop w:val="0"/>
                      <w:marBottom w:val="0"/>
                      <w:divBdr>
                        <w:top w:val="none" w:sz="0" w:space="0" w:color="auto"/>
                        <w:left w:val="none" w:sz="0" w:space="0" w:color="auto"/>
                        <w:bottom w:val="none" w:sz="0" w:space="0" w:color="auto"/>
                        <w:right w:val="none" w:sz="0" w:space="0" w:color="auto"/>
                      </w:divBdr>
                    </w:div>
                  </w:divsChild>
                </w:div>
                <w:div w:id="1688947754">
                  <w:marLeft w:val="0"/>
                  <w:marRight w:val="0"/>
                  <w:marTop w:val="0"/>
                  <w:marBottom w:val="0"/>
                  <w:divBdr>
                    <w:top w:val="none" w:sz="0" w:space="0" w:color="auto"/>
                    <w:left w:val="none" w:sz="0" w:space="0" w:color="auto"/>
                    <w:bottom w:val="none" w:sz="0" w:space="0" w:color="auto"/>
                    <w:right w:val="none" w:sz="0" w:space="0" w:color="auto"/>
                  </w:divBdr>
                  <w:divsChild>
                    <w:div w:id="1023164743">
                      <w:marLeft w:val="0"/>
                      <w:marRight w:val="0"/>
                      <w:marTop w:val="0"/>
                      <w:marBottom w:val="0"/>
                      <w:divBdr>
                        <w:top w:val="none" w:sz="0" w:space="0" w:color="auto"/>
                        <w:left w:val="none" w:sz="0" w:space="0" w:color="auto"/>
                        <w:bottom w:val="none" w:sz="0" w:space="0" w:color="auto"/>
                        <w:right w:val="none" w:sz="0" w:space="0" w:color="auto"/>
                      </w:divBdr>
                    </w:div>
                    <w:div w:id="1824859004">
                      <w:marLeft w:val="0"/>
                      <w:marRight w:val="0"/>
                      <w:marTop w:val="0"/>
                      <w:marBottom w:val="0"/>
                      <w:divBdr>
                        <w:top w:val="none" w:sz="0" w:space="0" w:color="auto"/>
                        <w:left w:val="none" w:sz="0" w:space="0" w:color="auto"/>
                        <w:bottom w:val="none" w:sz="0" w:space="0" w:color="auto"/>
                        <w:right w:val="none" w:sz="0" w:space="0" w:color="auto"/>
                      </w:divBdr>
                    </w:div>
                  </w:divsChild>
                </w:div>
                <w:div w:id="997030041">
                  <w:marLeft w:val="0"/>
                  <w:marRight w:val="0"/>
                  <w:marTop w:val="0"/>
                  <w:marBottom w:val="0"/>
                  <w:divBdr>
                    <w:top w:val="none" w:sz="0" w:space="0" w:color="auto"/>
                    <w:left w:val="none" w:sz="0" w:space="0" w:color="auto"/>
                    <w:bottom w:val="none" w:sz="0" w:space="0" w:color="auto"/>
                    <w:right w:val="none" w:sz="0" w:space="0" w:color="auto"/>
                  </w:divBdr>
                  <w:divsChild>
                    <w:div w:id="320472539">
                      <w:marLeft w:val="0"/>
                      <w:marRight w:val="0"/>
                      <w:marTop w:val="0"/>
                      <w:marBottom w:val="0"/>
                      <w:divBdr>
                        <w:top w:val="none" w:sz="0" w:space="0" w:color="auto"/>
                        <w:left w:val="none" w:sz="0" w:space="0" w:color="auto"/>
                        <w:bottom w:val="none" w:sz="0" w:space="0" w:color="auto"/>
                        <w:right w:val="none" w:sz="0" w:space="0" w:color="auto"/>
                      </w:divBdr>
                    </w:div>
                  </w:divsChild>
                </w:div>
                <w:div w:id="1967157741">
                  <w:marLeft w:val="0"/>
                  <w:marRight w:val="0"/>
                  <w:marTop w:val="0"/>
                  <w:marBottom w:val="0"/>
                  <w:divBdr>
                    <w:top w:val="none" w:sz="0" w:space="0" w:color="auto"/>
                    <w:left w:val="none" w:sz="0" w:space="0" w:color="auto"/>
                    <w:bottom w:val="none" w:sz="0" w:space="0" w:color="auto"/>
                    <w:right w:val="none" w:sz="0" w:space="0" w:color="auto"/>
                  </w:divBdr>
                  <w:divsChild>
                    <w:div w:id="1076249111">
                      <w:marLeft w:val="0"/>
                      <w:marRight w:val="0"/>
                      <w:marTop w:val="0"/>
                      <w:marBottom w:val="0"/>
                      <w:divBdr>
                        <w:top w:val="none" w:sz="0" w:space="0" w:color="auto"/>
                        <w:left w:val="none" w:sz="0" w:space="0" w:color="auto"/>
                        <w:bottom w:val="none" w:sz="0" w:space="0" w:color="auto"/>
                        <w:right w:val="none" w:sz="0" w:space="0" w:color="auto"/>
                      </w:divBdr>
                    </w:div>
                    <w:div w:id="213003704">
                      <w:marLeft w:val="0"/>
                      <w:marRight w:val="0"/>
                      <w:marTop w:val="0"/>
                      <w:marBottom w:val="0"/>
                      <w:divBdr>
                        <w:top w:val="none" w:sz="0" w:space="0" w:color="auto"/>
                        <w:left w:val="none" w:sz="0" w:space="0" w:color="auto"/>
                        <w:bottom w:val="none" w:sz="0" w:space="0" w:color="auto"/>
                        <w:right w:val="none" w:sz="0" w:space="0" w:color="auto"/>
                      </w:divBdr>
                    </w:div>
                  </w:divsChild>
                </w:div>
                <w:div w:id="1591768706">
                  <w:marLeft w:val="0"/>
                  <w:marRight w:val="0"/>
                  <w:marTop w:val="0"/>
                  <w:marBottom w:val="0"/>
                  <w:divBdr>
                    <w:top w:val="none" w:sz="0" w:space="0" w:color="auto"/>
                    <w:left w:val="none" w:sz="0" w:space="0" w:color="auto"/>
                    <w:bottom w:val="none" w:sz="0" w:space="0" w:color="auto"/>
                    <w:right w:val="none" w:sz="0" w:space="0" w:color="auto"/>
                  </w:divBdr>
                  <w:divsChild>
                    <w:div w:id="895823932">
                      <w:marLeft w:val="0"/>
                      <w:marRight w:val="0"/>
                      <w:marTop w:val="0"/>
                      <w:marBottom w:val="0"/>
                      <w:divBdr>
                        <w:top w:val="none" w:sz="0" w:space="0" w:color="auto"/>
                        <w:left w:val="none" w:sz="0" w:space="0" w:color="auto"/>
                        <w:bottom w:val="none" w:sz="0" w:space="0" w:color="auto"/>
                        <w:right w:val="none" w:sz="0" w:space="0" w:color="auto"/>
                      </w:divBdr>
                    </w:div>
                    <w:div w:id="2106412040">
                      <w:marLeft w:val="0"/>
                      <w:marRight w:val="0"/>
                      <w:marTop w:val="0"/>
                      <w:marBottom w:val="0"/>
                      <w:divBdr>
                        <w:top w:val="none" w:sz="0" w:space="0" w:color="auto"/>
                        <w:left w:val="none" w:sz="0" w:space="0" w:color="auto"/>
                        <w:bottom w:val="none" w:sz="0" w:space="0" w:color="auto"/>
                        <w:right w:val="none" w:sz="0" w:space="0" w:color="auto"/>
                      </w:divBdr>
                    </w:div>
                    <w:div w:id="1985162140">
                      <w:marLeft w:val="0"/>
                      <w:marRight w:val="0"/>
                      <w:marTop w:val="0"/>
                      <w:marBottom w:val="0"/>
                      <w:divBdr>
                        <w:top w:val="none" w:sz="0" w:space="0" w:color="auto"/>
                        <w:left w:val="none" w:sz="0" w:space="0" w:color="auto"/>
                        <w:bottom w:val="none" w:sz="0" w:space="0" w:color="auto"/>
                        <w:right w:val="none" w:sz="0" w:space="0" w:color="auto"/>
                      </w:divBdr>
                    </w:div>
                    <w:div w:id="206377712">
                      <w:marLeft w:val="0"/>
                      <w:marRight w:val="0"/>
                      <w:marTop w:val="0"/>
                      <w:marBottom w:val="0"/>
                      <w:divBdr>
                        <w:top w:val="none" w:sz="0" w:space="0" w:color="auto"/>
                        <w:left w:val="none" w:sz="0" w:space="0" w:color="auto"/>
                        <w:bottom w:val="none" w:sz="0" w:space="0" w:color="auto"/>
                        <w:right w:val="none" w:sz="0" w:space="0" w:color="auto"/>
                      </w:divBdr>
                    </w:div>
                    <w:div w:id="2094544108">
                      <w:marLeft w:val="0"/>
                      <w:marRight w:val="0"/>
                      <w:marTop w:val="0"/>
                      <w:marBottom w:val="0"/>
                      <w:divBdr>
                        <w:top w:val="none" w:sz="0" w:space="0" w:color="auto"/>
                        <w:left w:val="none" w:sz="0" w:space="0" w:color="auto"/>
                        <w:bottom w:val="none" w:sz="0" w:space="0" w:color="auto"/>
                        <w:right w:val="none" w:sz="0" w:space="0" w:color="auto"/>
                      </w:divBdr>
                    </w:div>
                  </w:divsChild>
                </w:div>
                <w:div w:id="50928244">
                  <w:marLeft w:val="0"/>
                  <w:marRight w:val="0"/>
                  <w:marTop w:val="0"/>
                  <w:marBottom w:val="0"/>
                  <w:divBdr>
                    <w:top w:val="none" w:sz="0" w:space="0" w:color="auto"/>
                    <w:left w:val="none" w:sz="0" w:space="0" w:color="auto"/>
                    <w:bottom w:val="none" w:sz="0" w:space="0" w:color="auto"/>
                    <w:right w:val="none" w:sz="0" w:space="0" w:color="auto"/>
                  </w:divBdr>
                  <w:divsChild>
                    <w:div w:id="2003508082">
                      <w:marLeft w:val="0"/>
                      <w:marRight w:val="0"/>
                      <w:marTop w:val="0"/>
                      <w:marBottom w:val="0"/>
                      <w:divBdr>
                        <w:top w:val="none" w:sz="0" w:space="0" w:color="auto"/>
                        <w:left w:val="none" w:sz="0" w:space="0" w:color="auto"/>
                        <w:bottom w:val="none" w:sz="0" w:space="0" w:color="auto"/>
                        <w:right w:val="none" w:sz="0" w:space="0" w:color="auto"/>
                      </w:divBdr>
                    </w:div>
                    <w:div w:id="1778022994">
                      <w:marLeft w:val="0"/>
                      <w:marRight w:val="0"/>
                      <w:marTop w:val="0"/>
                      <w:marBottom w:val="0"/>
                      <w:divBdr>
                        <w:top w:val="none" w:sz="0" w:space="0" w:color="auto"/>
                        <w:left w:val="none" w:sz="0" w:space="0" w:color="auto"/>
                        <w:bottom w:val="none" w:sz="0" w:space="0" w:color="auto"/>
                        <w:right w:val="none" w:sz="0" w:space="0" w:color="auto"/>
                      </w:divBdr>
                    </w:div>
                    <w:div w:id="1260137338">
                      <w:marLeft w:val="0"/>
                      <w:marRight w:val="0"/>
                      <w:marTop w:val="0"/>
                      <w:marBottom w:val="0"/>
                      <w:divBdr>
                        <w:top w:val="none" w:sz="0" w:space="0" w:color="auto"/>
                        <w:left w:val="none" w:sz="0" w:space="0" w:color="auto"/>
                        <w:bottom w:val="none" w:sz="0" w:space="0" w:color="auto"/>
                        <w:right w:val="none" w:sz="0" w:space="0" w:color="auto"/>
                      </w:divBdr>
                    </w:div>
                  </w:divsChild>
                </w:div>
                <w:div w:id="510871744">
                  <w:marLeft w:val="0"/>
                  <w:marRight w:val="0"/>
                  <w:marTop w:val="0"/>
                  <w:marBottom w:val="0"/>
                  <w:divBdr>
                    <w:top w:val="none" w:sz="0" w:space="0" w:color="auto"/>
                    <w:left w:val="none" w:sz="0" w:space="0" w:color="auto"/>
                    <w:bottom w:val="none" w:sz="0" w:space="0" w:color="auto"/>
                    <w:right w:val="none" w:sz="0" w:space="0" w:color="auto"/>
                  </w:divBdr>
                  <w:divsChild>
                    <w:div w:id="1632395605">
                      <w:marLeft w:val="0"/>
                      <w:marRight w:val="0"/>
                      <w:marTop w:val="0"/>
                      <w:marBottom w:val="0"/>
                      <w:divBdr>
                        <w:top w:val="none" w:sz="0" w:space="0" w:color="auto"/>
                        <w:left w:val="none" w:sz="0" w:space="0" w:color="auto"/>
                        <w:bottom w:val="none" w:sz="0" w:space="0" w:color="auto"/>
                        <w:right w:val="none" w:sz="0" w:space="0" w:color="auto"/>
                      </w:divBdr>
                    </w:div>
                  </w:divsChild>
                </w:div>
                <w:div w:id="1346439963">
                  <w:marLeft w:val="0"/>
                  <w:marRight w:val="0"/>
                  <w:marTop w:val="0"/>
                  <w:marBottom w:val="0"/>
                  <w:divBdr>
                    <w:top w:val="none" w:sz="0" w:space="0" w:color="auto"/>
                    <w:left w:val="none" w:sz="0" w:space="0" w:color="auto"/>
                    <w:bottom w:val="none" w:sz="0" w:space="0" w:color="auto"/>
                    <w:right w:val="none" w:sz="0" w:space="0" w:color="auto"/>
                  </w:divBdr>
                  <w:divsChild>
                    <w:div w:id="2022193697">
                      <w:marLeft w:val="0"/>
                      <w:marRight w:val="0"/>
                      <w:marTop w:val="0"/>
                      <w:marBottom w:val="0"/>
                      <w:divBdr>
                        <w:top w:val="none" w:sz="0" w:space="0" w:color="auto"/>
                        <w:left w:val="none" w:sz="0" w:space="0" w:color="auto"/>
                        <w:bottom w:val="none" w:sz="0" w:space="0" w:color="auto"/>
                        <w:right w:val="none" w:sz="0" w:space="0" w:color="auto"/>
                      </w:divBdr>
                    </w:div>
                    <w:div w:id="642006229">
                      <w:marLeft w:val="0"/>
                      <w:marRight w:val="0"/>
                      <w:marTop w:val="0"/>
                      <w:marBottom w:val="0"/>
                      <w:divBdr>
                        <w:top w:val="none" w:sz="0" w:space="0" w:color="auto"/>
                        <w:left w:val="none" w:sz="0" w:space="0" w:color="auto"/>
                        <w:bottom w:val="none" w:sz="0" w:space="0" w:color="auto"/>
                        <w:right w:val="none" w:sz="0" w:space="0" w:color="auto"/>
                      </w:divBdr>
                    </w:div>
                  </w:divsChild>
                </w:div>
                <w:div w:id="1444686054">
                  <w:marLeft w:val="0"/>
                  <w:marRight w:val="0"/>
                  <w:marTop w:val="0"/>
                  <w:marBottom w:val="0"/>
                  <w:divBdr>
                    <w:top w:val="none" w:sz="0" w:space="0" w:color="auto"/>
                    <w:left w:val="none" w:sz="0" w:space="0" w:color="auto"/>
                    <w:bottom w:val="none" w:sz="0" w:space="0" w:color="auto"/>
                    <w:right w:val="none" w:sz="0" w:space="0" w:color="auto"/>
                  </w:divBdr>
                  <w:divsChild>
                    <w:div w:id="115680511">
                      <w:marLeft w:val="0"/>
                      <w:marRight w:val="0"/>
                      <w:marTop w:val="0"/>
                      <w:marBottom w:val="0"/>
                      <w:divBdr>
                        <w:top w:val="none" w:sz="0" w:space="0" w:color="auto"/>
                        <w:left w:val="none" w:sz="0" w:space="0" w:color="auto"/>
                        <w:bottom w:val="none" w:sz="0" w:space="0" w:color="auto"/>
                        <w:right w:val="none" w:sz="0" w:space="0" w:color="auto"/>
                      </w:divBdr>
                    </w:div>
                  </w:divsChild>
                </w:div>
                <w:div w:id="1272668854">
                  <w:marLeft w:val="0"/>
                  <w:marRight w:val="0"/>
                  <w:marTop w:val="0"/>
                  <w:marBottom w:val="0"/>
                  <w:divBdr>
                    <w:top w:val="none" w:sz="0" w:space="0" w:color="auto"/>
                    <w:left w:val="none" w:sz="0" w:space="0" w:color="auto"/>
                    <w:bottom w:val="none" w:sz="0" w:space="0" w:color="auto"/>
                    <w:right w:val="none" w:sz="0" w:space="0" w:color="auto"/>
                  </w:divBdr>
                  <w:divsChild>
                    <w:div w:id="315764395">
                      <w:marLeft w:val="0"/>
                      <w:marRight w:val="0"/>
                      <w:marTop w:val="0"/>
                      <w:marBottom w:val="0"/>
                      <w:divBdr>
                        <w:top w:val="none" w:sz="0" w:space="0" w:color="auto"/>
                        <w:left w:val="none" w:sz="0" w:space="0" w:color="auto"/>
                        <w:bottom w:val="none" w:sz="0" w:space="0" w:color="auto"/>
                        <w:right w:val="none" w:sz="0" w:space="0" w:color="auto"/>
                      </w:divBdr>
                    </w:div>
                    <w:div w:id="1732577773">
                      <w:marLeft w:val="0"/>
                      <w:marRight w:val="0"/>
                      <w:marTop w:val="0"/>
                      <w:marBottom w:val="0"/>
                      <w:divBdr>
                        <w:top w:val="none" w:sz="0" w:space="0" w:color="auto"/>
                        <w:left w:val="none" w:sz="0" w:space="0" w:color="auto"/>
                        <w:bottom w:val="none" w:sz="0" w:space="0" w:color="auto"/>
                        <w:right w:val="none" w:sz="0" w:space="0" w:color="auto"/>
                      </w:divBdr>
                    </w:div>
                    <w:div w:id="1516074943">
                      <w:marLeft w:val="0"/>
                      <w:marRight w:val="0"/>
                      <w:marTop w:val="0"/>
                      <w:marBottom w:val="0"/>
                      <w:divBdr>
                        <w:top w:val="none" w:sz="0" w:space="0" w:color="auto"/>
                        <w:left w:val="none" w:sz="0" w:space="0" w:color="auto"/>
                        <w:bottom w:val="none" w:sz="0" w:space="0" w:color="auto"/>
                        <w:right w:val="none" w:sz="0" w:space="0" w:color="auto"/>
                      </w:divBdr>
                    </w:div>
                    <w:div w:id="2022126994">
                      <w:marLeft w:val="0"/>
                      <w:marRight w:val="0"/>
                      <w:marTop w:val="0"/>
                      <w:marBottom w:val="0"/>
                      <w:divBdr>
                        <w:top w:val="none" w:sz="0" w:space="0" w:color="auto"/>
                        <w:left w:val="none" w:sz="0" w:space="0" w:color="auto"/>
                        <w:bottom w:val="none" w:sz="0" w:space="0" w:color="auto"/>
                        <w:right w:val="none" w:sz="0" w:space="0" w:color="auto"/>
                      </w:divBdr>
                    </w:div>
                  </w:divsChild>
                </w:div>
                <w:div w:id="2033259389">
                  <w:marLeft w:val="0"/>
                  <w:marRight w:val="0"/>
                  <w:marTop w:val="0"/>
                  <w:marBottom w:val="0"/>
                  <w:divBdr>
                    <w:top w:val="none" w:sz="0" w:space="0" w:color="auto"/>
                    <w:left w:val="none" w:sz="0" w:space="0" w:color="auto"/>
                    <w:bottom w:val="none" w:sz="0" w:space="0" w:color="auto"/>
                    <w:right w:val="none" w:sz="0" w:space="0" w:color="auto"/>
                  </w:divBdr>
                  <w:divsChild>
                    <w:div w:id="2144539126">
                      <w:marLeft w:val="0"/>
                      <w:marRight w:val="0"/>
                      <w:marTop w:val="0"/>
                      <w:marBottom w:val="0"/>
                      <w:divBdr>
                        <w:top w:val="none" w:sz="0" w:space="0" w:color="auto"/>
                        <w:left w:val="none" w:sz="0" w:space="0" w:color="auto"/>
                        <w:bottom w:val="none" w:sz="0" w:space="0" w:color="auto"/>
                        <w:right w:val="none" w:sz="0" w:space="0" w:color="auto"/>
                      </w:divBdr>
                    </w:div>
                    <w:div w:id="518616993">
                      <w:marLeft w:val="0"/>
                      <w:marRight w:val="0"/>
                      <w:marTop w:val="0"/>
                      <w:marBottom w:val="0"/>
                      <w:divBdr>
                        <w:top w:val="none" w:sz="0" w:space="0" w:color="auto"/>
                        <w:left w:val="none" w:sz="0" w:space="0" w:color="auto"/>
                        <w:bottom w:val="none" w:sz="0" w:space="0" w:color="auto"/>
                        <w:right w:val="none" w:sz="0" w:space="0" w:color="auto"/>
                      </w:divBdr>
                    </w:div>
                    <w:div w:id="2042825017">
                      <w:marLeft w:val="0"/>
                      <w:marRight w:val="0"/>
                      <w:marTop w:val="0"/>
                      <w:marBottom w:val="0"/>
                      <w:divBdr>
                        <w:top w:val="none" w:sz="0" w:space="0" w:color="auto"/>
                        <w:left w:val="none" w:sz="0" w:space="0" w:color="auto"/>
                        <w:bottom w:val="none" w:sz="0" w:space="0" w:color="auto"/>
                        <w:right w:val="none" w:sz="0" w:space="0" w:color="auto"/>
                      </w:divBdr>
                    </w:div>
                    <w:div w:id="1805653754">
                      <w:marLeft w:val="0"/>
                      <w:marRight w:val="0"/>
                      <w:marTop w:val="0"/>
                      <w:marBottom w:val="0"/>
                      <w:divBdr>
                        <w:top w:val="none" w:sz="0" w:space="0" w:color="auto"/>
                        <w:left w:val="none" w:sz="0" w:space="0" w:color="auto"/>
                        <w:bottom w:val="none" w:sz="0" w:space="0" w:color="auto"/>
                        <w:right w:val="none" w:sz="0" w:space="0" w:color="auto"/>
                      </w:divBdr>
                    </w:div>
                    <w:div w:id="347485098">
                      <w:marLeft w:val="0"/>
                      <w:marRight w:val="0"/>
                      <w:marTop w:val="0"/>
                      <w:marBottom w:val="0"/>
                      <w:divBdr>
                        <w:top w:val="none" w:sz="0" w:space="0" w:color="auto"/>
                        <w:left w:val="none" w:sz="0" w:space="0" w:color="auto"/>
                        <w:bottom w:val="none" w:sz="0" w:space="0" w:color="auto"/>
                        <w:right w:val="none" w:sz="0" w:space="0" w:color="auto"/>
                      </w:divBdr>
                    </w:div>
                    <w:div w:id="114183882">
                      <w:marLeft w:val="0"/>
                      <w:marRight w:val="0"/>
                      <w:marTop w:val="0"/>
                      <w:marBottom w:val="0"/>
                      <w:divBdr>
                        <w:top w:val="none" w:sz="0" w:space="0" w:color="auto"/>
                        <w:left w:val="none" w:sz="0" w:space="0" w:color="auto"/>
                        <w:bottom w:val="none" w:sz="0" w:space="0" w:color="auto"/>
                        <w:right w:val="none" w:sz="0" w:space="0" w:color="auto"/>
                      </w:divBdr>
                    </w:div>
                    <w:div w:id="1099451230">
                      <w:marLeft w:val="0"/>
                      <w:marRight w:val="0"/>
                      <w:marTop w:val="0"/>
                      <w:marBottom w:val="0"/>
                      <w:divBdr>
                        <w:top w:val="none" w:sz="0" w:space="0" w:color="auto"/>
                        <w:left w:val="none" w:sz="0" w:space="0" w:color="auto"/>
                        <w:bottom w:val="none" w:sz="0" w:space="0" w:color="auto"/>
                        <w:right w:val="none" w:sz="0" w:space="0" w:color="auto"/>
                      </w:divBdr>
                    </w:div>
                    <w:div w:id="2084832250">
                      <w:marLeft w:val="0"/>
                      <w:marRight w:val="0"/>
                      <w:marTop w:val="0"/>
                      <w:marBottom w:val="0"/>
                      <w:divBdr>
                        <w:top w:val="none" w:sz="0" w:space="0" w:color="auto"/>
                        <w:left w:val="none" w:sz="0" w:space="0" w:color="auto"/>
                        <w:bottom w:val="none" w:sz="0" w:space="0" w:color="auto"/>
                        <w:right w:val="none" w:sz="0" w:space="0" w:color="auto"/>
                      </w:divBdr>
                    </w:div>
                    <w:div w:id="218325976">
                      <w:marLeft w:val="0"/>
                      <w:marRight w:val="0"/>
                      <w:marTop w:val="0"/>
                      <w:marBottom w:val="0"/>
                      <w:divBdr>
                        <w:top w:val="none" w:sz="0" w:space="0" w:color="auto"/>
                        <w:left w:val="none" w:sz="0" w:space="0" w:color="auto"/>
                        <w:bottom w:val="none" w:sz="0" w:space="0" w:color="auto"/>
                        <w:right w:val="none" w:sz="0" w:space="0" w:color="auto"/>
                      </w:divBdr>
                    </w:div>
                    <w:div w:id="1964996524">
                      <w:marLeft w:val="0"/>
                      <w:marRight w:val="0"/>
                      <w:marTop w:val="0"/>
                      <w:marBottom w:val="0"/>
                      <w:divBdr>
                        <w:top w:val="none" w:sz="0" w:space="0" w:color="auto"/>
                        <w:left w:val="none" w:sz="0" w:space="0" w:color="auto"/>
                        <w:bottom w:val="none" w:sz="0" w:space="0" w:color="auto"/>
                        <w:right w:val="none" w:sz="0" w:space="0" w:color="auto"/>
                      </w:divBdr>
                    </w:div>
                    <w:div w:id="925768427">
                      <w:marLeft w:val="0"/>
                      <w:marRight w:val="0"/>
                      <w:marTop w:val="0"/>
                      <w:marBottom w:val="0"/>
                      <w:divBdr>
                        <w:top w:val="none" w:sz="0" w:space="0" w:color="auto"/>
                        <w:left w:val="none" w:sz="0" w:space="0" w:color="auto"/>
                        <w:bottom w:val="none" w:sz="0" w:space="0" w:color="auto"/>
                        <w:right w:val="none" w:sz="0" w:space="0" w:color="auto"/>
                      </w:divBdr>
                    </w:div>
                    <w:div w:id="924189050">
                      <w:marLeft w:val="0"/>
                      <w:marRight w:val="0"/>
                      <w:marTop w:val="0"/>
                      <w:marBottom w:val="0"/>
                      <w:divBdr>
                        <w:top w:val="none" w:sz="0" w:space="0" w:color="auto"/>
                        <w:left w:val="none" w:sz="0" w:space="0" w:color="auto"/>
                        <w:bottom w:val="none" w:sz="0" w:space="0" w:color="auto"/>
                        <w:right w:val="none" w:sz="0" w:space="0" w:color="auto"/>
                      </w:divBdr>
                    </w:div>
                    <w:div w:id="675612682">
                      <w:marLeft w:val="0"/>
                      <w:marRight w:val="0"/>
                      <w:marTop w:val="0"/>
                      <w:marBottom w:val="0"/>
                      <w:divBdr>
                        <w:top w:val="none" w:sz="0" w:space="0" w:color="auto"/>
                        <w:left w:val="none" w:sz="0" w:space="0" w:color="auto"/>
                        <w:bottom w:val="none" w:sz="0" w:space="0" w:color="auto"/>
                        <w:right w:val="none" w:sz="0" w:space="0" w:color="auto"/>
                      </w:divBdr>
                    </w:div>
                  </w:divsChild>
                </w:div>
                <w:div w:id="226769943">
                  <w:marLeft w:val="0"/>
                  <w:marRight w:val="0"/>
                  <w:marTop w:val="0"/>
                  <w:marBottom w:val="0"/>
                  <w:divBdr>
                    <w:top w:val="none" w:sz="0" w:space="0" w:color="auto"/>
                    <w:left w:val="none" w:sz="0" w:space="0" w:color="auto"/>
                    <w:bottom w:val="none" w:sz="0" w:space="0" w:color="auto"/>
                    <w:right w:val="none" w:sz="0" w:space="0" w:color="auto"/>
                  </w:divBdr>
                  <w:divsChild>
                    <w:div w:id="552161415">
                      <w:marLeft w:val="0"/>
                      <w:marRight w:val="0"/>
                      <w:marTop w:val="0"/>
                      <w:marBottom w:val="0"/>
                      <w:divBdr>
                        <w:top w:val="none" w:sz="0" w:space="0" w:color="auto"/>
                        <w:left w:val="none" w:sz="0" w:space="0" w:color="auto"/>
                        <w:bottom w:val="none" w:sz="0" w:space="0" w:color="auto"/>
                        <w:right w:val="none" w:sz="0" w:space="0" w:color="auto"/>
                      </w:divBdr>
                    </w:div>
                    <w:div w:id="1703482871">
                      <w:marLeft w:val="0"/>
                      <w:marRight w:val="0"/>
                      <w:marTop w:val="0"/>
                      <w:marBottom w:val="0"/>
                      <w:divBdr>
                        <w:top w:val="none" w:sz="0" w:space="0" w:color="auto"/>
                        <w:left w:val="none" w:sz="0" w:space="0" w:color="auto"/>
                        <w:bottom w:val="none" w:sz="0" w:space="0" w:color="auto"/>
                        <w:right w:val="none" w:sz="0" w:space="0" w:color="auto"/>
                      </w:divBdr>
                    </w:div>
                    <w:div w:id="557983116">
                      <w:marLeft w:val="0"/>
                      <w:marRight w:val="0"/>
                      <w:marTop w:val="0"/>
                      <w:marBottom w:val="0"/>
                      <w:divBdr>
                        <w:top w:val="none" w:sz="0" w:space="0" w:color="auto"/>
                        <w:left w:val="none" w:sz="0" w:space="0" w:color="auto"/>
                        <w:bottom w:val="none" w:sz="0" w:space="0" w:color="auto"/>
                        <w:right w:val="none" w:sz="0" w:space="0" w:color="auto"/>
                      </w:divBdr>
                    </w:div>
                  </w:divsChild>
                </w:div>
                <w:div w:id="999845478">
                  <w:marLeft w:val="0"/>
                  <w:marRight w:val="0"/>
                  <w:marTop w:val="0"/>
                  <w:marBottom w:val="0"/>
                  <w:divBdr>
                    <w:top w:val="none" w:sz="0" w:space="0" w:color="auto"/>
                    <w:left w:val="none" w:sz="0" w:space="0" w:color="auto"/>
                    <w:bottom w:val="none" w:sz="0" w:space="0" w:color="auto"/>
                    <w:right w:val="none" w:sz="0" w:space="0" w:color="auto"/>
                  </w:divBdr>
                  <w:divsChild>
                    <w:div w:id="1346253305">
                      <w:marLeft w:val="0"/>
                      <w:marRight w:val="0"/>
                      <w:marTop w:val="0"/>
                      <w:marBottom w:val="0"/>
                      <w:divBdr>
                        <w:top w:val="none" w:sz="0" w:space="0" w:color="auto"/>
                        <w:left w:val="none" w:sz="0" w:space="0" w:color="auto"/>
                        <w:bottom w:val="none" w:sz="0" w:space="0" w:color="auto"/>
                        <w:right w:val="none" w:sz="0" w:space="0" w:color="auto"/>
                      </w:divBdr>
                    </w:div>
                  </w:divsChild>
                </w:div>
                <w:div w:id="194197610">
                  <w:marLeft w:val="0"/>
                  <w:marRight w:val="0"/>
                  <w:marTop w:val="0"/>
                  <w:marBottom w:val="0"/>
                  <w:divBdr>
                    <w:top w:val="none" w:sz="0" w:space="0" w:color="auto"/>
                    <w:left w:val="none" w:sz="0" w:space="0" w:color="auto"/>
                    <w:bottom w:val="none" w:sz="0" w:space="0" w:color="auto"/>
                    <w:right w:val="none" w:sz="0" w:space="0" w:color="auto"/>
                  </w:divBdr>
                  <w:divsChild>
                    <w:div w:id="1843738891">
                      <w:marLeft w:val="0"/>
                      <w:marRight w:val="0"/>
                      <w:marTop w:val="0"/>
                      <w:marBottom w:val="0"/>
                      <w:divBdr>
                        <w:top w:val="none" w:sz="0" w:space="0" w:color="auto"/>
                        <w:left w:val="none" w:sz="0" w:space="0" w:color="auto"/>
                        <w:bottom w:val="none" w:sz="0" w:space="0" w:color="auto"/>
                        <w:right w:val="none" w:sz="0" w:space="0" w:color="auto"/>
                      </w:divBdr>
                    </w:div>
                    <w:div w:id="1909878445">
                      <w:marLeft w:val="0"/>
                      <w:marRight w:val="0"/>
                      <w:marTop w:val="0"/>
                      <w:marBottom w:val="0"/>
                      <w:divBdr>
                        <w:top w:val="none" w:sz="0" w:space="0" w:color="auto"/>
                        <w:left w:val="none" w:sz="0" w:space="0" w:color="auto"/>
                        <w:bottom w:val="none" w:sz="0" w:space="0" w:color="auto"/>
                        <w:right w:val="none" w:sz="0" w:space="0" w:color="auto"/>
                      </w:divBdr>
                    </w:div>
                  </w:divsChild>
                </w:div>
                <w:div w:id="1668821525">
                  <w:marLeft w:val="0"/>
                  <w:marRight w:val="0"/>
                  <w:marTop w:val="0"/>
                  <w:marBottom w:val="0"/>
                  <w:divBdr>
                    <w:top w:val="none" w:sz="0" w:space="0" w:color="auto"/>
                    <w:left w:val="none" w:sz="0" w:space="0" w:color="auto"/>
                    <w:bottom w:val="none" w:sz="0" w:space="0" w:color="auto"/>
                    <w:right w:val="none" w:sz="0" w:space="0" w:color="auto"/>
                  </w:divBdr>
                  <w:divsChild>
                    <w:div w:id="1352101838">
                      <w:marLeft w:val="0"/>
                      <w:marRight w:val="0"/>
                      <w:marTop w:val="0"/>
                      <w:marBottom w:val="0"/>
                      <w:divBdr>
                        <w:top w:val="none" w:sz="0" w:space="0" w:color="auto"/>
                        <w:left w:val="none" w:sz="0" w:space="0" w:color="auto"/>
                        <w:bottom w:val="none" w:sz="0" w:space="0" w:color="auto"/>
                        <w:right w:val="none" w:sz="0" w:space="0" w:color="auto"/>
                      </w:divBdr>
                    </w:div>
                  </w:divsChild>
                </w:div>
                <w:div w:id="893465264">
                  <w:marLeft w:val="0"/>
                  <w:marRight w:val="0"/>
                  <w:marTop w:val="0"/>
                  <w:marBottom w:val="0"/>
                  <w:divBdr>
                    <w:top w:val="none" w:sz="0" w:space="0" w:color="auto"/>
                    <w:left w:val="none" w:sz="0" w:space="0" w:color="auto"/>
                    <w:bottom w:val="none" w:sz="0" w:space="0" w:color="auto"/>
                    <w:right w:val="none" w:sz="0" w:space="0" w:color="auto"/>
                  </w:divBdr>
                  <w:divsChild>
                    <w:div w:id="1705792975">
                      <w:marLeft w:val="0"/>
                      <w:marRight w:val="0"/>
                      <w:marTop w:val="0"/>
                      <w:marBottom w:val="0"/>
                      <w:divBdr>
                        <w:top w:val="none" w:sz="0" w:space="0" w:color="auto"/>
                        <w:left w:val="none" w:sz="0" w:space="0" w:color="auto"/>
                        <w:bottom w:val="none" w:sz="0" w:space="0" w:color="auto"/>
                        <w:right w:val="none" w:sz="0" w:space="0" w:color="auto"/>
                      </w:divBdr>
                    </w:div>
                    <w:div w:id="2127964091">
                      <w:marLeft w:val="0"/>
                      <w:marRight w:val="0"/>
                      <w:marTop w:val="0"/>
                      <w:marBottom w:val="0"/>
                      <w:divBdr>
                        <w:top w:val="none" w:sz="0" w:space="0" w:color="auto"/>
                        <w:left w:val="none" w:sz="0" w:space="0" w:color="auto"/>
                        <w:bottom w:val="none" w:sz="0" w:space="0" w:color="auto"/>
                        <w:right w:val="none" w:sz="0" w:space="0" w:color="auto"/>
                      </w:divBdr>
                    </w:div>
                    <w:div w:id="1449350069">
                      <w:marLeft w:val="0"/>
                      <w:marRight w:val="0"/>
                      <w:marTop w:val="0"/>
                      <w:marBottom w:val="0"/>
                      <w:divBdr>
                        <w:top w:val="none" w:sz="0" w:space="0" w:color="auto"/>
                        <w:left w:val="none" w:sz="0" w:space="0" w:color="auto"/>
                        <w:bottom w:val="none" w:sz="0" w:space="0" w:color="auto"/>
                        <w:right w:val="none" w:sz="0" w:space="0" w:color="auto"/>
                      </w:divBdr>
                    </w:div>
                    <w:div w:id="2050454167">
                      <w:marLeft w:val="0"/>
                      <w:marRight w:val="0"/>
                      <w:marTop w:val="0"/>
                      <w:marBottom w:val="0"/>
                      <w:divBdr>
                        <w:top w:val="none" w:sz="0" w:space="0" w:color="auto"/>
                        <w:left w:val="none" w:sz="0" w:space="0" w:color="auto"/>
                        <w:bottom w:val="none" w:sz="0" w:space="0" w:color="auto"/>
                        <w:right w:val="none" w:sz="0" w:space="0" w:color="auto"/>
                      </w:divBdr>
                    </w:div>
                    <w:div w:id="892500118">
                      <w:marLeft w:val="0"/>
                      <w:marRight w:val="0"/>
                      <w:marTop w:val="0"/>
                      <w:marBottom w:val="0"/>
                      <w:divBdr>
                        <w:top w:val="none" w:sz="0" w:space="0" w:color="auto"/>
                        <w:left w:val="none" w:sz="0" w:space="0" w:color="auto"/>
                        <w:bottom w:val="none" w:sz="0" w:space="0" w:color="auto"/>
                        <w:right w:val="none" w:sz="0" w:space="0" w:color="auto"/>
                      </w:divBdr>
                    </w:div>
                  </w:divsChild>
                </w:div>
                <w:div w:id="1364525360">
                  <w:marLeft w:val="0"/>
                  <w:marRight w:val="0"/>
                  <w:marTop w:val="0"/>
                  <w:marBottom w:val="0"/>
                  <w:divBdr>
                    <w:top w:val="none" w:sz="0" w:space="0" w:color="auto"/>
                    <w:left w:val="none" w:sz="0" w:space="0" w:color="auto"/>
                    <w:bottom w:val="none" w:sz="0" w:space="0" w:color="auto"/>
                    <w:right w:val="none" w:sz="0" w:space="0" w:color="auto"/>
                  </w:divBdr>
                  <w:divsChild>
                    <w:div w:id="619184721">
                      <w:marLeft w:val="0"/>
                      <w:marRight w:val="0"/>
                      <w:marTop w:val="0"/>
                      <w:marBottom w:val="0"/>
                      <w:divBdr>
                        <w:top w:val="none" w:sz="0" w:space="0" w:color="auto"/>
                        <w:left w:val="none" w:sz="0" w:space="0" w:color="auto"/>
                        <w:bottom w:val="none" w:sz="0" w:space="0" w:color="auto"/>
                        <w:right w:val="none" w:sz="0" w:space="0" w:color="auto"/>
                      </w:divBdr>
                    </w:div>
                    <w:div w:id="1576935402">
                      <w:marLeft w:val="0"/>
                      <w:marRight w:val="0"/>
                      <w:marTop w:val="0"/>
                      <w:marBottom w:val="0"/>
                      <w:divBdr>
                        <w:top w:val="none" w:sz="0" w:space="0" w:color="auto"/>
                        <w:left w:val="none" w:sz="0" w:space="0" w:color="auto"/>
                        <w:bottom w:val="none" w:sz="0" w:space="0" w:color="auto"/>
                        <w:right w:val="none" w:sz="0" w:space="0" w:color="auto"/>
                      </w:divBdr>
                    </w:div>
                    <w:div w:id="1718360540">
                      <w:marLeft w:val="0"/>
                      <w:marRight w:val="0"/>
                      <w:marTop w:val="0"/>
                      <w:marBottom w:val="0"/>
                      <w:divBdr>
                        <w:top w:val="none" w:sz="0" w:space="0" w:color="auto"/>
                        <w:left w:val="none" w:sz="0" w:space="0" w:color="auto"/>
                        <w:bottom w:val="none" w:sz="0" w:space="0" w:color="auto"/>
                        <w:right w:val="none" w:sz="0" w:space="0" w:color="auto"/>
                      </w:divBdr>
                    </w:div>
                    <w:div w:id="727385466">
                      <w:marLeft w:val="0"/>
                      <w:marRight w:val="0"/>
                      <w:marTop w:val="0"/>
                      <w:marBottom w:val="0"/>
                      <w:divBdr>
                        <w:top w:val="none" w:sz="0" w:space="0" w:color="auto"/>
                        <w:left w:val="none" w:sz="0" w:space="0" w:color="auto"/>
                        <w:bottom w:val="none" w:sz="0" w:space="0" w:color="auto"/>
                        <w:right w:val="none" w:sz="0" w:space="0" w:color="auto"/>
                      </w:divBdr>
                    </w:div>
                    <w:div w:id="289671014">
                      <w:marLeft w:val="0"/>
                      <w:marRight w:val="0"/>
                      <w:marTop w:val="0"/>
                      <w:marBottom w:val="0"/>
                      <w:divBdr>
                        <w:top w:val="none" w:sz="0" w:space="0" w:color="auto"/>
                        <w:left w:val="none" w:sz="0" w:space="0" w:color="auto"/>
                        <w:bottom w:val="none" w:sz="0" w:space="0" w:color="auto"/>
                        <w:right w:val="none" w:sz="0" w:space="0" w:color="auto"/>
                      </w:divBdr>
                    </w:div>
                  </w:divsChild>
                </w:div>
                <w:div w:id="1867981127">
                  <w:marLeft w:val="0"/>
                  <w:marRight w:val="0"/>
                  <w:marTop w:val="0"/>
                  <w:marBottom w:val="0"/>
                  <w:divBdr>
                    <w:top w:val="none" w:sz="0" w:space="0" w:color="auto"/>
                    <w:left w:val="none" w:sz="0" w:space="0" w:color="auto"/>
                    <w:bottom w:val="none" w:sz="0" w:space="0" w:color="auto"/>
                    <w:right w:val="none" w:sz="0" w:space="0" w:color="auto"/>
                  </w:divBdr>
                  <w:divsChild>
                    <w:div w:id="656226092">
                      <w:marLeft w:val="0"/>
                      <w:marRight w:val="0"/>
                      <w:marTop w:val="0"/>
                      <w:marBottom w:val="0"/>
                      <w:divBdr>
                        <w:top w:val="none" w:sz="0" w:space="0" w:color="auto"/>
                        <w:left w:val="none" w:sz="0" w:space="0" w:color="auto"/>
                        <w:bottom w:val="none" w:sz="0" w:space="0" w:color="auto"/>
                        <w:right w:val="none" w:sz="0" w:space="0" w:color="auto"/>
                      </w:divBdr>
                    </w:div>
                    <w:div w:id="876505538">
                      <w:marLeft w:val="0"/>
                      <w:marRight w:val="0"/>
                      <w:marTop w:val="0"/>
                      <w:marBottom w:val="0"/>
                      <w:divBdr>
                        <w:top w:val="none" w:sz="0" w:space="0" w:color="auto"/>
                        <w:left w:val="none" w:sz="0" w:space="0" w:color="auto"/>
                        <w:bottom w:val="none" w:sz="0" w:space="0" w:color="auto"/>
                        <w:right w:val="none" w:sz="0" w:space="0" w:color="auto"/>
                      </w:divBdr>
                    </w:div>
                    <w:div w:id="1301501037">
                      <w:marLeft w:val="0"/>
                      <w:marRight w:val="0"/>
                      <w:marTop w:val="0"/>
                      <w:marBottom w:val="0"/>
                      <w:divBdr>
                        <w:top w:val="none" w:sz="0" w:space="0" w:color="auto"/>
                        <w:left w:val="none" w:sz="0" w:space="0" w:color="auto"/>
                        <w:bottom w:val="none" w:sz="0" w:space="0" w:color="auto"/>
                        <w:right w:val="none" w:sz="0" w:space="0" w:color="auto"/>
                      </w:divBdr>
                    </w:div>
                  </w:divsChild>
                </w:div>
                <w:div w:id="1752845160">
                  <w:marLeft w:val="0"/>
                  <w:marRight w:val="0"/>
                  <w:marTop w:val="0"/>
                  <w:marBottom w:val="0"/>
                  <w:divBdr>
                    <w:top w:val="none" w:sz="0" w:space="0" w:color="auto"/>
                    <w:left w:val="none" w:sz="0" w:space="0" w:color="auto"/>
                    <w:bottom w:val="none" w:sz="0" w:space="0" w:color="auto"/>
                    <w:right w:val="none" w:sz="0" w:space="0" w:color="auto"/>
                  </w:divBdr>
                  <w:divsChild>
                    <w:div w:id="597254197">
                      <w:marLeft w:val="0"/>
                      <w:marRight w:val="0"/>
                      <w:marTop w:val="0"/>
                      <w:marBottom w:val="0"/>
                      <w:divBdr>
                        <w:top w:val="none" w:sz="0" w:space="0" w:color="auto"/>
                        <w:left w:val="none" w:sz="0" w:space="0" w:color="auto"/>
                        <w:bottom w:val="none" w:sz="0" w:space="0" w:color="auto"/>
                        <w:right w:val="none" w:sz="0" w:space="0" w:color="auto"/>
                      </w:divBdr>
                    </w:div>
                  </w:divsChild>
                </w:div>
                <w:div w:id="2004428083">
                  <w:marLeft w:val="0"/>
                  <w:marRight w:val="0"/>
                  <w:marTop w:val="0"/>
                  <w:marBottom w:val="0"/>
                  <w:divBdr>
                    <w:top w:val="none" w:sz="0" w:space="0" w:color="auto"/>
                    <w:left w:val="none" w:sz="0" w:space="0" w:color="auto"/>
                    <w:bottom w:val="none" w:sz="0" w:space="0" w:color="auto"/>
                    <w:right w:val="none" w:sz="0" w:space="0" w:color="auto"/>
                  </w:divBdr>
                  <w:divsChild>
                    <w:div w:id="1809862563">
                      <w:marLeft w:val="0"/>
                      <w:marRight w:val="0"/>
                      <w:marTop w:val="0"/>
                      <w:marBottom w:val="0"/>
                      <w:divBdr>
                        <w:top w:val="none" w:sz="0" w:space="0" w:color="auto"/>
                        <w:left w:val="none" w:sz="0" w:space="0" w:color="auto"/>
                        <w:bottom w:val="none" w:sz="0" w:space="0" w:color="auto"/>
                        <w:right w:val="none" w:sz="0" w:space="0" w:color="auto"/>
                      </w:divBdr>
                    </w:div>
                    <w:div w:id="979652026">
                      <w:marLeft w:val="0"/>
                      <w:marRight w:val="0"/>
                      <w:marTop w:val="0"/>
                      <w:marBottom w:val="0"/>
                      <w:divBdr>
                        <w:top w:val="none" w:sz="0" w:space="0" w:color="auto"/>
                        <w:left w:val="none" w:sz="0" w:space="0" w:color="auto"/>
                        <w:bottom w:val="none" w:sz="0" w:space="0" w:color="auto"/>
                        <w:right w:val="none" w:sz="0" w:space="0" w:color="auto"/>
                      </w:divBdr>
                    </w:div>
                  </w:divsChild>
                </w:div>
                <w:div w:id="1750928483">
                  <w:marLeft w:val="0"/>
                  <w:marRight w:val="0"/>
                  <w:marTop w:val="0"/>
                  <w:marBottom w:val="0"/>
                  <w:divBdr>
                    <w:top w:val="none" w:sz="0" w:space="0" w:color="auto"/>
                    <w:left w:val="none" w:sz="0" w:space="0" w:color="auto"/>
                    <w:bottom w:val="none" w:sz="0" w:space="0" w:color="auto"/>
                    <w:right w:val="none" w:sz="0" w:space="0" w:color="auto"/>
                  </w:divBdr>
                  <w:divsChild>
                    <w:div w:id="813907441">
                      <w:marLeft w:val="0"/>
                      <w:marRight w:val="0"/>
                      <w:marTop w:val="0"/>
                      <w:marBottom w:val="0"/>
                      <w:divBdr>
                        <w:top w:val="none" w:sz="0" w:space="0" w:color="auto"/>
                        <w:left w:val="none" w:sz="0" w:space="0" w:color="auto"/>
                        <w:bottom w:val="none" w:sz="0" w:space="0" w:color="auto"/>
                        <w:right w:val="none" w:sz="0" w:space="0" w:color="auto"/>
                      </w:divBdr>
                    </w:div>
                  </w:divsChild>
                </w:div>
                <w:div w:id="312098738">
                  <w:marLeft w:val="0"/>
                  <w:marRight w:val="0"/>
                  <w:marTop w:val="0"/>
                  <w:marBottom w:val="0"/>
                  <w:divBdr>
                    <w:top w:val="none" w:sz="0" w:space="0" w:color="auto"/>
                    <w:left w:val="none" w:sz="0" w:space="0" w:color="auto"/>
                    <w:bottom w:val="none" w:sz="0" w:space="0" w:color="auto"/>
                    <w:right w:val="none" w:sz="0" w:space="0" w:color="auto"/>
                  </w:divBdr>
                  <w:divsChild>
                    <w:div w:id="1340809957">
                      <w:marLeft w:val="0"/>
                      <w:marRight w:val="0"/>
                      <w:marTop w:val="0"/>
                      <w:marBottom w:val="0"/>
                      <w:divBdr>
                        <w:top w:val="none" w:sz="0" w:space="0" w:color="auto"/>
                        <w:left w:val="none" w:sz="0" w:space="0" w:color="auto"/>
                        <w:bottom w:val="none" w:sz="0" w:space="0" w:color="auto"/>
                        <w:right w:val="none" w:sz="0" w:space="0" w:color="auto"/>
                      </w:divBdr>
                    </w:div>
                    <w:div w:id="774523346">
                      <w:marLeft w:val="0"/>
                      <w:marRight w:val="0"/>
                      <w:marTop w:val="0"/>
                      <w:marBottom w:val="0"/>
                      <w:divBdr>
                        <w:top w:val="none" w:sz="0" w:space="0" w:color="auto"/>
                        <w:left w:val="none" w:sz="0" w:space="0" w:color="auto"/>
                        <w:bottom w:val="none" w:sz="0" w:space="0" w:color="auto"/>
                        <w:right w:val="none" w:sz="0" w:space="0" w:color="auto"/>
                      </w:divBdr>
                    </w:div>
                  </w:divsChild>
                </w:div>
                <w:div w:id="371540608">
                  <w:marLeft w:val="0"/>
                  <w:marRight w:val="0"/>
                  <w:marTop w:val="0"/>
                  <w:marBottom w:val="0"/>
                  <w:divBdr>
                    <w:top w:val="none" w:sz="0" w:space="0" w:color="auto"/>
                    <w:left w:val="none" w:sz="0" w:space="0" w:color="auto"/>
                    <w:bottom w:val="none" w:sz="0" w:space="0" w:color="auto"/>
                    <w:right w:val="none" w:sz="0" w:space="0" w:color="auto"/>
                  </w:divBdr>
                  <w:divsChild>
                    <w:div w:id="587035206">
                      <w:marLeft w:val="0"/>
                      <w:marRight w:val="0"/>
                      <w:marTop w:val="0"/>
                      <w:marBottom w:val="0"/>
                      <w:divBdr>
                        <w:top w:val="none" w:sz="0" w:space="0" w:color="auto"/>
                        <w:left w:val="none" w:sz="0" w:space="0" w:color="auto"/>
                        <w:bottom w:val="none" w:sz="0" w:space="0" w:color="auto"/>
                        <w:right w:val="none" w:sz="0" w:space="0" w:color="auto"/>
                      </w:divBdr>
                    </w:div>
                  </w:divsChild>
                </w:div>
                <w:div w:id="755053935">
                  <w:marLeft w:val="0"/>
                  <w:marRight w:val="0"/>
                  <w:marTop w:val="0"/>
                  <w:marBottom w:val="0"/>
                  <w:divBdr>
                    <w:top w:val="none" w:sz="0" w:space="0" w:color="auto"/>
                    <w:left w:val="none" w:sz="0" w:space="0" w:color="auto"/>
                    <w:bottom w:val="none" w:sz="0" w:space="0" w:color="auto"/>
                    <w:right w:val="none" w:sz="0" w:space="0" w:color="auto"/>
                  </w:divBdr>
                  <w:divsChild>
                    <w:div w:id="1199320702">
                      <w:marLeft w:val="0"/>
                      <w:marRight w:val="0"/>
                      <w:marTop w:val="0"/>
                      <w:marBottom w:val="0"/>
                      <w:divBdr>
                        <w:top w:val="none" w:sz="0" w:space="0" w:color="auto"/>
                        <w:left w:val="none" w:sz="0" w:space="0" w:color="auto"/>
                        <w:bottom w:val="none" w:sz="0" w:space="0" w:color="auto"/>
                        <w:right w:val="none" w:sz="0" w:space="0" w:color="auto"/>
                      </w:divBdr>
                    </w:div>
                  </w:divsChild>
                </w:div>
                <w:div w:id="1101684118">
                  <w:marLeft w:val="0"/>
                  <w:marRight w:val="0"/>
                  <w:marTop w:val="0"/>
                  <w:marBottom w:val="0"/>
                  <w:divBdr>
                    <w:top w:val="none" w:sz="0" w:space="0" w:color="auto"/>
                    <w:left w:val="none" w:sz="0" w:space="0" w:color="auto"/>
                    <w:bottom w:val="none" w:sz="0" w:space="0" w:color="auto"/>
                    <w:right w:val="none" w:sz="0" w:space="0" w:color="auto"/>
                  </w:divBdr>
                  <w:divsChild>
                    <w:div w:id="18018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967">
          <w:marLeft w:val="0"/>
          <w:marRight w:val="0"/>
          <w:marTop w:val="0"/>
          <w:marBottom w:val="0"/>
          <w:divBdr>
            <w:top w:val="none" w:sz="0" w:space="0" w:color="auto"/>
            <w:left w:val="none" w:sz="0" w:space="0" w:color="auto"/>
            <w:bottom w:val="none" w:sz="0" w:space="0" w:color="auto"/>
            <w:right w:val="none" w:sz="0" w:space="0" w:color="auto"/>
          </w:divBdr>
        </w:div>
      </w:divsChild>
    </w:div>
    <w:div w:id="1672444374">
      <w:bodyDiv w:val="1"/>
      <w:marLeft w:val="0"/>
      <w:marRight w:val="0"/>
      <w:marTop w:val="0"/>
      <w:marBottom w:val="0"/>
      <w:divBdr>
        <w:top w:val="none" w:sz="0" w:space="0" w:color="auto"/>
        <w:left w:val="none" w:sz="0" w:space="0" w:color="auto"/>
        <w:bottom w:val="none" w:sz="0" w:space="0" w:color="auto"/>
        <w:right w:val="none" w:sz="0" w:space="0" w:color="auto"/>
      </w:divBdr>
    </w:div>
    <w:div w:id="1774471233">
      <w:bodyDiv w:val="1"/>
      <w:marLeft w:val="0"/>
      <w:marRight w:val="0"/>
      <w:marTop w:val="0"/>
      <w:marBottom w:val="0"/>
      <w:divBdr>
        <w:top w:val="none" w:sz="0" w:space="0" w:color="auto"/>
        <w:left w:val="none" w:sz="0" w:space="0" w:color="auto"/>
        <w:bottom w:val="none" w:sz="0" w:space="0" w:color="auto"/>
        <w:right w:val="none" w:sz="0" w:space="0" w:color="auto"/>
      </w:divBdr>
    </w:div>
    <w:div w:id="1790392469">
      <w:bodyDiv w:val="1"/>
      <w:marLeft w:val="0"/>
      <w:marRight w:val="0"/>
      <w:marTop w:val="0"/>
      <w:marBottom w:val="0"/>
      <w:divBdr>
        <w:top w:val="none" w:sz="0" w:space="0" w:color="auto"/>
        <w:left w:val="none" w:sz="0" w:space="0" w:color="auto"/>
        <w:bottom w:val="none" w:sz="0" w:space="0" w:color="auto"/>
        <w:right w:val="none" w:sz="0" w:space="0" w:color="auto"/>
      </w:divBdr>
    </w:div>
    <w:div w:id="1831022636">
      <w:bodyDiv w:val="1"/>
      <w:marLeft w:val="0"/>
      <w:marRight w:val="0"/>
      <w:marTop w:val="0"/>
      <w:marBottom w:val="0"/>
      <w:divBdr>
        <w:top w:val="none" w:sz="0" w:space="0" w:color="auto"/>
        <w:left w:val="none" w:sz="0" w:space="0" w:color="auto"/>
        <w:bottom w:val="none" w:sz="0" w:space="0" w:color="auto"/>
        <w:right w:val="none" w:sz="0" w:space="0" w:color="auto"/>
      </w:divBdr>
    </w:div>
    <w:div w:id="1842043554">
      <w:bodyDiv w:val="1"/>
      <w:marLeft w:val="0"/>
      <w:marRight w:val="0"/>
      <w:marTop w:val="0"/>
      <w:marBottom w:val="0"/>
      <w:divBdr>
        <w:top w:val="none" w:sz="0" w:space="0" w:color="auto"/>
        <w:left w:val="none" w:sz="0" w:space="0" w:color="auto"/>
        <w:bottom w:val="none" w:sz="0" w:space="0" w:color="auto"/>
        <w:right w:val="none" w:sz="0" w:space="0" w:color="auto"/>
      </w:divBdr>
    </w:div>
    <w:div w:id="1960649704">
      <w:bodyDiv w:val="1"/>
      <w:marLeft w:val="0"/>
      <w:marRight w:val="0"/>
      <w:marTop w:val="0"/>
      <w:marBottom w:val="0"/>
      <w:divBdr>
        <w:top w:val="none" w:sz="0" w:space="0" w:color="auto"/>
        <w:left w:val="none" w:sz="0" w:space="0" w:color="auto"/>
        <w:bottom w:val="none" w:sz="0" w:space="0" w:color="auto"/>
        <w:right w:val="none" w:sz="0" w:space="0" w:color="auto"/>
      </w:divBdr>
    </w:div>
    <w:div w:id="208190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inburgh.gov.uk/children-families/edinburghs-promise/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8611B.C176F6C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nburgh.gov.uk/downloads/download/15091/trauma-informed-practice"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s://www.edinburgh.gov.uk/children-families/edinburghs-promise/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png@01D7AFD7.71137910"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After attending the staff engagement event, I now know more about Edinburgh’s Promise</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Strongly agree</c:v>
                </c:pt>
                <c:pt idx="1">
                  <c:v>Agree</c:v>
                </c:pt>
                <c:pt idx="2">
                  <c:v>Neither agree nor disagree</c:v>
                </c:pt>
                <c:pt idx="3">
                  <c:v>Disagree</c:v>
                </c:pt>
                <c:pt idx="4">
                  <c:v>Strongly disagree</c:v>
                </c:pt>
              </c:strCache>
            </c:strRef>
          </c:cat>
          <c:val>
            <c:numRef>
              <c:f>Sheet1!$B$2:$B$6</c:f>
              <c:numCache>
                <c:formatCode>General</c:formatCode>
                <c:ptCount val="5"/>
                <c:pt idx="0">
                  <c:v>4</c:v>
                </c:pt>
                <c:pt idx="1">
                  <c:v>11</c:v>
                </c:pt>
                <c:pt idx="2">
                  <c:v>2</c:v>
                </c:pt>
                <c:pt idx="3">
                  <c:v>1</c:v>
                </c:pt>
                <c:pt idx="4">
                  <c:v>1</c:v>
                </c:pt>
              </c:numCache>
            </c:numRef>
          </c:val>
          <c:extLst>
            <c:ext xmlns:c16="http://schemas.microsoft.com/office/drawing/2014/chart" uri="{C3380CC4-5D6E-409C-BE32-E72D297353CC}">
              <c16:uniqueId val="{00000000-BB11-4933-8F49-775508423AB1}"/>
            </c:ext>
          </c:extLst>
        </c:ser>
        <c:dLbls>
          <c:showLegendKey val="0"/>
          <c:showVal val="0"/>
          <c:showCatName val="0"/>
          <c:showSerName val="0"/>
          <c:showPercent val="0"/>
          <c:showBubbleSize val="0"/>
        </c:dLbls>
        <c:gapWidth val="150"/>
        <c:axId val="247550464"/>
        <c:axId val="247551120"/>
      </c:barChart>
      <c:catAx>
        <c:axId val="2475504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551120"/>
        <c:crosses val="autoZero"/>
        <c:auto val="1"/>
        <c:lblAlgn val="ctr"/>
        <c:lblOffset val="100"/>
        <c:noMultiLvlLbl val="0"/>
      </c:catAx>
      <c:valAx>
        <c:axId val="24755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55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After attending the staff engagement event, I understand the role I might play in keeping Edinburgh’s Promise</c:v>
                </c:pt>
              </c:strCache>
            </c:strRef>
          </c:tx>
          <c:spPr>
            <a:solidFill>
              <a:schemeClr val="accent1"/>
            </a:solidFill>
            <a:ln w="19050">
              <a:solidFill>
                <a:schemeClr val="lt1"/>
              </a:solidFill>
            </a:ln>
            <a:effectLst/>
          </c:spPr>
          <c:invertIfNegative val="0"/>
          <c:cat>
            <c:strRef>
              <c:f>Sheet1!$A$2:$A$6</c:f>
              <c:strCache>
                <c:ptCount val="5"/>
                <c:pt idx="0">
                  <c:v>Strongly agree</c:v>
                </c:pt>
                <c:pt idx="1">
                  <c:v>Agree</c:v>
                </c:pt>
                <c:pt idx="2">
                  <c:v>Neither agree nor disagree</c:v>
                </c:pt>
                <c:pt idx="3">
                  <c:v>Disagree</c:v>
                </c:pt>
                <c:pt idx="4">
                  <c:v>Strongly disagree</c:v>
                </c:pt>
              </c:strCache>
            </c:strRef>
          </c:cat>
          <c:val>
            <c:numRef>
              <c:f>Sheet1!$B$2:$B$6</c:f>
              <c:numCache>
                <c:formatCode>General</c:formatCode>
                <c:ptCount val="5"/>
                <c:pt idx="0">
                  <c:v>4</c:v>
                </c:pt>
                <c:pt idx="1">
                  <c:v>10</c:v>
                </c:pt>
                <c:pt idx="2">
                  <c:v>5</c:v>
                </c:pt>
                <c:pt idx="3">
                  <c:v>0</c:v>
                </c:pt>
                <c:pt idx="4">
                  <c:v>0</c:v>
                </c:pt>
              </c:numCache>
            </c:numRef>
          </c:val>
          <c:extLst>
            <c:ext xmlns:c16="http://schemas.microsoft.com/office/drawing/2014/chart" uri="{C3380CC4-5D6E-409C-BE32-E72D297353CC}">
              <c16:uniqueId val="{00000000-A6B9-4185-8527-A16BC3951782}"/>
            </c:ext>
          </c:extLst>
        </c:ser>
        <c:dLbls>
          <c:showLegendKey val="0"/>
          <c:showVal val="0"/>
          <c:showCatName val="0"/>
          <c:showSerName val="0"/>
          <c:showPercent val="0"/>
          <c:showBubbleSize val="0"/>
        </c:dLbls>
        <c:gapWidth val="150"/>
        <c:axId val="567838928"/>
        <c:axId val="567837288"/>
      </c:barChart>
      <c:catAx>
        <c:axId val="5678389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37288"/>
        <c:crosses val="autoZero"/>
        <c:auto val="1"/>
        <c:lblAlgn val="ctr"/>
        <c:lblOffset val="100"/>
        <c:noMultiLvlLbl val="0"/>
      </c:catAx>
      <c:valAx>
        <c:axId val="567837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38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How would you like to hear about or be involved with Edinburgh’s Promise in the future? </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Online engagement events</c:v>
                </c:pt>
                <c:pt idx="1">
                  <c:v>In-person engagement events</c:v>
                </c:pt>
                <c:pt idx="2">
                  <c:v>Webinars</c:v>
                </c:pt>
                <c:pt idx="3">
                  <c:v>Blog/newsletter</c:v>
                </c:pt>
              </c:strCache>
            </c:strRef>
          </c:cat>
          <c:val>
            <c:numRef>
              <c:f>Sheet1!$B$2:$B$5</c:f>
              <c:numCache>
                <c:formatCode>General</c:formatCode>
                <c:ptCount val="4"/>
                <c:pt idx="0">
                  <c:v>14</c:v>
                </c:pt>
                <c:pt idx="1">
                  <c:v>13</c:v>
                </c:pt>
                <c:pt idx="2">
                  <c:v>16</c:v>
                </c:pt>
                <c:pt idx="3">
                  <c:v>10</c:v>
                </c:pt>
              </c:numCache>
            </c:numRef>
          </c:val>
          <c:extLst>
            <c:ext xmlns:c16="http://schemas.microsoft.com/office/drawing/2014/chart" uri="{C3380CC4-5D6E-409C-BE32-E72D297353CC}">
              <c16:uniqueId val="{00000000-C1EF-42A7-9704-05734F747908}"/>
            </c:ext>
          </c:extLst>
        </c:ser>
        <c:dLbls>
          <c:showLegendKey val="0"/>
          <c:showVal val="0"/>
          <c:showCatName val="0"/>
          <c:showSerName val="0"/>
          <c:showPercent val="0"/>
          <c:showBubbleSize val="0"/>
        </c:dLbls>
        <c:gapWidth val="150"/>
        <c:axId val="431163536"/>
        <c:axId val="431167800"/>
      </c:barChart>
      <c:catAx>
        <c:axId val="4311635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167800"/>
        <c:crosses val="autoZero"/>
        <c:auto val="1"/>
        <c:lblAlgn val="ctr"/>
        <c:lblOffset val="100"/>
        <c:noMultiLvlLbl val="0"/>
      </c:catAx>
      <c:valAx>
        <c:axId val="431167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163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2220-7230-46BD-87ED-85CA06DF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31</Pages>
  <Words>5811</Words>
  <Characters>33129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Dyer</dc:creator>
  <cp:keywords/>
  <dc:description/>
  <cp:lastModifiedBy>Keith Dyer</cp:lastModifiedBy>
  <cp:revision>11</cp:revision>
  <dcterms:created xsi:type="dcterms:W3CDTF">2022-05-05T15:33:00Z</dcterms:created>
  <dcterms:modified xsi:type="dcterms:W3CDTF">2022-05-06T11:00:00Z</dcterms:modified>
</cp:coreProperties>
</file>