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94D7B" w14:textId="77777777" w:rsidR="00341EE6" w:rsidRDefault="00341EE6" w:rsidP="00341EE6">
      <w:pPr>
        <w:spacing w:before="1"/>
        <w:ind w:left="300"/>
        <w:rPr>
          <w:b/>
          <w:sz w:val="32"/>
        </w:rPr>
      </w:pPr>
      <w:r>
        <w:rPr>
          <w:b/>
          <w:sz w:val="32"/>
        </w:rPr>
        <w:t>Risk Assessment Guidance</w:t>
      </w:r>
    </w:p>
    <w:p w14:paraId="2FBE4E43" w14:textId="77777777" w:rsidR="00341EE6" w:rsidRDefault="00341EE6" w:rsidP="00341EE6">
      <w:pPr>
        <w:pStyle w:val="BodyText"/>
        <w:spacing w:before="271"/>
        <w:ind w:left="300" w:right="1443"/>
      </w:pPr>
      <w:r>
        <w:t>This guidance aims to assist and provide information on risk management to all let holders. We strongly recommend that every let holder carries out a risk assessment to support a safe environment for the participants attending.</w:t>
      </w:r>
    </w:p>
    <w:p w14:paraId="32CD2D5E" w14:textId="77777777" w:rsidR="00341EE6" w:rsidRDefault="00341EE6" w:rsidP="00341EE6">
      <w:pPr>
        <w:pStyle w:val="BodyText"/>
        <w:spacing w:before="1"/>
      </w:pPr>
    </w:p>
    <w:p w14:paraId="04523E80" w14:textId="77777777" w:rsidR="00341EE6" w:rsidRDefault="00341EE6" w:rsidP="00341EE6">
      <w:pPr>
        <w:ind w:left="300" w:right="1015"/>
        <w:rPr>
          <w:sz w:val="24"/>
        </w:rPr>
      </w:pPr>
      <w:r>
        <w:rPr>
          <w:sz w:val="24"/>
        </w:rPr>
        <w:t>The lessee is responsible for conducting their own risk assessment. This is information is for general guidance only.</w:t>
      </w:r>
    </w:p>
    <w:p w14:paraId="623475B0" w14:textId="77777777" w:rsidR="00341EE6" w:rsidRDefault="00341EE6" w:rsidP="00341EE6">
      <w:pPr>
        <w:pStyle w:val="BodyText"/>
      </w:pPr>
    </w:p>
    <w:p w14:paraId="1193BBD4" w14:textId="77777777" w:rsidR="00341EE6" w:rsidRDefault="00341EE6" w:rsidP="00341EE6">
      <w:pPr>
        <w:pStyle w:val="BodyText"/>
        <w:ind w:left="300" w:right="1316"/>
      </w:pPr>
      <w:r>
        <w:t>A risk assessment will have to be submitted, at the time of application, for the following types of bookings:</w:t>
      </w:r>
    </w:p>
    <w:p w14:paraId="6B997427" w14:textId="77777777" w:rsidR="00341EE6" w:rsidRDefault="00341EE6" w:rsidP="00341EE6">
      <w:pPr>
        <w:pStyle w:val="BodyText"/>
        <w:spacing w:before="10"/>
        <w:rPr>
          <w:sz w:val="21"/>
        </w:rPr>
      </w:pPr>
    </w:p>
    <w:p w14:paraId="7909E896" w14:textId="77777777" w:rsidR="00341EE6" w:rsidRDefault="00341EE6" w:rsidP="00341EE6">
      <w:pPr>
        <w:pStyle w:val="ListParagraph"/>
        <w:numPr>
          <w:ilvl w:val="2"/>
          <w:numId w:val="28"/>
        </w:numPr>
        <w:tabs>
          <w:tab w:val="left" w:pos="1020"/>
          <w:tab w:val="left" w:pos="1021"/>
        </w:tabs>
        <w:spacing w:before="1"/>
      </w:pPr>
      <w:r>
        <w:t>All activity in a swimming</w:t>
      </w:r>
      <w:r>
        <w:rPr>
          <w:spacing w:val="-9"/>
        </w:rPr>
        <w:t xml:space="preserve"> </w:t>
      </w:r>
      <w:r>
        <w:t>pool</w:t>
      </w:r>
    </w:p>
    <w:p w14:paraId="0C2CBC67" w14:textId="77777777" w:rsidR="00341EE6" w:rsidRDefault="00341EE6" w:rsidP="00341EE6">
      <w:pPr>
        <w:pStyle w:val="ListParagraph"/>
        <w:numPr>
          <w:ilvl w:val="2"/>
          <w:numId w:val="28"/>
        </w:numPr>
        <w:tabs>
          <w:tab w:val="left" w:pos="1020"/>
          <w:tab w:val="left" w:pos="1021"/>
        </w:tabs>
        <w:spacing w:before="3" w:line="279" w:lineRule="exact"/>
      </w:pPr>
      <w:r>
        <w:t>All</w:t>
      </w:r>
      <w:r>
        <w:rPr>
          <w:spacing w:val="-1"/>
        </w:rPr>
        <w:t xml:space="preserve"> </w:t>
      </w:r>
      <w:r>
        <w:t>events</w:t>
      </w:r>
    </w:p>
    <w:p w14:paraId="2B448347" w14:textId="77777777" w:rsidR="00341EE6" w:rsidRDefault="00341EE6" w:rsidP="00341EE6">
      <w:pPr>
        <w:pStyle w:val="ListParagraph"/>
        <w:numPr>
          <w:ilvl w:val="2"/>
          <w:numId w:val="28"/>
        </w:numPr>
        <w:tabs>
          <w:tab w:val="left" w:pos="1020"/>
          <w:tab w:val="left" w:pos="1021"/>
        </w:tabs>
        <w:spacing w:line="279" w:lineRule="exact"/>
      </w:pPr>
      <w:r>
        <w:t>Any activity for which the space is not being used for its intended</w:t>
      </w:r>
      <w:r>
        <w:rPr>
          <w:spacing w:val="-31"/>
        </w:rPr>
        <w:t xml:space="preserve"> </w:t>
      </w:r>
      <w:r>
        <w:t>purpose</w:t>
      </w:r>
    </w:p>
    <w:p w14:paraId="7E6CF5AF" w14:textId="77777777" w:rsidR="00341EE6" w:rsidRDefault="00341EE6" w:rsidP="00341EE6">
      <w:pPr>
        <w:pStyle w:val="BodyText"/>
      </w:pPr>
    </w:p>
    <w:p w14:paraId="351A31F0" w14:textId="77777777" w:rsidR="00341EE6" w:rsidRDefault="00341EE6" w:rsidP="00341EE6">
      <w:pPr>
        <w:pStyle w:val="BodyText"/>
        <w:spacing w:before="1"/>
        <w:ind w:left="300" w:right="1452"/>
      </w:pPr>
      <w:r>
        <w:t>Events run by City of Edinburgh Council employees will only have to submit a risk assessment if requested to do so by the School Lets Team.</w:t>
      </w:r>
    </w:p>
    <w:p w14:paraId="48FA854D" w14:textId="77777777" w:rsidR="00341EE6" w:rsidRDefault="00341EE6" w:rsidP="00341EE6">
      <w:pPr>
        <w:pStyle w:val="BodyText"/>
        <w:spacing w:before="1"/>
      </w:pPr>
    </w:p>
    <w:p w14:paraId="4DD8AEE4" w14:textId="77777777" w:rsidR="00341EE6" w:rsidRDefault="00341EE6" w:rsidP="00341EE6">
      <w:pPr>
        <w:pStyle w:val="BodyText"/>
        <w:ind w:left="300" w:right="1112"/>
      </w:pPr>
      <w:r>
        <w:t>Out-with the list above, the School Lets Team can request a copy of the let holders risk assessment at any point.</w:t>
      </w:r>
    </w:p>
    <w:p w14:paraId="0CBA4B74" w14:textId="77777777" w:rsidR="00341EE6" w:rsidRDefault="00341EE6" w:rsidP="00341EE6">
      <w:pPr>
        <w:pStyle w:val="BodyText"/>
        <w:spacing w:before="8" w:line="530" w:lineRule="atLeast"/>
        <w:ind w:left="300" w:right="2581"/>
      </w:pPr>
      <w:r>
        <w:t>The Health and Safety Executive (HSE) recommends five steps to risk assessments: Step 1 – Identify the Hazards</w:t>
      </w:r>
    </w:p>
    <w:p w14:paraId="61ED66D2" w14:textId="77777777" w:rsidR="00341EE6" w:rsidRDefault="00341EE6" w:rsidP="00341EE6">
      <w:pPr>
        <w:pStyle w:val="BodyText"/>
        <w:spacing w:before="8"/>
        <w:ind w:left="300"/>
      </w:pPr>
      <w:r>
        <w:t>Step 2 – Decide who might be harmed and how</w:t>
      </w:r>
    </w:p>
    <w:p w14:paraId="6B8E83A4" w14:textId="77777777" w:rsidR="00341EE6" w:rsidRDefault="00341EE6" w:rsidP="00341EE6">
      <w:pPr>
        <w:pStyle w:val="BodyText"/>
        <w:ind w:left="300" w:right="5177"/>
      </w:pPr>
      <w:r>
        <w:t>Step 3 – Evaluate the risks and decide on precautions Step 4 – Record your findings and implement</w:t>
      </w:r>
    </w:p>
    <w:p w14:paraId="555D265C" w14:textId="77777777" w:rsidR="00341EE6" w:rsidRDefault="00341EE6" w:rsidP="00341EE6">
      <w:pPr>
        <w:pStyle w:val="BodyText"/>
        <w:spacing w:before="8"/>
        <w:rPr>
          <w:sz w:val="2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4"/>
        <w:gridCol w:w="4779"/>
      </w:tblGrid>
      <w:tr w:rsidR="00341EE6" w14:paraId="438ED0F3" w14:textId="77777777" w:rsidTr="007C1FA3">
        <w:trPr>
          <w:trHeight w:val="636"/>
        </w:trPr>
        <w:tc>
          <w:tcPr>
            <w:tcW w:w="5244" w:type="dxa"/>
          </w:tcPr>
          <w:p w14:paraId="719573F5" w14:textId="77777777" w:rsidR="00341EE6" w:rsidRDefault="00341EE6" w:rsidP="007C1FA3">
            <w:pPr>
              <w:pStyle w:val="TableParagraph"/>
              <w:spacing w:before="0" w:line="225" w:lineRule="exact"/>
              <w:ind w:left="200"/>
              <w:rPr>
                <w:b/>
              </w:rPr>
            </w:pPr>
            <w:r>
              <w:rPr>
                <w:b/>
              </w:rPr>
              <w:t>STEP 1 – IDENTIFY HAZARDS</w:t>
            </w:r>
          </w:p>
          <w:p w14:paraId="0D8E645C" w14:textId="77777777" w:rsidR="00341EE6" w:rsidRDefault="00341EE6" w:rsidP="007C1FA3">
            <w:pPr>
              <w:pStyle w:val="TableParagraph"/>
              <w:spacing w:before="0"/>
              <w:ind w:left="200" w:right="-44"/>
            </w:pPr>
            <w:r>
              <w:t>First you need to work out how people could be</w:t>
            </w:r>
            <w:r>
              <w:rPr>
                <w:spacing w:val="-20"/>
              </w:rPr>
              <w:t xml:space="preserve"> </w:t>
            </w:r>
            <w:r>
              <w:t>harmed.</w:t>
            </w:r>
          </w:p>
        </w:tc>
        <w:tc>
          <w:tcPr>
            <w:tcW w:w="4779" w:type="dxa"/>
          </w:tcPr>
          <w:p w14:paraId="2AACD5B2" w14:textId="77777777" w:rsidR="00341EE6" w:rsidRDefault="00341EE6" w:rsidP="007C1FA3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341EE6" w14:paraId="476D3C16" w14:textId="77777777" w:rsidTr="007C1FA3">
        <w:trPr>
          <w:trHeight w:val="1399"/>
        </w:trPr>
        <w:tc>
          <w:tcPr>
            <w:tcW w:w="10023" w:type="dxa"/>
            <w:gridSpan w:val="2"/>
          </w:tcPr>
          <w:p w14:paraId="58F2D876" w14:textId="77777777" w:rsidR="00341EE6" w:rsidRDefault="00341EE6" w:rsidP="007C1FA3">
            <w:pPr>
              <w:pStyle w:val="TableParagraph"/>
              <w:numPr>
                <w:ilvl w:val="0"/>
                <w:numId w:val="27"/>
              </w:numPr>
              <w:tabs>
                <w:tab w:val="left" w:pos="920"/>
                <w:tab w:val="left" w:pos="921"/>
                <w:tab w:val="left" w:pos="1530"/>
              </w:tabs>
              <w:spacing w:before="148" w:line="279" w:lineRule="exact"/>
            </w:pPr>
            <w:r>
              <w:t>Visit</w:t>
            </w:r>
            <w:r>
              <w:tab/>
            </w:r>
            <w:hyperlink r:id="rId5">
              <w:r>
                <w:t xml:space="preserve">www.hse.gov.uk </w:t>
              </w:r>
            </w:hyperlink>
            <w:r>
              <w:t>for practical guidance on where hazards happen and how to control</w:t>
            </w:r>
            <w:r>
              <w:rPr>
                <w:spacing w:val="-27"/>
              </w:rPr>
              <w:t xml:space="preserve"> </w:t>
            </w:r>
            <w:r>
              <w:t>them.</w:t>
            </w:r>
          </w:p>
          <w:p w14:paraId="77670D11" w14:textId="77777777" w:rsidR="00341EE6" w:rsidRDefault="00341EE6" w:rsidP="007C1FA3">
            <w:pPr>
              <w:pStyle w:val="TableParagraph"/>
              <w:numPr>
                <w:ilvl w:val="0"/>
                <w:numId w:val="27"/>
              </w:numPr>
              <w:tabs>
                <w:tab w:val="left" w:pos="920"/>
                <w:tab w:val="left" w:pos="921"/>
              </w:tabs>
              <w:spacing w:before="0"/>
              <w:ind w:right="198"/>
            </w:pPr>
            <w:r>
              <w:t xml:space="preserve">Have a walk through the site, or examine your activities and look afresh at what could cause harm – ignore the trivia and concentrate on significant hazards that may cause serious harm, </w:t>
            </w:r>
            <w:r>
              <w:rPr>
                <w:spacing w:val="2"/>
              </w:rPr>
              <w:t xml:space="preserve">or </w:t>
            </w:r>
            <w:r>
              <w:t>affect several people, such as fire or crushing</w:t>
            </w:r>
            <w:r>
              <w:rPr>
                <w:spacing w:val="-11"/>
              </w:rPr>
              <w:t xml:space="preserve"> </w:t>
            </w:r>
            <w:r>
              <w:t>etc.</w:t>
            </w:r>
          </w:p>
        </w:tc>
      </w:tr>
      <w:tr w:rsidR="00341EE6" w14:paraId="29C5EF3E" w14:textId="77777777" w:rsidTr="007C1FA3">
        <w:trPr>
          <w:trHeight w:val="672"/>
        </w:trPr>
        <w:tc>
          <w:tcPr>
            <w:tcW w:w="10023" w:type="dxa"/>
            <w:gridSpan w:val="2"/>
          </w:tcPr>
          <w:p w14:paraId="44A6FC06" w14:textId="77777777" w:rsidR="00341EE6" w:rsidRDefault="00341EE6" w:rsidP="007C1FA3">
            <w:pPr>
              <w:pStyle w:val="TableParagraph"/>
              <w:spacing w:before="114"/>
              <w:ind w:left="200"/>
              <w:rPr>
                <w:b/>
              </w:rPr>
            </w:pPr>
            <w:r>
              <w:rPr>
                <w:b/>
              </w:rPr>
              <w:t>STEP 2 – IDENTIFY WHO MIGHT BE HARMED AND HOW</w:t>
            </w:r>
          </w:p>
          <w:p w14:paraId="551F3876" w14:textId="77777777" w:rsidR="00341EE6" w:rsidRDefault="00341EE6" w:rsidP="007C1FA3">
            <w:pPr>
              <w:pStyle w:val="TableParagraph"/>
              <w:ind w:left="200"/>
            </w:pPr>
            <w:r>
              <w:t>For each hazard, be clear about who could be harmed so you can decide on the best way to manage risk.</w:t>
            </w:r>
          </w:p>
        </w:tc>
      </w:tr>
      <w:tr w:rsidR="00341EE6" w14:paraId="474CCB34" w14:textId="77777777" w:rsidTr="007C1FA3">
        <w:trPr>
          <w:trHeight w:val="1198"/>
        </w:trPr>
        <w:tc>
          <w:tcPr>
            <w:tcW w:w="10023" w:type="dxa"/>
            <w:gridSpan w:val="2"/>
          </w:tcPr>
          <w:p w14:paraId="2977F857" w14:textId="77777777" w:rsidR="00341EE6" w:rsidRDefault="00341EE6" w:rsidP="007C1FA3">
            <w:pPr>
              <w:pStyle w:val="TableParagraph"/>
              <w:spacing w:before="0" w:line="249" w:lineRule="exact"/>
              <w:ind w:left="200"/>
            </w:pPr>
            <w:r>
              <w:t>All hazards should be identified including those relating to the individual activities and any equipment. A</w:t>
            </w:r>
          </w:p>
          <w:p w14:paraId="7A7EDAC6" w14:textId="77777777" w:rsidR="00341EE6" w:rsidRDefault="00341EE6" w:rsidP="007C1FA3">
            <w:pPr>
              <w:pStyle w:val="TableParagraph"/>
              <w:spacing w:before="0"/>
              <w:ind w:left="200"/>
            </w:pPr>
            <w:r>
              <w:t>hazard is something with the potential to cause harm. Only note hazards which could result in significant harm.</w:t>
            </w:r>
          </w:p>
          <w:p w14:paraId="6F9BCE78" w14:textId="77777777" w:rsidR="00341EE6" w:rsidRDefault="00341EE6" w:rsidP="007C1FA3">
            <w:pPr>
              <w:pStyle w:val="TableParagraph"/>
              <w:spacing w:before="0"/>
              <w:ind w:left="200"/>
            </w:pPr>
            <w:r>
              <w:t xml:space="preserve">Example of hazards that should be </w:t>
            </w:r>
            <w:proofErr w:type="gramStart"/>
            <w:r>
              <w:t>taken into account</w:t>
            </w:r>
            <w:proofErr w:type="gramEnd"/>
            <w:r>
              <w:t>:</w:t>
            </w:r>
          </w:p>
        </w:tc>
      </w:tr>
      <w:tr w:rsidR="00341EE6" w14:paraId="05C38CA3" w14:textId="77777777" w:rsidTr="007C1FA3">
        <w:trPr>
          <w:trHeight w:val="424"/>
        </w:trPr>
        <w:tc>
          <w:tcPr>
            <w:tcW w:w="5244" w:type="dxa"/>
          </w:tcPr>
          <w:p w14:paraId="681C5C3C" w14:textId="77777777" w:rsidR="00341EE6" w:rsidRDefault="00341EE6" w:rsidP="007C1FA3">
            <w:pPr>
              <w:pStyle w:val="TableParagraph"/>
              <w:numPr>
                <w:ilvl w:val="0"/>
                <w:numId w:val="26"/>
              </w:numPr>
              <w:tabs>
                <w:tab w:val="left" w:pos="963"/>
                <w:tab w:val="left" w:pos="964"/>
              </w:tabs>
              <w:spacing w:before="148" w:line="256" w:lineRule="exact"/>
            </w:pPr>
            <w:r>
              <w:t>Any slipping, tripping or falling</w:t>
            </w:r>
            <w:r>
              <w:rPr>
                <w:spacing w:val="-13"/>
              </w:rPr>
              <w:t xml:space="preserve"> </w:t>
            </w:r>
            <w:r>
              <w:t>hazards.</w:t>
            </w:r>
          </w:p>
        </w:tc>
        <w:tc>
          <w:tcPr>
            <w:tcW w:w="4779" w:type="dxa"/>
          </w:tcPr>
          <w:p w14:paraId="230B5B8A" w14:textId="77777777" w:rsidR="00341EE6" w:rsidRDefault="00341EE6" w:rsidP="007C1FA3">
            <w:pPr>
              <w:pStyle w:val="TableParagraph"/>
              <w:numPr>
                <w:ilvl w:val="0"/>
                <w:numId w:val="25"/>
              </w:numPr>
              <w:tabs>
                <w:tab w:val="left" w:pos="1121"/>
                <w:tab w:val="left" w:pos="1122"/>
              </w:tabs>
              <w:spacing w:before="148" w:line="256" w:lineRule="exact"/>
              <w:ind w:hanging="361"/>
            </w:pPr>
            <w:r>
              <w:t>High noise</w:t>
            </w:r>
            <w:r>
              <w:rPr>
                <w:spacing w:val="-10"/>
              </w:rPr>
              <w:t xml:space="preserve"> </w:t>
            </w:r>
            <w:r>
              <w:t>levels</w:t>
            </w:r>
          </w:p>
        </w:tc>
      </w:tr>
    </w:tbl>
    <w:p w14:paraId="39F6F1FA" w14:textId="77777777" w:rsidR="00341EE6" w:rsidRDefault="00341EE6" w:rsidP="00341EE6">
      <w:pPr>
        <w:spacing w:line="256" w:lineRule="exact"/>
        <w:sectPr w:rsidR="00341EE6">
          <w:pgSz w:w="11910" w:h="16840"/>
          <w:pgMar w:top="1400" w:right="520" w:bottom="1240" w:left="1140" w:header="0" w:footer="97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0"/>
        <w:gridCol w:w="4355"/>
      </w:tblGrid>
      <w:tr w:rsidR="00341EE6" w14:paraId="27ACA610" w14:textId="77777777" w:rsidTr="007C1FA3">
        <w:trPr>
          <w:trHeight w:val="680"/>
        </w:trPr>
        <w:tc>
          <w:tcPr>
            <w:tcW w:w="5670" w:type="dxa"/>
          </w:tcPr>
          <w:p w14:paraId="51ADD677" w14:textId="77777777" w:rsidR="00341EE6" w:rsidRDefault="00341EE6" w:rsidP="007C1FA3">
            <w:pPr>
              <w:pStyle w:val="TableParagraph"/>
              <w:numPr>
                <w:ilvl w:val="0"/>
                <w:numId w:val="24"/>
              </w:numPr>
              <w:tabs>
                <w:tab w:val="left" w:pos="963"/>
                <w:tab w:val="left" w:pos="964"/>
              </w:tabs>
              <w:ind w:right="582"/>
            </w:pPr>
            <w:r>
              <w:lastRenderedPageBreak/>
              <w:t>Hazards relating to fire risks or fire evacuation procedures.</w:t>
            </w:r>
          </w:p>
        </w:tc>
        <w:tc>
          <w:tcPr>
            <w:tcW w:w="4355" w:type="dxa"/>
          </w:tcPr>
          <w:p w14:paraId="15097A7C" w14:textId="77777777" w:rsidR="00341EE6" w:rsidRDefault="00341EE6" w:rsidP="007C1FA3">
            <w:pPr>
              <w:pStyle w:val="TableParagraph"/>
              <w:numPr>
                <w:ilvl w:val="0"/>
                <w:numId w:val="23"/>
              </w:numPr>
              <w:tabs>
                <w:tab w:val="left" w:pos="695"/>
                <w:tab w:val="left" w:pos="696"/>
              </w:tabs>
              <w:ind w:hanging="361"/>
            </w:pPr>
            <w:r>
              <w:t>Lighting, heating or</w:t>
            </w:r>
            <w:r>
              <w:rPr>
                <w:spacing w:val="-9"/>
              </w:rPr>
              <w:t xml:space="preserve"> </w:t>
            </w:r>
            <w:r>
              <w:t>ventilation.</w:t>
            </w:r>
          </w:p>
        </w:tc>
      </w:tr>
      <w:tr w:rsidR="00341EE6" w14:paraId="159F2F72" w14:textId="77777777" w:rsidTr="007C1FA3">
        <w:trPr>
          <w:trHeight w:val="549"/>
        </w:trPr>
        <w:tc>
          <w:tcPr>
            <w:tcW w:w="5670" w:type="dxa"/>
          </w:tcPr>
          <w:p w14:paraId="256B8470" w14:textId="77777777" w:rsidR="00341EE6" w:rsidRDefault="00341EE6" w:rsidP="007C1FA3">
            <w:pPr>
              <w:pStyle w:val="TableParagraph"/>
              <w:numPr>
                <w:ilvl w:val="0"/>
                <w:numId w:val="22"/>
              </w:numPr>
              <w:tabs>
                <w:tab w:val="left" w:pos="963"/>
                <w:tab w:val="left" w:pos="964"/>
              </w:tabs>
              <w:spacing w:before="136"/>
            </w:pPr>
            <w:r>
              <w:t>Damage to building or</w:t>
            </w:r>
            <w:r>
              <w:rPr>
                <w:spacing w:val="-8"/>
              </w:rPr>
              <w:t xml:space="preserve"> </w:t>
            </w:r>
            <w:r>
              <w:t>equipment</w:t>
            </w:r>
          </w:p>
        </w:tc>
        <w:tc>
          <w:tcPr>
            <w:tcW w:w="4355" w:type="dxa"/>
          </w:tcPr>
          <w:p w14:paraId="28C48140" w14:textId="77777777" w:rsidR="00341EE6" w:rsidRDefault="00341EE6" w:rsidP="007C1FA3">
            <w:pPr>
              <w:pStyle w:val="TableParagraph"/>
              <w:numPr>
                <w:ilvl w:val="0"/>
                <w:numId w:val="21"/>
              </w:numPr>
              <w:tabs>
                <w:tab w:val="left" w:pos="695"/>
                <w:tab w:val="left" w:pos="696"/>
              </w:tabs>
              <w:spacing w:before="136"/>
              <w:ind w:hanging="361"/>
            </w:pPr>
            <w:r>
              <w:t>Capacity within</w:t>
            </w:r>
            <w:r>
              <w:rPr>
                <w:spacing w:val="-6"/>
              </w:rPr>
              <w:t xml:space="preserve"> </w:t>
            </w:r>
            <w:r>
              <w:t>venue.</w:t>
            </w:r>
          </w:p>
        </w:tc>
      </w:tr>
      <w:tr w:rsidR="00341EE6" w14:paraId="6354971E" w14:textId="77777777" w:rsidTr="007C1FA3">
        <w:trPr>
          <w:trHeight w:val="818"/>
        </w:trPr>
        <w:tc>
          <w:tcPr>
            <w:tcW w:w="5670" w:type="dxa"/>
          </w:tcPr>
          <w:p w14:paraId="16EBEEED" w14:textId="77777777" w:rsidR="00341EE6" w:rsidRDefault="00341EE6" w:rsidP="007C1FA3">
            <w:pPr>
              <w:pStyle w:val="TableParagraph"/>
              <w:numPr>
                <w:ilvl w:val="0"/>
                <w:numId w:val="20"/>
              </w:numPr>
              <w:tabs>
                <w:tab w:val="left" w:pos="963"/>
                <w:tab w:val="left" w:pos="964"/>
              </w:tabs>
              <w:spacing w:before="138"/>
              <w:ind w:right="290"/>
            </w:pPr>
            <w:r>
              <w:t xml:space="preserve">Electrical safety e.g. </w:t>
            </w:r>
            <w:proofErr w:type="gramStart"/>
            <w:r>
              <w:t>use</w:t>
            </w:r>
            <w:proofErr w:type="gramEnd"/>
            <w:r>
              <w:t xml:space="preserve"> of any portable electrical appliances.</w:t>
            </w:r>
          </w:p>
        </w:tc>
        <w:tc>
          <w:tcPr>
            <w:tcW w:w="4355" w:type="dxa"/>
          </w:tcPr>
          <w:p w14:paraId="7439AAA6" w14:textId="77777777" w:rsidR="00341EE6" w:rsidRDefault="00341EE6" w:rsidP="007C1FA3">
            <w:pPr>
              <w:pStyle w:val="TableParagraph"/>
              <w:numPr>
                <w:ilvl w:val="0"/>
                <w:numId w:val="19"/>
              </w:numPr>
              <w:tabs>
                <w:tab w:val="left" w:pos="695"/>
                <w:tab w:val="left" w:pos="696"/>
              </w:tabs>
              <w:spacing w:before="138"/>
              <w:ind w:hanging="361"/>
            </w:pPr>
            <w:r>
              <w:t>Kitchen</w:t>
            </w:r>
            <w:r>
              <w:rPr>
                <w:spacing w:val="-3"/>
              </w:rPr>
              <w:t xml:space="preserve"> </w:t>
            </w:r>
            <w:r>
              <w:t>usage.</w:t>
            </w:r>
          </w:p>
        </w:tc>
      </w:tr>
      <w:tr w:rsidR="00341EE6" w14:paraId="67E6C335" w14:textId="77777777" w:rsidTr="007C1FA3">
        <w:trPr>
          <w:trHeight w:val="535"/>
        </w:trPr>
        <w:tc>
          <w:tcPr>
            <w:tcW w:w="5670" w:type="dxa"/>
          </w:tcPr>
          <w:p w14:paraId="3F363AA2" w14:textId="77777777" w:rsidR="00341EE6" w:rsidRDefault="00341EE6" w:rsidP="007C1FA3">
            <w:pPr>
              <w:pStyle w:val="TableParagraph"/>
              <w:numPr>
                <w:ilvl w:val="0"/>
                <w:numId w:val="18"/>
              </w:numPr>
              <w:tabs>
                <w:tab w:val="left" w:pos="963"/>
                <w:tab w:val="left" w:pos="964"/>
              </w:tabs>
              <w:spacing w:before="136"/>
            </w:pPr>
            <w:r>
              <w:t>Manual handling</w:t>
            </w:r>
            <w:r>
              <w:rPr>
                <w:spacing w:val="-3"/>
              </w:rPr>
              <w:t xml:space="preserve"> </w:t>
            </w:r>
            <w:r>
              <w:t>activities.</w:t>
            </w:r>
          </w:p>
        </w:tc>
        <w:tc>
          <w:tcPr>
            <w:tcW w:w="4355" w:type="dxa"/>
          </w:tcPr>
          <w:p w14:paraId="1E741F70" w14:textId="77777777" w:rsidR="00341EE6" w:rsidRDefault="00341EE6" w:rsidP="007C1FA3">
            <w:pPr>
              <w:pStyle w:val="TableParagraph"/>
              <w:numPr>
                <w:ilvl w:val="0"/>
                <w:numId w:val="17"/>
              </w:numPr>
              <w:tabs>
                <w:tab w:val="left" w:pos="695"/>
                <w:tab w:val="left" w:pos="696"/>
              </w:tabs>
              <w:spacing w:before="136"/>
              <w:ind w:hanging="361"/>
            </w:pPr>
            <w:r>
              <w:t>Stage being</w:t>
            </w:r>
            <w:r>
              <w:rPr>
                <w:spacing w:val="-4"/>
              </w:rPr>
              <w:t xml:space="preserve"> </w:t>
            </w:r>
            <w:r>
              <w:t>used.</w:t>
            </w:r>
          </w:p>
        </w:tc>
      </w:tr>
      <w:tr w:rsidR="00341EE6" w14:paraId="7A52FCF1" w14:textId="77777777" w:rsidTr="007C1FA3">
        <w:trPr>
          <w:trHeight w:val="558"/>
        </w:trPr>
        <w:tc>
          <w:tcPr>
            <w:tcW w:w="10025" w:type="dxa"/>
            <w:gridSpan w:val="2"/>
          </w:tcPr>
          <w:p w14:paraId="1ADBB8F3" w14:textId="77777777" w:rsidR="00341EE6" w:rsidRDefault="00341EE6" w:rsidP="007C1FA3">
            <w:pPr>
              <w:pStyle w:val="TableParagraph"/>
              <w:numPr>
                <w:ilvl w:val="0"/>
                <w:numId w:val="16"/>
              </w:numPr>
              <w:tabs>
                <w:tab w:val="left" w:pos="963"/>
                <w:tab w:val="left" w:pos="964"/>
              </w:tabs>
              <w:spacing w:before="124"/>
            </w:pPr>
            <w:r>
              <w:t>Alcohol e.g. Underage drinking, fights and rowdy</w:t>
            </w:r>
            <w:r>
              <w:rPr>
                <w:spacing w:val="-16"/>
              </w:rPr>
              <w:t xml:space="preserve"> </w:t>
            </w:r>
            <w:r>
              <w:t>behaviour</w:t>
            </w:r>
          </w:p>
        </w:tc>
      </w:tr>
      <w:tr w:rsidR="00341EE6" w14:paraId="33E895A9" w14:textId="77777777" w:rsidTr="007C1FA3">
        <w:trPr>
          <w:trHeight w:val="2139"/>
        </w:trPr>
        <w:tc>
          <w:tcPr>
            <w:tcW w:w="10025" w:type="dxa"/>
            <w:gridSpan w:val="2"/>
          </w:tcPr>
          <w:p w14:paraId="5CBEB25E" w14:textId="77777777" w:rsidR="00341EE6" w:rsidRDefault="00341EE6" w:rsidP="007C1FA3">
            <w:pPr>
              <w:pStyle w:val="TableParagraph"/>
              <w:spacing w:before="114"/>
              <w:ind w:left="200" w:right="205"/>
            </w:pPr>
            <w:r>
              <w:t>This list is by no means exhaustive and care should be taken to identify any other hazards associated with the activities.</w:t>
            </w:r>
          </w:p>
          <w:p w14:paraId="1ACDB411" w14:textId="77777777" w:rsidR="00341EE6" w:rsidRDefault="00341EE6" w:rsidP="007C1FA3">
            <w:pPr>
              <w:pStyle w:val="TableParagraph"/>
            </w:pPr>
          </w:p>
          <w:p w14:paraId="6081A393" w14:textId="77777777" w:rsidR="00341EE6" w:rsidRDefault="00341EE6" w:rsidP="007C1FA3">
            <w:pPr>
              <w:pStyle w:val="TableParagraph"/>
              <w:spacing w:before="0"/>
              <w:ind w:left="200" w:right="205"/>
            </w:pPr>
            <w:r>
              <w:t>As well as identifying the hazards, you need to identify the people that may be at risk from those hazards. Some of these people will present a greater risk, for example, the younger and older members.</w:t>
            </w:r>
          </w:p>
          <w:p w14:paraId="686D2F78" w14:textId="77777777" w:rsidR="00341EE6" w:rsidRDefault="00341EE6" w:rsidP="007C1FA3">
            <w:pPr>
              <w:pStyle w:val="TableParagraph"/>
            </w:pPr>
          </w:p>
          <w:p w14:paraId="3FC2EC1B" w14:textId="77777777" w:rsidR="00341EE6" w:rsidRDefault="00341EE6" w:rsidP="007C1FA3">
            <w:pPr>
              <w:pStyle w:val="TableParagraph"/>
              <w:spacing w:before="0"/>
              <w:ind w:left="200"/>
            </w:pPr>
            <w:r>
              <w:t>For your risk assessment, do not list individuals by name, just list groups of people:</w:t>
            </w:r>
          </w:p>
        </w:tc>
      </w:tr>
      <w:tr w:rsidR="00341EE6" w14:paraId="0C21F37A" w14:textId="77777777" w:rsidTr="007C1FA3">
        <w:trPr>
          <w:trHeight w:val="561"/>
        </w:trPr>
        <w:tc>
          <w:tcPr>
            <w:tcW w:w="5670" w:type="dxa"/>
          </w:tcPr>
          <w:p w14:paraId="7CC243AA" w14:textId="77777777" w:rsidR="00341EE6" w:rsidRDefault="00341EE6" w:rsidP="007C1FA3">
            <w:pPr>
              <w:pStyle w:val="TableParagraph"/>
              <w:numPr>
                <w:ilvl w:val="0"/>
                <w:numId w:val="15"/>
              </w:numPr>
              <w:tabs>
                <w:tab w:val="left" w:pos="920"/>
                <w:tab w:val="left" w:pos="921"/>
              </w:tabs>
              <w:spacing w:before="148"/>
            </w:pPr>
            <w:r>
              <w:t>Stewards</w:t>
            </w:r>
          </w:p>
        </w:tc>
        <w:tc>
          <w:tcPr>
            <w:tcW w:w="4355" w:type="dxa"/>
          </w:tcPr>
          <w:p w14:paraId="43AAD7B4" w14:textId="77777777" w:rsidR="00341EE6" w:rsidRDefault="00341EE6" w:rsidP="007C1FA3">
            <w:pPr>
              <w:pStyle w:val="TableParagraph"/>
              <w:numPr>
                <w:ilvl w:val="0"/>
                <w:numId w:val="14"/>
              </w:numPr>
              <w:tabs>
                <w:tab w:val="left" w:pos="652"/>
                <w:tab w:val="left" w:pos="653"/>
              </w:tabs>
              <w:spacing w:before="148"/>
              <w:ind w:hanging="361"/>
            </w:pPr>
            <w:r>
              <w:t>Members of the</w:t>
            </w:r>
            <w:r>
              <w:rPr>
                <w:spacing w:val="-7"/>
              </w:rPr>
              <w:t xml:space="preserve"> </w:t>
            </w:r>
            <w:r>
              <w:t>public</w:t>
            </w:r>
          </w:p>
        </w:tc>
      </w:tr>
      <w:tr w:rsidR="00341EE6" w14:paraId="1A73E8F3" w14:textId="77777777" w:rsidTr="007C1FA3">
        <w:trPr>
          <w:trHeight w:val="549"/>
        </w:trPr>
        <w:tc>
          <w:tcPr>
            <w:tcW w:w="5670" w:type="dxa"/>
          </w:tcPr>
          <w:p w14:paraId="0D86560E" w14:textId="77777777" w:rsidR="00341EE6" w:rsidRDefault="00341EE6" w:rsidP="007C1FA3">
            <w:pPr>
              <w:pStyle w:val="TableParagraph"/>
              <w:numPr>
                <w:ilvl w:val="0"/>
                <w:numId w:val="13"/>
              </w:numPr>
              <w:tabs>
                <w:tab w:val="left" w:pos="920"/>
                <w:tab w:val="left" w:pos="921"/>
              </w:tabs>
              <w:spacing w:before="138"/>
            </w:pPr>
            <w:r>
              <w:t>Employees</w:t>
            </w:r>
          </w:p>
        </w:tc>
        <w:tc>
          <w:tcPr>
            <w:tcW w:w="4355" w:type="dxa"/>
          </w:tcPr>
          <w:p w14:paraId="75A01C8B" w14:textId="77777777" w:rsidR="00341EE6" w:rsidRDefault="00341EE6" w:rsidP="007C1FA3">
            <w:pPr>
              <w:pStyle w:val="TableParagraph"/>
              <w:numPr>
                <w:ilvl w:val="0"/>
                <w:numId w:val="12"/>
              </w:numPr>
              <w:tabs>
                <w:tab w:val="left" w:pos="652"/>
                <w:tab w:val="left" w:pos="653"/>
              </w:tabs>
              <w:spacing w:before="138"/>
              <w:ind w:hanging="361"/>
            </w:pPr>
            <w:r>
              <w:t>Disabled</w:t>
            </w:r>
            <w:r>
              <w:rPr>
                <w:spacing w:val="-3"/>
              </w:rPr>
              <w:t xml:space="preserve"> </w:t>
            </w:r>
            <w:r>
              <w:t>persons</w:t>
            </w:r>
          </w:p>
        </w:tc>
      </w:tr>
      <w:tr w:rsidR="00341EE6" w14:paraId="39939AC0" w14:textId="77777777" w:rsidTr="007C1FA3">
        <w:trPr>
          <w:trHeight w:val="547"/>
        </w:trPr>
        <w:tc>
          <w:tcPr>
            <w:tcW w:w="5670" w:type="dxa"/>
          </w:tcPr>
          <w:p w14:paraId="6BBC6DD8" w14:textId="77777777" w:rsidR="00341EE6" w:rsidRDefault="00341EE6" w:rsidP="007C1FA3">
            <w:pPr>
              <w:pStyle w:val="TableParagraph"/>
              <w:numPr>
                <w:ilvl w:val="0"/>
                <w:numId w:val="11"/>
              </w:numPr>
              <w:tabs>
                <w:tab w:val="left" w:pos="920"/>
                <w:tab w:val="left" w:pos="921"/>
              </w:tabs>
              <w:spacing w:before="136"/>
            </w:pPr>
            <w:r>
              <w:t>Volunteers</w:t>
            </w:r>
          </w:p>
        </w:tc>
        <w:tc>
          <w:tcPr>
            <w:tcW w:w="4355" w:type="dxa"/>
          </w:tcPr>
          <w:p w14:paraId="36CEE0D2" w14:textId="77777777" w:rsidR="00341EE6" w:rsidRDefault="00341EE6" w:rsidP="007C1FA3">
            <w:pPr>
              <w:pStyle w:val="TableParagraph"/>
              <w:numPr>
                <w:ilvl w:val="0"/>
                <w:numId w:val="10"/>
              </w:numPr>
              <w:tabs>
                <w:tab w:val="left" w:pos="652"/>
                <w:tab w:val="left" w:pos="653"/>
              </w:tabs>
              <w:spacing w:before="136"/>
              <w:ind w:hanging="361"/>
            </w:pPr>
            <w:r>
              <w:t>Children and elderly</w:t>
            </w:r>
            <w:r>
              <w:rPr>
                <w:spacing w:val="-7"/>
              </w:rPr>
              <w:t xml:space="preserve"> </w:t>
            </w:r>
            <w:r>
              <w:t>persons</w:t>
            </w:r>
          </w:p>
        </w:tc>
      </w:tr>
      <w:tr w:rsidR="00341EE6" w14:paraId="316ABF0F" w14:textId="77777777" w:rsidTr="007C1FA3">
        <w:trPr>
          <w:trHeight w:val="549"/>
        </w:trPr>
        <w:tc>
          <w:tcPr>
            <w:tcW w:w="5670" w:type="dxa"/>
          </w:tcPr>
          <w:p w14:paraId="6EA49602" w14:textId="77777777" w:rsidR="00341EE6" w:rsidRDefault="00341EE6" w:rsidP="007C1FA3">
            <w:pPr>
              <w:pStyle w:val="TableParagraph"/>
              <w:numPr>
                <w:ilvl w:val="0"/>
                <w:numId w:val="9"/>
              </w:numPr>
              <w:tabs>
                <w:tab w:val="left" w:pos="920"/>
                <w:tab w:val="left" w:pos="921"/>
              </w:tabs>
              <w:spacing w:before="136"/>
            </w:pPr>
            <w:r>
              <w:t>Contractors</w:t>
            </w:r>
          </w:p>
        </w:tc>
        <w:tc>
          <w:tcPr>
            <w:tcW w:w="4355" w:type="dxa"/>
          </w:tcPr>
          <w:p w14:paraId="3B1BB7E6" w14:textId="77777777" w:rsidR="00341EE6" w:rsidRDefault="00341EE6" w:rsidP="007C1FA3">
            <w:pPr>
              <w:pStyle w:val="TableParagraph"/>
              <w:numPr>
                <w:ilvl w:val="0"/>
                <w:numId w:val="8"/>
              </w:numPr>
              <w:tabs>
                <w:tab w:val="left" w:pos="652"/>
                <w:tab w:val="left" w:pos="653"/>
              </w:tabs>
              <w:spacing w:before="136"/>
              <w:ind w:hanging="361"/>
            </w:pPr>
            <w:proofErr w:type="gramStart"/>
            <w:r>
              <w:t>Local</w:t>
            </w:r>
            <w:r>
              <w:rPr>
                <w:spacing w:val="-2"/>
              </w:rPr>
              <w:t xml:space="preserve"> </w:t>
            </w:r>
            <w:r>
              <w:t>residents</w:t>
            </w:r>
            <w:proofErr w:type="gramEnd"/>
          </w:p>
        </w:tc>
      </w:tr>
      <w:tr w:rsidR="00341EE6" w14:paraId="25215D7B" w14:textId="77777777" w:rsidTr="007C1FA3">
        <w:trPr>
          <w:trHeight w:val="573"/>
        </w:trPr>
        <w:tc>
          <w:tcPr>
            <w:tcW w:w="5670" w:type="dxa"/>
          </w:tcPr>
          <w:p w14:paraId="67306762" w14:textId="77777777" w:rsidR="00341EE6" w:rsidRDefault="00341EE6" w:rsidP="007C1FA3">
            <w:pPr>
              <w:pStyle w:val="TableParagraph"/>
              <w:numPr>
                <w:ilvl w:val="0"/>
                <w:numId w:val="7"/>
              </w:numPr>
              <w:tabs>
                <w:tab w:val="left" w:pos="920"/>
                <w:tab w:val="left" w:pos="921"/>
              </w:tabs>
              <w:spacing w:before="138"/>
            </w:pPr>
            <w:r>
              <w:t>Vendors, exhibitors and</w:t>
            </w:r>
            <w:r>
              <w:rPr>
                <w:spacing w:val="-11"/>
              </w:rPr>
              <w:t xml:space="preserve"> </w:t>
            </w:r>
            <w:r>
              <w:t>performers</w:t>
            </w:r>
          </w:p>
        </w:tc>
        <w:tc>
          <w:tcPr>
            <w:tcW w:w="4355" w:type="dxa"/>
          </w:tcPr>
          <w:p w14:paraId="46FAF8A3" w14:textId="77777777" w:rsidR="00341EE6" w:rsidRDefault="00341EE6" w:rsidP="007C1FA3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341EE6" w14:paraId="5D5E729D" w14:textId="77777777" w:rsidTr="007C1FA3">
        <w:trPr>
          <w:trHeight w:val="1063"/>
        </w:trPr>
        <w:tc>
          <w:tcPr>
            <w:tcW w:w="10025" w:type="dxa"/>
            <w:gridSpan w:val="2"/>
          </w:tcPr>
          <w:p w14:paraId="0C0C107A" w14:textId="77777777" w:rsidR="00341EE6" w:rsidRDefault="00341EE6" w:rsidP="007C1FA3">
            <w:pPr>
              <w:pStyle w:val="TableParagraph"/>
              <w:spacing w:before="114"/>
              <w:ind w:left="200"/>
              <w:rPr>
                <w:b/>
              </w:rPr>
            </w:pPr>
            <w:r>
              <w:rPr>
                <w:b/>
              </w:rPr>
              <w:t>STEP 3 – EVALUATE THE RISKS</w:t>
            </w:r>
          </w:p>
          <w:p w14:paraId="45E0D529" w14:textId="77777777" w:rsidR="00341EE6" w:rsidRDefault="00341EE6" w:rsidP="007C1FA3">
            <w:pPr>
              <w:pStyle w:val="TableParagraph"/>
              <w:spacing w:before="0"/>
              <w:ind w:left="200" w:right="205"/>
            </w:pPr>
            <w:r>
              <w:t xml:space="preserve">Having spotted the hazards, you then </w:t>
            </w:r>
            <w:proofErr w:type="gramStart"/>
            <w:r>
              <w:t>have to</w:t>
            </w:r>
            <w:proofErr w:type="gramEnd"/>
            <w:r>
              <w:t xml:space="preserve"> decide what to do about them. The law requires you to take reasonable steps to protect people from harm.</w:t>
            </w:r>
          </w:p>
        </w:tc>
      </w:tr>
      <w:tr w:rsidR="00341EE6" w14:paraId="2CEC4888" w14:textId="77777777" w:rsidTr="007C1FA3">
        <w:trPr>
          <w:trHeight w:val="2731"/>
        </w:trPr>
        <w:tc>
          <w:tcPr>
            <w:tcW w:w="10025" w:type="dxa"/>
            <w:gridSpan w:val="2"/>
          </w:tcPr>
          <w:p w14:paraId="0B5FE062" w14:textId="77777777" w:rsidR="00341EE6" w:rsidRDefault="00341EE6" w:rsidP="007C1FA3">
            <w:pPr>
              <w:pStyle w:val="TableParagraph"/>
              <w:numPr>
                <w:ilvl w:val="0"/>
                <w:numId w:val="6"/>
              </w:numPr>
              <w:tabs>
                <w:tab w:val="left" w:pos="920"/>
                <w:tab w:val="left" w:pos="921"/>
              </w:tabs>
              <w:spacing w:before="148" w:line="280" w:lineRule="exact"/>
            </w:pPr>
            <w:r>
              <w:t>Look at what you’re already doing, how are you doing it what controls you have in</w:t>
            </w:r>
            <w:r>
              <w:rPr>
                <w:spacing w:val="-34"/>
              </w:rPr>
              <w:t xml:space="preserve"> </w:t>
            </w:r>
            <w:r>
              <w:t>place.</w:t>
            </w:r>
          </w:p>
          <w:p w14:paraId="782FBFED" w14:textId="77777777" w:rsidR="00341EE6" w:rsidRDefault="00341EE6" w:rsidP="007C1FA3">
            <w:pPr>
              <w:pStyle w:val="TableParagraph"/>
              <w:numPr>
                <w:ilvl w:val="0"/>
                <w:numId w:val="6"/>
              </w:numPr>
              <w:tabs>
                <w:tab w:val="left" w:pos="920"/>
                <w:tab w:val="left" w:pos="921"/>
              </w:tabs>
              <w:spacing w:before="0"/>
              <w:ind w:right="198"/>
            </w:pPr>
            <w:r>
              <w:t>Consider</w:t>
            </w:r>
            <w:r>
              <w:rPr>
                <w:spacing w:val="-3"/>
              </w:rPr>
              <w:t xml:space="preserve"> </w:t>
            </w:r>
            <w:r>
              <w:t>whether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can</w:t>
            </w:r>
            <w:r>
              <w:rPr>
                <w:spacing w:val="-4"/>
              </w:rPr>
              <w:t xml:space="preserve"> </w:t>
            </w:r>
            <w:r>
              <w:t>remove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hazards</w:t>
            </w:r>
            <w:r>
              <w:rPr>
                <w:spacing w:val="-3"/>
              </w:rPr>
              <w:t xml:space="preserve"> </w:t>
            </w:r>
            <w:r>
              <w:t>altogether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how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1"/>
              </w:rPr>
              <w:t xml:space="preserve"> </w:t>
            </w:r>
            <w:r>
              <w:t>can control</w:t>
            </w:r>
            <w:r>
              <w:rPr>
                <w:spacing w:val="-1"/>
              </w:rPr>
              <w:t xml:space="preserve"> </w:t>
            </w:r>
            <w:r>
              <w:t>risks</w:t>
            </w:r>
            <w:r>
              <w:rPr>
                <w:spacing w:val="-2"/>
              </w:rPr>
              <w:t xml:space="preserve"> </w:t>
            </w:r>
            <w:r>
              <w:t>so that</w:t>
            </w:r>
            <w:r>
              <w:rPr>
                <w:spacing w:val="-6"/>
              </w:rPr>
              <w:t xml:space="preserve"> </w:t>
            </w:r>
            <w:r>
              <w:t>harm is</w:t>
            </w:r>
            <w:r>
              <w:rPr>
                <w:spacing w:val="-3"/>
              </w:rPr>
              <w:t xml:space="preserve"> </w:t>
            </w:r>
            <w:r>
              <w:t>unlikely.</w:t>
            </w:r>
          </w:p>
          <w:p w14:paraId="5AE2ED5E" w14:textId="77777777" w:rsidR="00341EE6" w:rsidRDefault="00341EE6" w:rsidP="007C1FA3">
            <w:pPr>
              <w:pStyle w:val="TableParagraph"/>
              <w:spacing w:before="4"/>
              <w:rPr>
                <w:sz w:val="24"/>
              </w:rPr>
            </w:pPr>
          </w:p>
          <w:p w14:paraId="4EB91C2B" w14:textId="77777777" w:rsidR="00341EE6" w:rsidRDefault="00341EE6" w:rsidP="007C1FA3">
            <w:pPr>
              <w:pStyle w:val="TableParagraph"/>
              <w:spacing w:before="0"/>
              <w:ind w:left="305" w:right="205"/>
              <w:rPr>
                <w:sz w:val="24"/>
              </w:rPr>
            </w:pPr>
            <w:r>
              <w:rPr>
                <w:sz w:val="24"/>
              </w:rPr>
              <w:t>You may also need to create a PEEP (Personal Emergency Evacuation Plan). This is a plan for individuals who are unable to self-evacuate, and or require assistance.</w:t>
            </w:r>
          </w:p>
          <w:p w14:paraId="2E7A827A" w14:textId="77777777" w:rsidR="00341EE6" w:rsidRDefault="00341EE6" w:rsidP="007C1FA3">
            <w:pPr>
              <w:pStyle w:val="TableParagraph"/>
              <w:spacing w:before="0"/>
              <w:ind w:left="305" w:right="205"/>
              <w:rPr>
                <w:sz w:val="24"/>
              </w:rPr>
            </w:pPr>
            <w:r>
              <w:rPr>
                <w:sz w:val="24"/>
              </w:rPr>
              <w:t>As a Lessee, you are responsible for planning for the evacuation of people who are unable to self- evacuate, and/or require some assistance to do so.</w:t>
            </w:r>
          </w:p>
        </w:tc>
      </w:tr>
      <w:tr w:rsidR="00341EE6" w14:paraId="6A57535D" w14:textId="77777777" w:rsidTr="007C1FA3">
        <w:trPr>
          <w:trHeight w:val="1249"/>
        </w:trPr>
        <w:tc>
          <w:tcPr>
            <w:tcW w:w="10025" w:type="dxa"/>
            <w:gridSpan w:val="2"/>
          </w:tcPr>
          <w:p w14:paraId="7FA74472" w14:textId="77777777" w:rsidR="00341EE6" w:rsidRDefault="00341EE6" w:rsidP="007C1FA3">
            <w:pPr>
              <w:pStyle w:val="TableParagraph"/>
              <w:spacing w:before="2"/>
              <w:rPr>
                <w:sz w:val="20"/>
              </w:rPr>
            </w:pPr>
          </w:p>
          <w:p w14:paraId="4EF9CEB6" w14:textId="77777777" w:rsidR="00341EE6" w:rsidRDefault="00341EE6" w:rsidP="007C1FA3">
            <w:pPr>
              <w:pStyle w:val="TableParagraph"/>
              <w:spacing w:before="0"/>
              <w:ind w:left="200"/>
              <w:rPr>
                <w:b/>
              </w:rPr>
            </w:pPr>
            <w:r>
              <w:rPr>
                <w:b/>
              </w:rPr>
              <w:t>STEP 4 – RECORD YOUR FINDINGS</w:t>
            </w:r>
          </w:p>
          <w:p w14:paraId="607BFB59" w14:textId="77777777" w:rsidR="00341EE6" w:rsidRDefault="00341EE6" w:rsidP="007C1FA3">
            <w:pPr>
              <w:pStyle w:val="TableParagraph"/>
              <w:spacing w:before="0"/>
              <w:ind w:left="200"/>
              <w:rPr>
                <w:sz w:val="24"/>
              </w:rPr>
            </w:pPr>
            <w:r>
              <w:rPr>
                <w:sz w:val="24"/>
              </w:rPr>
              <w:t>You may wish to use the risk assessment template provided and keep it simple, e.g.</w:t>
            </w:r>
          </w:p>
          <w:p w14:paraId="0F66805E" w14:textId="77777777" w:rsidR="00341EE6" w:rsidRDefault="00341EE6" w:rsidP="007C1FA3">
            <w:pPr>
              <w:pStyle w:val="TableParagraph"/>
              <w:spacing w:before="6"/>
              <w:ind w:left="200"/>
              <w:rPr>
                <w:sz w:val="24"/>
              </w:rPr>
            </w:pPr>
            <w:r>
              <w:rPr>
                <w:sz w:val="24"/>
              </w:rPr>
              <w:t>Hazard = tripping over rubbish Control = bins provided, regular checks to be made. Show that:</w:t>
            </w:r>
          </w:p>
        </w:tc>
      </w:tr>
      <w:tr w:rsidR="00341EE6" w14:paraId="77076615" w14:textId="77777777" w:rsidTr="007C1FA3">
        <w:trPr>
          <w:trHeight w:val="755"/>
        </w:trPr>
        <w:tc>
          <w:tcPr>
            <w:tcW w:w="10025" w:type="dxa"/>
            <w:gridSpan w:val="2"/>
          </w:tcPr>
          <w:p w14:paraId="3325FFFC" w14:textId="77777777" w:rsidR="00341EE6" w:rsidRDefault="00341EE6" w:rsidP="007C1FA3">
            <w:pPr>
              <w:pStyle w:val="TableParagraph"/>
              <w:numPr>
                <w:ilvl w:val="0"/>
                <w:numId w:val="5"/>
              </w:numPr>
              <w:tabs>
                <w:tab w:val="left" w:pos="920"/>
                <w:tab w:val="left" w:pos="921"/>
              </w:tabs>
              <w:spacing w:before="147"/>
              <w:rPr>
                <w:sz w:val="24"/>
              </w:rPr>
            </w:pPr>
            <w:r>
              <w:rPr>
                <w:sz w:val="24"/>
              </w:rPr>
              <w:t>You’ve done a proper check to identify a full range 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hazards</w:t>
            </w:r>
          </w:p>
          <w:p w14:paraId="53DA4149" w14:textId="77777777" w:rsidR="00341EE6" w:rsidRDefault="00341EE6" w:rsidP="007C1FA3">
            <w:pPr>
              <w:pStyle w:val="TableParagraph"/>
              <w:numPr>
                <w:ilvl w:val="0"/>
                <w:numId w:val="5"/>
              </w:numPr>
              <w:tabs>
                <w:tab w:val="left" w:pos="920"/>
                <w:tab w:val="left" w:pos="921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>You considered all who might be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affected</w:t>
            </w:r>
          </w:p>
        </w:tc>
      </w:tr>
    </w:tbl>
    <w:p w14:paraId="71E4284A" w14:textId="77777777" w:rsidR="00341EE6" w:rsidRDefault="00341EE6" w:rsidP="00341EE6">
      <w:pPr>
        <w:spacing w:line="281" w:lineRule="exact"/>
        <w:rPr>
          <w:sz w:val="24"/>
        </w:rPr>
        <w:sectPr w:rsidR="00341EE6">
          <w:pgSz w:w="11910" w:h="16840"/>
          <w:pgMar w:top="1420" w:right="520" w:bottom="1160" w:left="1140" w:header="0" w:footer="97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08"/>
      </w:tblGrid>
      <w:tr w:rsidR="00341EE6" w14:paraId="2F7A8FAC" w14:textId="77777777" w:rsidTr="007C1FA3">
        <w:trPr>
          <w:trHeight w:val="3170"/>
        </w:trPr>
        <w:tc>
          <w:tcPr>
            <w:tcW w:w="10008" w:type="dxa"/>
          </w:tcPr>
          <w:p w14:paraId="58EA980A" w14:textId="77777777" w:rsidR="00341EE6" w:rsidRDefault="00341EE6" w:rsidP="007C1FA3">
            <w:pPr>
              <w:pStyle w:val="TableParagraph"/>
              <w:numPr>
                <w:ilvl w:val="0"/>
                <w:numId w:val="4"/>
              </w:numPr>
              <w:tabs>
                <w:tab w:val="left" w:pos="920"/>
                <w:tab w:val="left" w:pos="921"/>
              </w:tabs>
              <w:spacing w:before="0"/>
              <w:ind w:right="544"/>
              <w:rPr>
                <w:sz w:val="24"/>
              </w:rPr>
            </w:pPr>
            <w:r>
              <w:rPr>
                <w:sz w:val="24"/>
              </w:rPr>
              <w:lastRenderedPageBreak/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dealt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significant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hazards,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taking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account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 could 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involved.</w:t>
            </w:r>
          </w:p>
          <w:p w14:paraId="3AD7ACE5" w14:textId="77777777" w:rsidR="00341EE6" w:rsidRDefault="00341EE6" w:rsidP="007C1FA3">
            <w:pPr>
              <w:pStyle w:val="TableParagraph"/>
              <w:numPr>
                <w:ilvl w:val="0"/>
                <w:numId w:val="4"/>
              </w:numPr>
              <w:tabs>
                <w:tab w:val="left" w:pos="920"/>
                <w:tab w:val="left" w:pos="921"/>
              </w:tabs>
              <w:spacing w:before="0" w:line="302" w:lineRule="exact"/>
              <w:rPr>
                <w:sz w:val="24"/>
              </w:rPr>
            </w:pPr>
            <w:r>
              <w:rPr>
                <w:sz w:val="24"/>
              </w:rPr>
              <w:t>Your precautions are reasonable, and the remaining risks 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low</w:t>
            </w:r>
          </w:p>
          <w:p w14:paraId="7F10B14B" w14:textId="77777777" w:rsidR="00341EE6" w:rsidRDefault="00341EE6" w:rsidP="007C1FA3">
            <w:pPr>
              <w:pStyle w:val="TableParagraph"/>
              <w:numPr>
                <w:ilvl w:val="0"/>
                <w:numId w:val="4"/>
              </w:numPr>
              <w:tabs>
                <w:tab w:val="left" w:pos="920"/>
                <w:tab w:val="left" w:pos="921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You record actions to deal with any improvements you need to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make.</w:t>
            </w:r>
          </w:p>
          <w:p w14:paraId="3E6E7DDC" w14:textId="77777777" w:rsidR="00341EE6" w:rsidRDefault="00341EE6" w:rsidP="007C1FA3">
            <w:pPr>
              <w:pStyle w:val="TableParagraph"/>
              <w:numPr>
                <w:ilvl w:val="0"/>
                <w:numId w:val="4"/>
              </w:numPr>
              <w:tabs>
                <w:tab w:val="left" w:pos="920"/>
                <w:tab w:val="left" w:pos="921"/>
              </w:tabs>
              <w:rPr>
                <w:sz w:val="24"/>
              </w:rPr>
            </w:pPr>
            <w:r>
              <w:rPr>
                <w:sz w:val="24"/>
              </w:rPr>
              <w:t>You will make regular checks to ensure you keep your control measures in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place.</w:t>
            </w:r>
          </w:p>
          <w:p w14:paraId="2FDF4541" w14:textId="77777777" w:rsidR="00341EE6" w:rsidRDefault="00341EE6" w:rsidP="007C1FA3">
            <w:pPr>
              <w:pStyle w:val="TableParagraph"/>
              <w:numPr>
                <w:ilvl w:val="0"/>
                <w:numId w:val="4"/>
              </w:numPr>
              <w:tabs>
                <w:tab w:val="left" w:pos="920"/>
                <w:tab w:val="left" w:pos="921"/>
              </w:tabs>
              <w:spacing w:before="2"/>
              <w:ind w:right="477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ensure there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clear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responsibilities,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i.e.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actions,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 when.</w:t>
            </w:r>
          </w:p>
          <w:p w14:paraId="23708A68" w14:textId="77777777" w:rsidR="00341EE6" w:rsidRDefault="00341EE6" w:rsidP="007C1FA3">
            <w:pPr>
              <w:pStyle w:val="TableParagraph"/>
              <w:numPr>
                <w:ilvl w:val="0"/>
                <w:numId w:val="4"/>
              </w:numPr>
              <w:tabs>
                <w:tab w:val="left" w:pos="920"/>
                <w:tab w:val="left" w:pos="921"/>
              </w:tabs>
              <w:spacing w:before="0"/>
              <w:ind w:right="463"/>
              <w:rPr>
                <w:sz w:val="24"/>
              </w:rPr>
            </w:pPr>
            <w:r>
              <w:rPr>
                <w:sz w:val="24"/>
              </w:rPr>
              <w:t>Priorities tackle the most important thigs first, i.e. the hazards that could cause the most harm.</w:t>
            </w:r>
          </w:p>
        </w:tc>
      </w:tr>
      <w:tr w:rsidR="00341EE6" w14:paraId="73064AE9" w14:textId="77777777" w:rsidTr="007C1FA3">
        <w:trPr>
          <w:trHeight w:val="1419"/>
        </w:trPr>
        <w:tc>
          <w:tcPr>
            <w:tcW w:w="10008" w:type="dxa"/>
          </w:tcPr>
          <w:p w14:paraId="0BE695CD" w14:textId="77777777" w:rsidR="00341EE6" w:rsidRDefault="00341EE6" w:rsidP="007C1FA3">
            <w:pPr>
              <w:pStyle w:val="TableParagraph"/>
              <w:spacing w:before="0"/>
            </w:pPr>
          </w:p>
          <w:p w14:paraId="280D848F" w14:textId="77777777" w:rsidR="00341EE6" w:rsidRDefault="00341EE6" w:rsidP="007C1FA3">
            <w:pPr>
              <w:pStyle w:val="TableParagraph"/>
              <w:spacing w:before="151"/>
              <w:ind w:left="200"/>
              <w:rPr>
                <w:b/>
              </w:rPr>
            </w:pPr>
            <w:r>
              <w:rPr>
                <w:b/>
              </w:rPr>
              <w:t>STEP 5 – REVIEW YOUR RISK ASSESSMENT</w:t>
            </w:r>
          </w:p>
          <w:p w14:paraId="29A3266F" w14:textId="77777777" w:rsidR="00341EE6" w:rsidRDefault="00341EE6" w:rsidP="007C1FA3">
            <w:pPr>
              <w:pStyle w:val="TableParagraph"/>
              <w:spacing w:before="0"/>
              <w:ind w:left="200"/>
              <w:rPr>
                <w:sz w:val="24"/>
              </w:rPr>
            </w:pPr>
            <w:r>
              <w:rPr>
                <w:sz w:val="24"/>
              </w:rPr>
              <w:t>Events may change during the planning and on the day. You may add new activities, locations or equipment and new hazards may present themselves.</w:t>
            </w:r>
          </w:p>
        </w:tc>
      </w:tr>
      <w:tr w:rsidR="00341EE6" w14:paraId="1CD62AAE" w14:textId="77777777" w:rsidTr="007C1FA3">
        <w:trPr>
          <w:trHeight w:val="1223"/>
        </w:trPr>
        <w:tc>
          <w:tcPr>
            <w:tcW w:w="10008" w:type="dxa"/>
          </w:tcPr>
          <w:p w14:paraId="5374BDA3" w14:textId="77777777" w:rsidR="00341EE6" w:rsidRDefault="00341EE6" w:rsidP="007C1FA3">
            <w:pPr>
              <w:pStyle w:val="TableParagraph"/>
              <w:numPr>
                <w:ilvl w:val="0"/>
                <w:numId w:val="3"/>
              </w:numPr>
              <w:tabs>
                <w:tab w:val="left" w:pos="920"/>
                <w:tab w:val="left" w:pos="921"/>
              </w:tabs>
              <w:spacing w:before="149"/>
              <w:rPr>
                <w:sz w:val="24"/>
              </w:rPr>
            </w:pPr>
            <w:r>
              <w:rPr>
                <w:sz w:val="24"/>
              </w:rPr>
              <w:t>You need to review your risk assessment to make sure it stays up to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date.</w:t>
            </w:r>
          </w:p>
          <w:p w14:paraId="409BECC2" w14:textId="77777777" w:rsidR="00341EE6" w:rsidRDefault="00341EE6" w:rsidP="007C1FA3">
            <w:pPr>
              <w:pStyle w:val="TableParagraph"/>
              <w:numPr>
                <w:ilvl w:val="0"/>
                <w:numId w:val="3"/>
              </w:numPr>
              <w:tabs>
                <w:tab w:val="left" w:pos="920"/>
                <w:tab w:val="left" w:pos="921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It’s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good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idea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before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event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another review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</w:p>
          <w:p w14:paraId="38D6A073" w14:textId="77777777" w:rsidR="00341EE6" w:rsidRDefault="00341EE6" w:rsidP="007C1FA3">
            <w:pPr>
              <w:pStyle w:val="TableParagraph"/>
              <w:spacing w:before="0"/>
              <w:ind w:left="920"/>
              <w:rPr>
                <w:sz w:val="24"/>
              </w:rPr>
            </w:pPr>
            <w:r>
              <w:rPr>
                <w:sz w:val="24"/>
              </w:rPr>
              <w:t>of the event, adding in any updates or changes.</w:t>
            </w:r>
          </w:p>
        </w:tc>
      </w:tr>
      <w:tr w:rsidR="00341EE6" w14:paraId="5253E7E4" w14:textId="77777777" w:rsidTr="007C1FA3">
        <w:trPr>
          <w:trHeight w:val="562"/>
        </w:trPr>
        <w:tc>
          <w:tcPr>
            <w:tcW w:w="10008" w:type="dxa"/>
          </w:tcPr>
          <w:p w14:paraId="5F3012F3" w14:textId="77777777" w:rsidR="00341EE6" w:rsidRDefault="00341EE6" w:rsidP="007C1FA3">
            <w:pPr>
              <w:pStyle w:val="TableParagraph"/>
              <w:spacing w:before="124"/>
              <w:ind w:left="200"/>
              <w:rPr>
                <w:sz w:val="24"/>
              </w:rPr>
            </w:pPr>
            <w:r>
              <w:rPr>
                <w:sz w:val="24"/>
              </w:rPr>
              <w:t>INFORMATION AND COMMUNICATION OF RISKS</w:t>
            </w:r>
          </w:p>
        </w:tc>
      </w:tr>
      <w:tr w:rsidR="00341EE6" w14:paraId="1991EDFF" w14:textId="77777777" w:rsidTr="007C1FA3">
        <w:trPr>
          <w:trHeight w:val="1672"/>
        </w:trPr>
        <w:tc>
          <w:tcPr>
            <w:tcW w:w="10008" w:type="dxa"/>
          </w:tcPr>
          <w:p w14:paraId="77F3FA14" w14:textId="77777777" w:rsidR="00341EE6" w:rsidRDefault="00341EE6" w:rsidP="007C1FA3">
            <w:pPr>
              <w:pStyle w:val="TableParagraph"/>
              <w:numPr>
                <w:ilvl w:val="0"/>
                <w:numId w:val="2"/>
              </w:numPr>
              <w:tabs>
                <w:tab w:val="left" w:pos="982"/>
                <w:tab w:val="left" w:pos="983"/>
              </w:tabs>
              <w:spacing w:before="149"/>
              <w:ind w:right="24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Lessee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those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affected,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regarding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nature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risk and the control measures to be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implemented.</w:t>
            </w:r>
          </w:p>
          <w:p w14:paraId="65CDD2D1" w14:textId="77777777" w:rsidR="00341EE6" w:rsidRDefault="00341EE6" w:rsidP="007C1FA3">
            <w:pPr>
              <w:pStyle w:val="TableParagraph"/>
              <w:numPr>
                <w:ilvl w:val="0"/>
                <w:numId w:val="2"/>
              </w:numPr>
              <w:tabs>
                <w:tab w:val="left" w:pos="982"/>
                <w:tab w:val="left" w:pos="983"/>
              </w:tabs>
              <w:spacing w:before="0" w:line="302" w:lineRule="exact"/>
              <w:rPr>
                <w:sz w:val="24"/>
              </w:rPr>
            </w:pPr>
            <w:r>
              <w:rPr>
                <w:sz w:val="24"/>
              </w:rPr>
              <w:t>The Lessee will need to retain a copy of the risk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</w:p>
          <w:p w14:paraId="241D7804" w14:textId="77777777" w:rsidR="00341EE6" w:rsidRDefault="00341EE6" w:rsidP="007C1FA3">
            <w:pPr>
              <w:pStyle w:val="TableParagraph"/>
              <w:numPr>
                <w:ilvl w:val="0"/>
                <w:numId w:val="2"/>
              </w:numPr>
              <w:tabs>
                <w:tab w:val="left" w:pos="982"/>
                <w:tab w:val="left" w:pos="983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 xml:space="preserve">Remember the Lessee is responsible for the safety of everyone </w:t>
            </w:r>
            <w:r>
              <w:rPr>
                <w:spacing w:val="3"/>
                <w:sz w:val="24"/>
              </w:rPr>
              <w:t xml:space="preserve">who </w:t>
            </w:r>
            <w:r>
              <w:rPr>
                <w:sz w:val="24"/>
              </w:rPr>
              <w:t>is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involved.</w:t>
            </w:r>
          </w:p>
        </w:tc>
      </w:tr>
      <w:tr w:rsidR="00341EE6" w14:paraId="381C8CC9" w14:textId="77777777" w:rsidTr="007C1FA3">
        <w:trPr>
          <w:trHeight w:val="708"/>
        </w:trPr>
        <w:tc>
          <w:tcPr>
            <w:tcW w:w="10008" w:type="dxa"/>
          </w:tcPr>
          <w:p w14:paraId="0E64207D" w14:textId="77777777" w:rsidR="00341EE6" w:rsidRDefault="00341EE6" w:rsidP="007C1FA3">
            <w:pPr>
              <w:pStyle w:val="TableParagraph"/>
              <w:spacing w:before="2"/>
            </w:pPr>
          </w:p>
          <w:p w14:paraId="323F0E83" w14:textId="77777777" w:rsidR="00341EE6" w:rsidRDefault="00341EE6" w:rsidP="007C1FA3">
            <w:pPr>
              <w:pStyle w:val="TableParagraph"/>
              <w:spacing w:before="0"/>
              <w:ind w:left="200"/>
              <w:rPr>
                <w:sz w:val="24"/>
              </w:rPr>
            </w:pPr>
            <w:r>
              <w:rPr>
                <w:sz w:val="24"/>
              </w:rPr>
              <w:t>USEFUL LINKS</w:t>
            </w:r>
          </w:p>
        </w:tc>
      </w:tr>
      <w:tr w:rsidR="00341EE6" w14:paraId="07F622C7" w14:textId="77777777" w:rsidTr="007C1FA3">
        <w:trPr>
          <w:trHeight w:val="1060"/>
        </w:trPr>
        <w:tc>
          <w:tcPr>
            <w:tcW w:w="10008" w:type="dxa"/>
          </w:tcPr>
          <w:p w14:paraId="3A51C2A7" w14:textId="77777777" w:rsidR="00341EE6" w:rsidRDefault="00341EE6" w:rsidP="007C1FA3">
            <w:pPr>
              <w:pStyle w:val="TableParagraph"/>
              <w:numPr>
                <w:ilvl w:val="0"/>
                <w:numId w:val="1"/>
              </w:numPr>
              <w:tabs>
                <w:tab w:val="left" w:pos="920"/>
                <w:tab w:val="left" w:pos="921"/>
              </w:tabs>
              <w:spacing w:before="149"/>
              <w:rPr>
                <w:sz w:val="24"/>
              </w:rPr>
            </w:pPr>
            <w:hyperlink r:id="rId6">
              <w:r>
                <w:rPr>
                  <w:sz w:val="24"/>
                </w:rPr>
                <w:t>www.hse.gov.uk</w:t>
              </w:r>
            </w:hyperlink>
          </w:p>
          <w:p w14:paraId="6DA54D04" w14:textId="77777777" w:rsidR="00341EE6" w:rsidRDefault="00341EE6" w:rsidP="007C1FA3">
            <w:pPr>
              <w:pStyle w:val="TableParagraph"/>
              <w:numPr>
                <w:ilvl w:val="0"/>
                <w:numId w:val="1"/>
              </w:numPr>
              <w:tabs>
                <w:tab w:val="left" w:pos="920"/>
                <w:tab w:val="left" w:pos="921"/>
              </w:tabs>
              <w:spacing w:before="2" w:line="304" w:lineRule="exact"/>
              <w:rPr>
                <w:sz w:val="24"/>
              </w:rPr>
            </w:pPr>
            <w:hyperlink r:id="rId7">
              <w:r>
                <w:rPr>
                  <w:sz w:val="24"/>
                </w:rPr>
                <w:t>www.hse.gov.uk/event-safety/</w:t>
              </w:r>
            </w:hyperlink>
          </w:p>
          <w:p w14:paraId="7988962D" w14:textId="77777777" w:rsidR="00341EE6" w:rsidRDefault="00341EE6" w:rsidP="007C1FA3">
            <w:pPr>
              <w:pStyle w:val="TableParagraph"/>
              <w:numPr>
                <w:ilvl w:val="0"/>
                <w:numId w:val="1"/>
              </w:numPr>
              <w:tabs>
                <w:tab w:val="left" w:pos="920"/>
                <w:tab w:val="left" w:pos="921"/>
              </w:tabs>
              <w:spacing w:before="0" w:line="280" w:lineRule="exact"/>
              <w:rPr>
                <w:sz w:val="24"/>
              </w:rPr>
            </w:pPr>
            <w:hyperlink r:id="rId8">
              <w:r>
                <w:rPr>
                  <w:sz w:val="24"/>
                </w:rPr>
                <w:t>www.hse.gov.uk/entertainment/fairgrounds/inflatables</w:t>
              </w:r>
            </w:hyperlink>
          </w:p>
        </w:tc>
      </w:tr>
    </w:tbl>
    <w:p w14:paraId="08A0EB76" w14:textId="77777777" w:rsidR="00341EE6" w:rsidRDefault="00341EE6" w:rsidP="00341EE6">
      <w:pPr>
        <w:spacing w:line="280" w:lineRule="exact"/>
        <w:rPr>
          <w:sz w:val="24"/>
        </w:rPr>
        <w:sectPr w:rsidR="00341EE6">
          <w:pgSz w:w="11910" w:h="16840"/>
          <w:pgMar w:top="1420" w:right="520" w:bottom="1160" w:left="1140" w:header="0" w:footer="97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2075C611" w14:textId="77777777" w:rsidR="00341EE6" w:rsidRDefault="00341EE6" w:rsidP="00341EE6">
      <w:pPr>
        <w:pStyle w:val="BodyText"/>
        <w:spacing w:before="2"/>
        <w:rPr>
          <w:sz w:val="25"/>
        </w:rPr>
      </w:pPr>
    </w:p>
    <w:p w14:paraId="613C367E" w14:textId="77777777" w:rsidR="00341EE6" w:rsidRDefault="00341EE6" w:rsidP="00341EE6">
      <w:pPr>
        <w:spacing w:before="27"/>
        <w:ind w:left="4506" w:right="5160"/>
        <w:jc w:val="center"/>
        <w:rPr>
          <w:rFonts w:ascii="Calibri Light"/>
          <w:sz w:val="36"/>
        </w:rPr>
      </w:pPr>
      <w:r>
        <w:rPr>
          <w:rFonts w:ascii="Calibri Light"/>
          <w:sz w:val="36"/>
        </w:rPr>
        <w:t>Example Risk Assessment Template</w:t>
      </w:r>
    </w:p>
    <w:p w14:paraId="5E036214" w14:textId="77777777" w:rsidR="00341EE6" w:rsidRDefault="00341EE6" w:rsidP="00341EE6">
      <w:pPr>
        <w:pStyle w:val="BodyText"/>
        <w:spacing w:before="1"/>
        <w:rPr>
          <w:rFonts w:ascii="Calibri Light"/>
          <w:sz w:val="16"/>
        </w:rPr>
      </w:pPr>
    </w:p>
    <w:tbl>
      <w:tblPr>
        <w:tblW w:w="14506" w:type="dxa"/>
        <w:tblInd w:w="110" w:type="dxa"/>
        <w:tblBorders>
          <w:top w:val="single" w:sz="4" w:space="0" w:color="8DB3E1"/>
          <w:left w:val="single" w:sz="4" w:space="0" w:color="8DB3E1"/>
          <w:bottom w:val="single" w:sz="4" w:space="0" w:color="8DB3E1"/>
          <w:right w:val="single" w:sz="4" w:space="0" w:color="8DB3E1"/>
          <w:insideH w:val="single" w:sz="4" w:space="0" w:color="8DB3E1"/>
          <w:insideV w:val="single" w:sz="4" w:space="0" w:color="8DB3E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3"/>
        <w:gridCol w:w="178"/>
        <w:gridCol w:w="2409"/>
        <w:gridCol w:w="1958"/>
        <w:gridCol w:w="2058"/>
        <w:gridCol w:w="91"/>
        <w:gridCol w:w="2865"/>
        <w:gridCol w:w="1558"/>
        <w:gridCol w:w="849"/>
        <w:gridCol w:w="882"/>
        <w:gridCol w:w="25"/>
      </w:tblGrid>
      <w:tr w:rsidR="00341EE6" w14:paraId="11B02A09" w14:textId="77777777" w:rsidTr="00341EE6">
        <w:trPr>
          <w:trHeight w:val="953"/>
        </w:trPr>
        <w:tc>
          <w:tcPr>
            <w:tcW w:w="1633" w:type="dxa"/>
          </w:tcPr>
          <w:p w14:paraId="42D67F18" w14:textId="77777777" w:rsidR="00341EE6" w:rsidRDefault="00341EE6" w:rsidP="007C1FA3">
            <w:pPr>
              <w:pStyle w:val="TableParagraph"/>
              <w:ind w:left="110"/>
            </w:pPr>
            <w:r>
              <w:t>Let Holder</w:t>
            </w:r>
          </w:p>
        </w:tc>
        <w:tc>
          <w:tcPr>
            <w:tcW w:w="4545" w:type="dxa"/>
            <w:gridSpan w:val="3"/>
          </w:tcPr>
          <w:p w14:paraId="39D68FCA" w14:textId="77777777" w:rsidR="00341EE6" w:rsidRDefault="00341EE6" w:rsidP="007C1FA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058" w:type="dxa"/>
          </w:tcPr>
          <w:p w14:paraId="77570A93" w14:textId="77777777" w:rsidR="00341EE6" w:rsidRDefault="00341EE6" w:rsidP="007C1FA3">
            <w:pPr>
              <w:pStyle w:val="TableParagraph"/>
              <w:ind w:left="109"/>
            </w:pPr>
            <w:r>
              <w:t>Organisation</w:t>
            </w:r>
          </w:p>
        </w:tc>
        <w:tc>
          <w:tcPr>
            <w:tcW w:w="6245" w:type="dxa"/>
            <w:gridSpan w:val="5"/>
          </w:tcPr>
          <w:p w14:paraId="613DB392" w14:textId="77777777" w:rsidR="00341EE6" w:rsidRDefault="00341EE6" w:rsidP="007C1FA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5" w:type="dxa"/>
            <w:vMerge w:val="restart"/>
            <w:tcBorders>
              <w:top w:val="nil"/>
              <w:bottom w:val="single" w:sz="4" w:space="0" w:color="ACB8C9"/>
              <w:right w:val="nil"/>
            </w:tcBorders>
          </w:tcPr>
          <w:p w14:paraId="171EBFC8" w14:textId="77777777" w:rsidR="00341EE6" w:rsidRDefault="00341EE6" w:rsidP="007C1FA3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341EE6" w14:paraId="011959C3" w14:textId="77777777" w:rsidTr="00341EE6">
        <w:trPr>
          <w:trHeight w:val="953"/>
        </w:trPr>
        <w:tc>
          <w:tcPr>
            <w:tcW w:w="1633" w:type="dxa"/>
          </w:tcPr>
          <w:p w14:paraId="2E494E99" w14:textId="77777777" w:rsidR="00341EE6" w:rsidRDefault="00341EE6" w:rsidP="007C1FA3">
            <w:pPr>
              <w:pStyle w:val="TableParagraph"/>
              <w:spacing w:before="2" w:line="278" w:lineRule="auto"/>
              <w:ind w:left="110" w:right="459"/>
            </w:pPr>
            <w:r>
              <w:t>Date of assessment</w:t>
            </w:r>
          </w:p>
        </w:tc>
        <w:tc>
          <w:tcPr>
            <w:tcW w:w="4545" w:type="dxa"/>
            <w:gridSpan w:val="3"/>
          </w:tcPr>
          <w:p w14:paraId="4D590751" w14:textId="77777777" w:rsidR="00341EE6" w:rsidRDefault="00341EE6" w:rsidP="007C1FA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058" w:type="dxa"/>
          </w:tcPr>
          <w:p w14:paraId="6B7A900E" w14:textId="77777777" w:rsidR="00341EE6" w:rsidRDefault="00341EE6" w:rsidP="007C1FA3">
            <w:pPr>
              <w:pStyle w:val="TableParagraph"/>
              <w:spacing w:before="2"/>
              <w:ind w:left="109"/>
            </w:pPr>
            <w:r>
              <w:t>Assessor(s)</w:t>
            </w:r>
          </w:p>
        </w:tc>
        <w:tc>
          <w:tcPr>
            <w:tcW w:w="6245" w:type="dxa"/>
            <w:gridSpan w:val="5"/>
          </w:tcPr>
          <w:p w14:paraId="57F55CED" w14:textId="77777777" w:rsidR="00341EE6" w:rsidRDefault="00341EE6" w:rsidP="007C1FA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5" w:type="dxa"/>
            <w:vMerge/>
            <w:tcBorders>
              <w:top w:val="nil"/>
              <w:bottom w:val="single" w:sz="4" w:space="0" w:color="ACB8C9"/>
              <w:right w:val="nil"/>
            </w:tcBorders>
          </w:tcPr>
          <w:p w14:paraId="7AFAC30A" w14:textId="77777777" w:rsidR="00341EE6" w:rsidRDefault="00341EE6" w:rsidP="007C1FA3">
            <w:pPr>
              <w:rPr>
                <w:sz w:val="2"/>
                <w:szCs w:val="2"/>
              </w:rPr>
            </w:pPr>
          </w:p>
        </w:tc>
      </w:tr>
      <w:tr w:rsidR="00341EE6" w14:paraId="4C9A1E01" w14:textId="77777777" w:rsidTr="00341EE6">
        <w:trPr>
          <w:trHeight w:val="953"/>
        </w:trPr>
        <w:tc>
          <w:tcPr>
            <w:tcW w:w="1633" w:type="dxa"/>
            <w:tcBorders>
              <w:bottom w:val="single" w:sz="8" w:space="0" w:color="ACB8C9"/>
            </w:tcBorders>
          </w:tcPr>
          <w:p w14:paraId="44953C85" w14:textId="77777777" w:rsidR="00341EE6" w:rsidRDefault="00341EE6" w:rsidP="007C1FA3">
            <w:pPr>
              <w:pStyle w:val="TableParagraph"/>
              <w:spacing w:line="276" w:lineRule="auto"/>
              <w:ind w:left="110"/>
            </w:pPr>
            <w:r>
              <w:t>What is the activity?</w:t>
            </w:r>
          </w:p>
        </w:tc>
        <w:tc>
          <w:tcPr>
            <w:tcW w:w="4545" w:type="dxa"/>
            <w:gridSpan w:val="3"/>
            <w:tcBorders>
              <w:bottom w:val="single" w:sz="8" w:space="0" w:color="ACB8C9"/>
            </w:tcBorders>
          </w:tcPr>
          <w:p w14:paraId="2C3F9A61" w14:textId="77777777" w:rsidR="00341EE6" w:rsidRDefault="00341EE6" w:rsidP="007C1FA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058" w:type="dxa"/>
            <w:tcBorders>
              <w:bottom w:val="single" w:sz="8" w:space="0" w:color="ACB8C9"/>
            </w:tcBorders>
          </w:tcPr>
          <w:p w14:paraId="1F1234EF" w14:textId="77777777" w:rsidR="00341EE6" w:rsidRDefault="00341EE6" w:rsidP="007C1FA3">
            <w:pPr>
              <w:pStyle w:val="TableParagraph"/>
              <w:spacing w:line="276" w:lineRule="auto"/>
              <w:ind w:left="109" w:right="82"/>
            </w:pPr>
            <w:r>
              <w:t>Where is the activity carried out?</w:t>
            </w:r>
          </w:p>
        </w:tc>
        <w:tc>
          <w:tcPr>
            <w:tcW w:w="6245" w:type="dxa"/>
            <w:gridSpan w:val="5"/>
            <w:tcBorders>
              <w:bottom w:val="single" w:sz="8" w:space="0" w:color="ACB8C9"/>
            </w:tcBorders>
          </w:tcPr>
          <w:p w14:paraId="1885896C" w14:textId="77777777" w:rsidR="00341EE6" w:rsidRDefault="00341EE6" w:rsidP="007C1FA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5" w:type="dxa"/>
            <w:vMerge/>
            <w:tcBorders>
              <w:top w:val="nil"/>
              <w:bottom w:val="single" w:sz="4" w:space="0" w:color="ACB8C9"/>
              <w:right w:val="nil"/>
            </w:tcBorders>
          </w:tcPr>
          <w:p w14:paraId="55F5AA7B" w14:textId="77777777" w:rsidR="00341EE6" w:rsidRDefault="00341EE6" w:rsidP="007C1FA3">
            <w:pPr>
              <w:rPr>
                <w:sz w:val="2"/>
                <w:szCs w:val="2"/>
              </w:rPr>
            </w:pPr>
          </w:p>
        </w:tc>
      </w:tr>
      <w:tr w:rsidR="00341EE6" w14:paraId="38082656" w14:textId="77777777" w:rsidTr="00341EE6">
        <w:trPr>
          <w:gridAfter w:val="1"/>
          <w:wAfter w:w="25" w:type="dxa"/>
          <w:trHeight w:val="953"/>
        </w:trPr>
        <w:tc>
          <w:tcPr>
            <w:tcW w:w="1811" w:type="dxa"/>
            <w:gridSpan w:val="2"/>
            <w:tcBorders>
              <w:top w:val="single" w:sz="8" w:space="0" w:color="ACB8C9"/>
              <w:left w:val="single" w:sz="4" w:space="0" w:color="ACB8C9"/>
              <w:bottom w:val="single" w:sz="4" w:space="0" w:color="ACB8C9"/>
              <w:right w:val="single" w:sz="4" w:space="0" w:color="ACB8C9"/>
            </w:tcBorders>
            <w:shd w:val="clear" w:color="auto" w:fill="D4DCE3"/>
          </w:tcPr>
          <w:p w14:paraId="4F7DE6BA" w14:textId="77777777" w:rsidR="00341EE6" w:rsidRDefault="00341EE6" w:rsidP="007C1FA3">
            <w:pPr>
              <w:pStyle w:val="TableParagraph"/>
              <w:ind w:left="503" w:right="275" w:hanging="202"/>
              <w:rPr>
                <w:b/>
              </w:rPr>
            </w:pPr>
            <w:r>
              <w:rPr>
                <w:b/>
              </w:rPr>
              <w:t>What are the hazards?</w:t>
            </w:r>
          </w:p>
        </w:tc>
        <w:tc>
          <w:tcPr>
            <w:tcW w:w="2409" w:type="dxa"/>
            <w:tcBorders>
              <w:top w:val="single" w:sz="8" w:space="0" w:color="ACB8C9"/>
              <w:left w:val="single" w:sz="4" w:space="0" w:color="ACB8C9"/>
              <w:bottom w:val="single" w:sz="4" w:space="0" w:color="ACB8C9"/>
              <w:right w:val="single" w:sz="4" w:space="0" w:color="ACB8C9"/>
            </w:tcBorders>
            <w:shd w:val="clear" w:color="auto" w:fill="D4DCE3"/>
          </w:tcPr>
          <w:p w14:paraId="2C0949A9" w14:textId="77777777" w:rsidR="00341EE6" w:rsidRDefault="00341EE6" w:rsidP="007C1FA3">
            <w:pPr>
              <w:pStyle w:val="TableParagraph"/>
              <w:ind w:left="752" w:right="151" w:hanging="581"/>
              <w:rPr>
                <w:b/>
              </w:rPr>
            </w:pPr>
            <w:r>
              <w:rPr>
                <w:b/>
              </w:rPr>
              <w:t>Who might be harmed and how?</w:t>
            </w:r>
          </w:p>
        </w:tc>
        <w:tc>
          <w:tcPr>
            <w:tcW w:w="4107" w:type="dxa"/>
            <w:gridSpan w:val="3"/>
            <w:tcBorders>
              <w:top w:val="single" w:sz="8" w:space="0" w:color="ACB8C9"/>
              <w:left w:val="single" w:sz="4" w:space="0" w:color="ACB8C9"/>
              <w:bottom w:val="single" w:sz="4" w:space="0" w:color="ACB8C9"/>
              <w:right w:val="single" w:sz="4" w:space="0" w:color="ACB8C9"/>
            </w:tcBorders>
            <w:shd w:val="clear" w:color="auto" w:fill="D4DCE3"/>
          </w:tcPr>
          <w:p w14:paraId="7B5B94EF" w14:textId="77777777" w:rsidR="00341EE6" w:rsidRDefault="00341EE6" w:rsidP="007C1FA3">
            <w:pPr>
              <w:pStyle w:val="TableParagraph"/>
              <w:ind w:left="733"/>
              <w:rPr>
                <w:b/>
              </w:rPr>
            </w:pPr>
            <w:r>
              <w:rPr>
                <w:b/>
              </w:rPr>
              <w:t>What are you already doing?</w:t>
            </w:r>
          </w:p>
        </w:tc>
        <w:tc>
          <w:tcPr>
            <w:tcW w:w="2865" w:type="dxa"/>
            <w:tcBorders>
              <w:top w:val="single" w:sz="8" w:space="0" w:color="ACB8C9"/>
              <w:left w:val="single" w:sz="4" w:space="0" w:color="ACB8C9"/>
              <w:bottom w:val="single" w:sz="4" w:space="0" w:color="ACB8C9"/>
              <w:right w:val="single" w:sz="4" w:space="0" w:color="ACB8C9"/>
            </w:tcBorders>
            <w:shd w:val="clear" w:color="auto" w:fill="D4DCE3"/>
          </w:tcPr>
          <w:p w14:paraId="036D8C0A" w14:textId="77777777" w:rsidR="00341EE6" w:rsidRDefault="00341EE6" w:rsidP="007C1FA3">
            <w:pPr>
              <w:pStyle w:val="TableParagraph"/>
              <w:ind w:left="936" w:right="399" w:hanging="509"/>
              <w:rPr>
                <w:b/>
              </w:rPr>
            </w:pPr>
            <w:r>
              <w:rPr>
                <w:b/>
              </w:rPr>
              <w:t>What further action is necessary?</w:t>
            </w:r>
          </w:p>
        </w:tc>
        <w:tc>
          <w:tcPr>
            <w:tcW w:w="1558" w:type="dxa"/>
            <w:tcBorders>
              <w:top w:val="single" w:sz="8" w:space="0" w:color="ACB8C9"/>
              <w:left w:val="single" w:sz="4" w:space="0" w:color="ACB8C9"/>
              <w:bottom w:val="single" w:sz="4" w:space="0" w:color="ACB8C9"/>
              <w:right w:val="single" w:sz="4" w:space="0" w:color="ACB8C9"/>
            </w:tcBorders>
            <w:shd w:val="clear" w:color="auto" w:fill="D4DCE3"/>
          </w:tcPr>
          <w:p w14:paraId="1CA20ED0" w14:textId="77777777" w:rsidR="00341EE6" w:rsidRDefault="00341EE6" w:rsidP="007C1FA3">
            <w:pPr>
              <w:pStyle w:val="TableParagraph"/>
              <w:ind w:left="442" w:right="319" w:hanging="96"/>
              <w:rPr>
                <w:b/>
              </w:rPr>
            </w:pPr>
            <w:r>
              <w:rPr>
                <w:b/>
              </w:rPr>
              <w:t>Action by whom?</w:t>
            </w:r>
          </w:p>
        </w:tc>
        <w:tc>
          <w:tcPr>
            <w:tcW w:w="849" w:type="dxa"/>
            <w:tcBorders>
              <w:top w:val="single" w:sz="8" w:space="0" w:color="ACB8C9"/>
              <w:left w:val="single" w:sz="4" w:space="0" w:color="ACB8C9"/>
              <w:bottom w:val="single" w:sz="4" w:space="0" w:color="ACB8C9"/>
              <w:right w:val="single" w:sz="4" w:space="0" w:color="ACB8C9"/>
            </w:tcBorders>
            <w:shd w:val="clear" w:color="auto" w:fill="D4DCE3"/>
          </w:tcPr>
          <w:p w14:paraId="101EF75D" w14:textId="77777777" w:rsidR="00341EE6" w:rsidRDefault="00341EE6" w:rsidP="007C1FA3">
            <w:pPr>
              <w:pStyle w:val="TableParagraph"/>
              <w:ind w:left="117" w:right="104" w:hanging="3"/>
              <w:jc w:val="center"/>
              <w:rPr>
                <w:b/>
              </w:rPr>
            </w:pPr>
            <w:r>
              <w:rPr>
                <w:b/>
              </w:rPr>
              <w:t>Action by when?</w:t>
            </w:r>
          </w:p>
        </w:tc>
        <w:tc>
          <w:tcPr>
            <w:tcW w:w="882" w:type="dxa"/>
            <w:tcBorders>
              <w:top w:val="single" w:sz="8" w:space="0" w:color="ACB8C9"/>
              <w:left w:val="single" w:sz="4" w:space="0" w:color="ACB8C9"/>
              <w:bottom w:val="single" w:sz="4" w:space="0" w:color="ACB8C9"/>
              <w:right w:val="single" w:sz="4" w:space="0" w:color="ACB8C9"/>
            </w:tcBorders>
            <w:shd w:val="clear" w:color="auto" w:fill="D4DCE3"/>
          </w:tcPr>
          <w:p w14:paraId="0F046E4D" w14:textId="77777777" w:rsidR="00341EE6" w:rsidRDefault="00341EE6" w:rsidP="007C1FA3">
            <w:pPr>
              <w:pStyle w:val="TableParagraph"/>
              <w:ind w:left="204"/>
              <w:rPr>
                <w:b/>
              </w:rPr>
            </w:pPr>
            <w:r>
              <w:rPr>
                <w:b/>
              </w:rPr>
              <w:t>Done?</w:t>
            </w:r>
          </w:p>
        </w:tc>
      </w:tr>
      <w:tr w:rsidR="00341EE6" w14:paraId="3F1BD0DF" w14:textId="77777777" w:rsidTr="00341EE6">
        <w:trPr>
          <w:gridAfter w:val="1"/>
          <w:wAfter w:w="25" w:type="dxa"/>
          <w:trHeight w:val="953"/>
        </w:trPr>
        <w:tc>
          <w:tcPr>
            <w:tcW w:w="1811" w:type="dxa"/>
            <w:gridSpan w:val="2"/>
            <w:tcBorders>
              <w:top w:val="single" w:sz="4" w:space="0" w:color="ACB8C9"/>
              <w:left w:val="single" w:sz="4" w:space="0" w:color="ACB8C9"/>
              <w:bottom w:val="single" w:sz="4" w:space="0" w:color="ACB8C9"/>
              <w:right w:val="single" w:sz="4" w:space="0" w:color="ACB8C9"/>
            </w:tcBorders>
          </w:tcPr>
          <w:p w14:paraId="2BB38B15" w14:textId="77777777" w:rsidR="00341EE6" w:rsidRDefault="00341EE6" w:rsidP="007C1FA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409" w:type="dxa"/>
            <w:tcBorders>
              <w:top w:val="single" w:sz="4" w:space="0" w:color="ACB8C9"/>
              <w:left w:val="single" w:sz="4" w:space="0" w:color="ACB8C9"/>
              <w:bottom w:val="single" w:sz="4" w:space="0" w:color="ACB8C9"/>
              <w:right w:val="single" w:sz="4" w:space="0" w:color="ACB8C9"/>
            </w:tcBorders>
          </w:tcPr>
          <w:p w14:paraId="21EB764E" w14:textId="77777777" w:rsidR="00341EE6" w:rsidRDefault="00341EE6" w:rsidP="007C1FA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107" w:type="dxa"/>
            <w:gridSpan w:val="3"/>
            <w:tcBorders>
              <w:top w:val="single" w:sz="4" w:space="0" w:color="ACB8C9"/>
              <w:left w:val="single" w:sz="4" w:space="0" w:color="ACB8C9"/>
              <w:bottom w:val="single" w:sz="4" w:space="0" w:color="ACB8C9"/>
              <w:right w:val="single" w:sz="4" w:space="0" w:color="ACB8C9"/>
            </w:tcBorders>
          </w:tcPr>
          <w:p w14:paraId="6126415C" w14:textId="77777777" w:rsidR="00341EE6" w:rsidRDefault="00341EE6" w:rsidP="007C1FA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865" w:type="dxa"/>
            <w:tcBorders>
              <w:top w:val="single" w:sz="4" w:space="0" w:color="ACB8C9"/>
              <w:left w:val="single" w:sz="4" w:space="0" w:color="ACB8C9"/>
              <w:bottom w:val="single" w:sz="4" w:space="0" w:color="ACB8C9"/>
              <w:right w:val="single" w:sz="4" w:space="0" w:color="ACB8C9"/>
            </w:tcBorders>
          </w:tcPr>
          <w:p w14:paraId="13A65B03" w14:textId="77777777" w:rsidR="00341EE6" w:rsidRDefault="00341EE6" w:rsidP="007C1FA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558" w:type="dxa"/>
            <w:tcBorders>
              <w:top w:val="single" w:sz="4" w:space="0" w:color="ACB8C9"/>
              <w:left w:val="single" w:sz="4" w:space="0" w:color="ACB8C9"/>
              <w:bottom w:val="single" w:sz="4" w:space="0" w:color="ACB8C9"/>
              <w:right w:val="single" w:sz="4" w:space="0" w:color="ACB8C9"/>
            </w:tcBorders>
          </w:tcPr>
          <w:p w14:paraId="6FFE4DD7" w14:textId="77777777" w:rsidR="00341EE6" w:rsidRDefault="00341EE6" w:rsidP="007C1FA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49" w:type="dxa"/>
            <w:tcBorders>
              <w:top w:val="single" w:sz="4" w:space="0" w:color="ACB8C9"/>
              <w:left w:val="single" w:sz="4" w:space="0" w:color="ACB8C9"/>
              <w:bottom w:val="single" w:sz="4" w:space="0" w:color="ACB8C9"/>
              <w:right w:val="single" w:sz="4" w:space="0" w:color="ACB8C9"/>
            </w:tcBorders>
          </w:tcPr>
          <w:p w14:paraId="09FD2373" w14:textId="77777777" w:rsidR="00341EE6" w:rsidRDefault="00341EE6" w:rsidP="007C1FA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82" w:type="dxa"/>
            <w:tcBorders>
              <w:top w:val="single" w:sz="4" w:space="0" w:color="ACB8C9"/>
              <w:left w:val="single" w:sz="4" w:space="0" w:color="ACB8C9"/>
              <w:bottom w:val="single" w:sz="4" w:space="0" w:color="ACB8C9"/>
              <w:right w:val="single" w:sz="4" w:space="0" w:color="ACB8C9"/>
            </w:tcBorders>
          </w:tcPr>
          <w:p w14:paraId="4F45AD72" w14:textId="77777777" w:rsidR="00341EE6" w:rsidRDefault="00341EE6" w:rsidP="007C1FA3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341EE6" w14:paraId="7ECEC80D" w14:textId="77777777" w:rsidTr="00341EE6">
        <w:trPr>
          <w:gridAfter w:val="1"/>
          <w:wAfter w:w="25" w:type="dxa"/>
          <w:trHeight w:val="953"/>
        </w:trPr>
        <w:tc>
          <w:tcPr>
            <w:tcW w:w="1811" w:type="dxa"/>
            <w:gridSpan w:val="2"/>
            <w:tcBorders>
              <w:top w:val="single" w:sz="4" w:space="0" w:color="ACB8C9"/>
              <w:left w:val="single" w:sz="4" w:space="0" w:color="ACB8C9"/>
              <w:bottom w:val="single" w:sz="4" w:space="0" w:color="ACB8C9"/>
              <w:right w:val="single" w:sz="4" w:space="0" w:color="ACB8C9"/>
            </w:tcBorders>
          </w:tcPr>
          <w:p w14:paraId="2928C86A" w14:textId="77777777" w:rsidR="00341EE6" w:rsidRDefault="00341EE6" w:rsidP="007C1FA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409" w:type="dxa"/>
            <w:tcBorders>
              <w:top w:val="single" w:sz="4" w:space="0" w:color="ACB8C9"/>
              <w:left w:val="single" w:sz="4" w:space="0" w:color="ACB8C9"/>
              <w:bottom w:val="single" w:sz="4" w:space="0" w:color="ACB8C9"/>
              <w:right w:val="single" w:sz="4" w:space="0" w:color="ACB8C9"/>
            </w:tcBorders>
          </w:tcPr>
          <w:p w14:paraId="1C9D5656" w14:textId="77777777" w:rsidR="00341EE6" w:rsidRDefault="00341EE6" w:rsidP="007C1FA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107" w:type="dxa"/>
            <w:gridSpan w:val="3"/>
            <w:tcBorders>
              <w:top w:val="single" w:sz="4" w:space="0" w:color="ACB8C9"/>
              <w:left w:val="single" w:sz="4" w:space="0" w:color="ACB8C9"/>
              <w:bottom w:val="single" w:sz="4" w:space="0" w:color="ACB8C9"/>
              <w:right w:val="single" w:sz="4" w:space="0" w:color="ACB8C9"/>
            </w:tcBorders>
          </w:tcPr>
          <w:p w14:paraId="5B05F430" w14:textId="77777777" w:rsidR="00341EE6" w:rsidRDefault="00341EE6" w:rsidP="007C1FA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865" w:type="dxa"/>
            <w:tcBorders>
              <w:top w:val="single" w:sz="4" w:space="0" w:color="ACB8C9"/>
              <w:left w:val="single" w:sz="4" w:space="0" w:color="ACB8C9"/>
              <w:bottom w:val="single" w:sz="4" w:space="0" w:color="ACB8C9"/>
              <w:right w:val="single" w:sz="4" w:space="0" w:color="ACB8C9"/>
            </w:tcBorders>
          </w:tcPr>
          <w:p w14:paraId="0E75B234" w14:textId="77777777" w:rsidR="00341EE6" w:rsidRDefault="00341EE6" w:rsidP="007C1FA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558" w:type="dxa"/>
            <w:tcBorders>
              <w:top w:val="single" w:sz="4" w:space="0" w:color="ACB8C9"/>
              <w:left w:val="single" w:sz="4" w:space="0" w:color="ACB8C9"/>
              <w:bottom w:val="single" w:sz="4" w:space="0" w:color="ACB8C9"/>
              <w:right w:val="single" w:sz="4" w:space="0" w:color="ACB8C9"/>
            </w:tcBorders>
          </w:tcPr>
          <w:p w14:paraId="5442236C" w14:textId="77777777" w:rsidR="00341EE6" w:rsidRDefault="00341EE6" w:rsidP="007C1FA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49" w:type="dxa"/>
            <w:tcBorders>
              <w:top w:val="single" w:sz="4" w:space="0" w:color="ACB8C9"/>
              <w:left w:val="single" w:sz="4" w:space="0" w:color="ACB8C9"/>
              <w:bottom w:val="single" w:sz="4" w:space="0" w:color="ACB8C9"/>
              <w:right w:val="single" w:sz="4" w:space="0" w:color="ACB8C9"/>
            </w:tcBorders>
          </w:tcPr>
          <w:p w14:paraId="0855B85C" w14:textId="77777777" w:rsidR="00341EE6" w:rsidRDefault="00341EE6" w:rsidP="007C1FA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82" w:type="dxa"/>
            <w:tcBorders>
              <w:top w:val="single" w:sz="4" w:space="0" w:color="ACB8C9"/>
              <w:left w:val="single" w:sz="4" w:space="0" w:color="ACB8C9"/>
              <w:bottom w:val="single" w:sz="4" w:space="0" w:color="ACB8C9"/>
              <w:right w:val="single" w:sz="4" w:space="0" w:color="ACB8C9"/>
            </w:tcBorders>
          </w:tcPr>
          <w:p w14:paraId="5B8E57E5" w14:textId="77777777" w:rsidR="00341EE6" w:rsidRDefault="00341EE6" w:rsidP="007C1FA3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341EE6" w14:paraId="5F61DFEE" w14:textId="77777777" w:rsidTr="00341EE6">
        <w:trPr>
          <w:gridAfter w:val="1"/>
          <w:wAfter w:w="25" w:type="dxa"/>
          <w:trHeight w:val="953"/>
        </w:trPr>
        <w:tc>
          <w:tcPr>
            <w:tcW w:w="1811" w:type="dxa"/>
            <w:gridSpan w:val="2"/>
            <w:tcBorders>
              <w:top w:val="single" w:sz="4" w:space="0" w:color="ACB8C9"/>
              <w:left w:val="single" w:sz="4" w:space="0" w:color="ACB8C9"/>
              <w:bottom w:val="single" w:sz="4" w:space="0" w:color="ACB8C9"/>
              <w:right w:val="single" w:sz="4" w:space="0" w:color="ACB8C9"/>
            </w:tcBorders>
          </w:tcPr>
          <w:p w14:paraId="5DDD8F16" w14:textId="77777777" w:rsidR="00341EE6" w:rsidRDefault="00341EE6" w:rsidP="007C1FA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409" w:type="dxa"/>
            <w:tcBorders>
              <w:top w:val="single" w:sz="4" w:space="0" w:color="ACB8C9"/>
              <w:left w:val="single" w:sz="4" w:space="0" w:color="ACB8C9"/>
              <w:bottom w:val="single" w:sz="4" w:space="0" w:color="ACB8C9"/>
              <w:right w:val="single" w:sz="4" w:space="0" w:color="ACB8C9"/>
            </w:tcBorders>
          </w:tcPr>
          <w:p w14:paraId="17C71C48" w14:textId="77777777" w:rsidR="00341EE6" w:rsidRDefault="00341EE6" w:rsidP="007C1FA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107" w:type="dxa"/>
            <w:gridSpan w:val="3"/>
            <w:tcBorders>
              <w:top w:val="single" w:sz="4" w:space="0" w:color="ACB8C9"/>
              <w:left w:val="single" w:sz="4" w:space="0" w:color="ACB8C9"/>
              <w:bottom w:val="single" w:sz="4" w:space="0" w:color="ACB8C9"/>
              <w:right w:val="single" w:sz="4" w:space="0" w:color="ACB8C9"/>
            </w:tcBorders>
          </w:tcPr>
          <w:p w14:paraId="4C94AF1A" w14:textId="77777777" w:rsidR="00341EE6" w:rsidRDefault="00341EE6" w:rsidP="007C1FA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865" w:type="dxa"/>
            <w:tcBorders>
              <w:top w:val="single" w:sz="4" w:space="0" w:color="ACB8C9"/>
              <w:left w:val="single" w:sz="4" w:space="0" w:color="ACB8C9"/>
              <w:bottom w:val="single" w:sz="4" w:space="0" w:color="ACB8C9"/>
              <w:right w:val="single" w:sz="4" w:space="0" w:color="ACB8C9"/>
            </w:tcBorders>
          </w:tcPr>
          <w:p w14:paraId="7F0E5414" w14:textId="77777777" w:rsidR="00341EE6" w:rsidRDefault="00341EE6" w:rsidP="007C1FA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558" w:type="dxa"/>
            <w:tcBorders>
              <w:top w:val="single" w:sz="4" w:space="0" w:color="ACB8C9"/>
              <w:left w:val="single" w:sz="4" w:space="0" w:color="ACB8C9"/>
              <w:bottom w:val="single" w:sz="4" w:space="0" w:color="ACB8C9"/>
              <w:right w:val="single" w:sz="4" w:space="0" w:color="ACB8C9"/>
            </w:tcBorders>
          </w:tcPr>
          <w:p w14:paraId="63BC8916" w14:textId="77777777" w:rsidR="00341EE6" w:rsidRDefault="00341EE6" w:rsidP="007C1FA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49" w:type="dxa"/>
            <w:tcBorders>
              <w:top w:val="single" w:sz="4" w:space="0" w:color="ACB8C9"/>
              <w:left w:val="single" w:sz="4" w:space="0" w:color="ACB8C9"/>
              <w:bottom w:val="single" w:sz="4" w:space="0" w:color="ACB8C9"/>
              <w:right w:val="single" w:sz="4" w:space="0" w:color="ACB8C9"/>
            </w:tcBorders>
          </w:tcPr>
          <w:p w14:paraId="52E3FAB7" w14:textId="77777777" w:rsidR="00341EE6" w:rsidRDefault="00341EE6" w:rsidP="007C1FA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82" w:type="dxa"/>
            <w:tcBorders>
              <w:top w:val="single" w:sz="4" w:space="0" w:color="ACB8C9"/>
              <w:left w:val="single" w:sz="4" w:space="0" w:color="ACB8C9"/>
              <w:bottom w:val="single" w:sz="4" w:space="0" w:color="ACB8C9"/>
              <w:right w:val="single" w:sz="4" w:space="0" w:color="ACB8C9"/>
            </w:tcBorders>
          </w:tcPr>
          <w:p w14:paraId="0F1623A3" w14:textId="77777777" w:rsidR="00341EE6" w:rsidRDefault="00341EE6" w:rsidP="007C1FA3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14:paraId="33C85A24" w14:textId="77777777" w:rsidR="006F274A" w:rsidRDefault="006F274A">
      <w:bookmarkStart w:id="0" w:name="_GoBack"/>
      <w:bookmarkEnd w:id="0"/>
    </w:p>
    <w:sectPr w:rsidR="006F274A" w:rsidSect="00341EE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A39A5"/>
    <w:multiLevelType w:val="hybridMultilevel"/>
    <w:tmpl w:val="457E8110"/>
    <w:lvl w:ilvl="0" w:tplc="BBC8701C">
      <w:numFmt w:val="bullet"/>
      <w:lvlText w:val=""/>
      <w:lvlJc w:val="left"/>
      <w:pPr>
        <w:ind w:left="695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45A40AAE">
      <w:numFmt w:val="bullet"/>
      <w:lvlText w:val="•"/>
      <w:lvlJc w:val="left"/>
      <w:pPr>
        <w:ind w:left="1065" w:hanging="360"/>
      </w:pPr>
      <w:rPr>
        <w:rFonts w:hint="default"/>
        <w:lang w:val="en-GB" w:eastAsia="en-GB" w:bidi="en-GB"/>
      </w:rPr>
    </w:lvl>
    <w:lvl w:ilvl="2" w:tplc="EF6478F2">
      <w:numFmt w:val="bullet"/>
      <w:lvlText w:val="•"/>
      <w:lvlJc w:val="left"/>
      <w:pPr>
        <w:ind w:left="1431" w:hanging="360"/>
      </w:pPr>
      <w:rPr>
        <w:rFonts w:hint="default"/>
        <w:lang w:val="en-GB" w:eastAsia="en-GB" w:bidi="en-GB"/>
      </w:rPr>
    </w:lvl>
    <w:lvl w:ilvl="3" w:tplc="6BBEF028">
      <w:numFmt w:val="bullet"/>
      <w:lvlText w:val="•"/>
      <w:lvlJc w:val="left"/>
      <w:pPr>
        <w:ind w:left="1796" w:hanging="360"/>
      </w:pPr>
      <w:rPr>
        <w:rFonts w:hint="default"/>
        <w:lang w:val="en-GB" w:eastAsia="en-GB" w:bidi="en-GB"/>
      </w:rPr>
    </w:lvl>
    <w:lvl w:ilvl="4" w:tplc="B91E4D94">
      <w:numFmt w:val="bullet"/>
      <w:lvlText w:val="•"/>
      <w:lvlJc w:val="left"/>
      <w:pPr>
        <w:ind w:left="2162" w:hanging="360"/>
      </w:pPr>
      <w:rPr>
        <w:rFonts w:hint="default"/>
        <w:lang w:val="en-GB" w:eastAsia="en-GB" w:bidi="en-GB"/>
      </w:rPr>
    </w:lvl>
    <w:lvl w:ilvl="5" w:tplc="A67C861E">
      <w:numFmt w:val="bullet"/>
      <w:lvlText w:val="•"/>
      <w:lvlJc w:val="left"/>
      <w:pPr>
        <w:ind w:left="2527" w:hanging="360"/>
      </w:pPr>
      <w:rPr>
        <w:rFonts w:hint="default"/>
        <w:lang w:val="en-GB" w:eastAsia="en-GB" w:bidi="en-GB"/>
      </w:rPr>
    </w:lvl>
    <w:lvl w:ilvl="6" w:tplc="9B349640">
      <w:numFmt w:val="bullet"/>
      <w:lvlText w:val="•"/>
      <w:lvlJc w:val="left"/>
      <w:pPr>
        <w:ind w:left="2893" w:hanging="360"/>
      </w:pPr>
      <w:rPr>
        <w:rFonts w:hint="default"/>
        <w:lang w:val="en-GB" w:eastAsia="en-GB" w:bidi="en-GB"/>
      </w:rPr>
    </w:lvl>
    <w:lvl w:ilvl="7" w:tplc="7926397A">
      <w:numFmt w:val="bullet"/>
      <w:lvlText w:val="•"/>
      <w:lvlJc w:val="left"/>
      <w:pPr>
        <w:ind w:left="3258" w:hanging="360"/>
      </w:pPr>
      <w:rPr>
        <w:rFonts w:hint="default"/>
        <w:lang w:val="en-GB" w:eastAsia="en-GB" w:bidi="en-GB"/>
      </w:rPr>
    </w:lvl>
    <w:lvl w:ilvl="8" w:tplc="763A1512">
      <w:numFmt w:val="bullet"/>
      <w:lvlText w:val="•"/>
      <w:lvlJc w:val="left"/>
      <w:pPr>
        <w:ind w:left="3624" w:hanging="360"/>
      </w:pPr>
      <w:rPr>
        <w:rFonts w:hint="default"/>
        <w:lang w:val="en-GB" w:eastAsia="en-GB" w:bidi="en-GB"/>
      </w:rPr>
    </w:lvl>
  </w:abstractNum>
  <w:abstractNum w:abstractNumId="1" w15:restartNumberingAfterBreak="0">
    <w:nsid w:val="097913F3"/>
    <w:multiLevelType w:val="hybridMultilevel"/>
    <w:tmpl w:val="E9A6406E"/>
    <w:lvl w:ilvl="0" w:tplc="4E8CC14A">
      <w:numFmt w:val="bullet"/>
      <w:lvlText w:val=""/>
      <w:lvlJc w:val="left"/>
      <w:pPr>
        <w:ind w:left="652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C76E51CE">
      <w:numFmt w:val="bullet"/>
      <w:lvlText w:val="•"/>
      <w:lvlJc w:val="left"/>
      <w:pPr>
        <w:ind w:left="1029" w:hanging="360"/>
      </w:pPr>
      <w:rPr>
        <w:rFonts w:hint="default"/>
        <w:lang w:val="en-GB" w:eastAsia="en-GB" w:bidi="en-GB"/>
      </w:rPr>
    </w:lvl>
    <w:lvl w:ilvl="2" w:tplc="D48475D0">
      <w:numFmt w:val="bullet"/>
      <w:lvlText w:val="•"/>
      <w:lvlJc w:val="left"/>
      <w:pPr>
        <w:ind w:left="1399" w:hanging="360"/>
      </w:pPr>
      <w:rPr>
        <w:rFonts w:hint="default"/>
        <w:lang w:val="en-GB" w:eastAsia="en-GB" w:bidi="en-GB"/>
      </w:rPr>
    </w:lvl>
    <w:lvl w:ilvl="3" w:tplc="2E7C913A">
      <w:numFmt w:val="bullet"/>
      <w:lvlText w:val="•"/>
      <w:lvlJc w:val="left"/>
      <w:pPr>
        <w:ind w:left="1768" w:hanging="360"/>
      </w:pPr>
      <w:rPr>
        <w:rFonts w:hint="default"/>
        <w:lang w:val="en-GB" w:eastAsia="en-GB" w:bidi="en-GB"/>
      </w:rPr>
    </w:lvl>
    <w:lvl w:ilvl="4" w:tplc="DE52706A">
      <w:numFmt w:val="bullet"/>
      <w:lvlText w:val="•"/>
      <w:lvlJc w:val="left"/>
      <w:pPr>
        <w:ind w:left="2138" w:hanging="360"/>
      </w:pPr>
      <w:rPr>
        <w:rFonts w:hint="default"/>
        <w:lang w:val="en-GB" w:eastAsia="en-GB" w:bidi="en-GB"/>
      </w:rPr>
    </w:lvl>
    <w:lvl w:ilvl="5" w:tplc="03485C32">
      <w:numFmt w:val="bullet"/>
      <w:lvlText w:val="•"/>
      <w:lvlJc w:val="left"/>
      <w:pPr>
        <w:ind w:left="2507" w:hanging="360"/>
      </w:pPr>
      <w:rPr>
        <w:rFonts w:hint="default"/>
        <w:lang w:val="en-GB" w:eastAsia="en-GB" w:bidi="en-GB"/>
      </w:rPr>
    </w:lvl>
    <w:lvl w:ilvl="6" w:tplc="607E26B2">
      <w:numFmt w:val="bullet"/>
      <w:lvlText w:val="•"/>
      <w:lvlJc w:val="left"/>
      <w:pPr>
        <w:ind w:left="2877" w:hanging="360"/>
      </w:pPr>
      <w:rPr>
        <w:rFonts w:hint="default"/>
        <w:lang w:val="en-GB" w:eastAsia="en-GB" w:bidi="en-GB"/>
      </w:rPr>
    </w:lvl>
    <w:lvl w:ilvl="7" w:tplc="F968C926">
      <w:numFmt w:val="bullet"/>
      <w:lvlText w:val="•"/>
      <w:lvlJc w:val="left"/>
      <w:pPr>
        <w:ind w:left="3246" w:hanging="360"/>
      </w:pPr>
      <w:rPr>
        <w:rFonts w:hint="default"/>
        <w:lang w:val="en-GB" w:eastAsia="en-GB" w:bidi="en-GB"/>
      </w:rPr>
    </w:lvl>
    <w:lvl w:ilvl="8" w:tplc="2AB48C58">
      <w:numFmt w:val="bullet"/>
      <w:lvlText w:val="•"/>
      <w:lvlJc w:val="left"/>
      <w:pPr>
        <w:ind w:left="3616" w:hanging="360"/>
      </w:pPr>
      <w:rPr>
        <w:rFonts w:hint="default"/>
        <w:lang w:val="en-GB" w:eastAsia="en-GB" w:bidi="en-GB"/>
      </w:rPr>
    </w:lvl>
  </w:abstractNum>
  <w:abstractNum w:abstractNumId="2" w15:restartNumberingAfterBreak="0">
    <w:nsid w:val="0BCB1A22"/>
    <w:multiLevelType w:val="hybridMultilevel"/>
    <w:tmpl w:val="6BD09DC4"/>
    <w:lvl w:ilvl="0" w:tplc="F9748068">
      <w:numFmt w:val="bullet"/>
      <w:lvlText w:val=""/>
      <w:lvlJc w:val="left"/>
      <w:pPr>
        <w:ind w:left="963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78BE9A1A">
      <w:numFmt w:val="bullet"/>
      <w:lvlText w:val="•"/>
      <w:lvlJc w:val="left"/>
      <w:pPr>
        <w:ind w:left="1388" w:hanging="361"/>
      </w:pPr>
      <w:rPr>
        <w:rFonts w:hint="default"/>
        <w:lang w:val="en-GB" w:eastAsia="en-GB" w:bidi="en-GB"/>
      </w:rPr>
    </w:lvl>
    <w:lvl w:ilvl="2" w:tplc="86D652E8">
      <w:numFmt w:val="bullet"/>
      <w:lvlText w:val="•"/>
      <w:lvlJc w:val="left"/>
      <w:pPr>
        <w:ind w:left="1816" w:hanging="361"/>
      </w:pPr>
      <w:rPr>
        <w:rFonts w:hint="default"/>
        <w:lang w:val="en-GB" w:eastAsia="en-GB" w:bidi="en-GB"/>
      </w:rPr>
    </w:lvl>
    <w:lvl w:ilvl="3" w:tplc="F97805A0">
      <w:numFmt w:val="bullet"/>
      <w:lvlText w:val="•"/>
      <w:lvlJc w:val="left"/>
      <w:pPr>
        <w:ind w:left="2245" w:hanging="361"/>
      </w:pPr>
      <w:rPr>
        <w:rFonts w:hint="default"/>
        <w:lang w:val="en-GB" w:eastAsia="en-GB" w:bidi="en-GB"/>
      </w:rPr>
    </w:lvl>
    <w:lvl w:ilvl="4" w:tplc="1B3EA2CA">
      <w:numFmt w:val="bullet"/>
      <w:lvlText w:val="•"/>
      <w:lvlJc w:val="left"/>
      <w:pPr>
        <w:ind w:left="2673" w:hanging="361"/>
      </w:pPr>
      <w:rPr>
        <w:rFonts w:hint="default"/>
        <w:lang w:val="en-GB" w:eastAsia="en-GB" w:bidi="en-GB"/>
      </w:rPr>
    </w:lvl>
    <w:lvl w:ilvl="5" w:tplc="8976184E">
      <w:numFmt w:val="bullet"/>
      <w:lvlText w:val="•"/>
      <w:lvlJc w:val="left"/>
      <w:pPr>
        <w:ind w:left="3102" w:hanging="361"/>
      </w:pPr>
      <w:rPr>
        <w:rFonts w:hint="default"/>
        <w:lang w:val="en-GB" w:eastAsia="en-GB" w:bidi="en-GB"/>
      </w:rPr>
    </w:lvl>
    <w:lvl w:ilvl="6" w:tplc="E7FEB5CE">
      <w:numFmt w:val="bullet"/>
      <w:lvlText w:val="•"/>
      <w:lvlJc w:val="left"/>
      <w:pPr>
        <w:ind w:left="3530" w:hanging="361"/>
      </w:pPr>
      <w:rPr>
        <w:rFonts w:hint="default"/>
        <w:lang w:val="en-GB" w:eastAsia="en-GB" w:bidi="en-GB"/>
      </w:rPr>
    </w:lvl>
    <w:lvl w:ilvl="7" w:tplc="23A49548">
      <w:numFmt w:val="bullet"/>
      <w:lvlText w:val="•"/>
      <w:lvlJc w:val="left"/>
      <w:pPr>
        <w:ind w:left="3958" w:hanging="361"/>
      </w:pPr>
      <w:rPr>
        <w:rFonts w:hint="default"/>
        <w:lang w:val="en-GB" w:eastAsia="en-GB" w:bidi="en-GB"/>
      </w:rPr>
    </w:lvl>
    <w:lvl w:ilvl="8" w:tplc="531E2250">
      <w:numFmt w:val="bullet"/>
      <w:lvlText w:val="•"/>
      <w:lvlJc w:val="left"/>
      <w:pPr>
        <w:ind w:left="4387" w:hanging="361"/>
      </w:pPr>
      <w:rPr>
        <w:rFonts w:hint="default"/>
        <w:lang w:val="en-GB" w:eastAsia="en-GB" w:bidi="en-GB"/>
      </w:rPr>
    </w:lvl>
  </w:abstractNum>
  <w:abstractNum w:abstractNumId="3" w15:restartNumberingAfterBreak="0">
    <w:nsid w:val="1738074B"/>
    <w:multiLevelType w:val="hybridMultilevel"/>
    <w:tmpl w:val="FFAC24F6"/>
    <w:lvl w:ilvl="0" w:tplc="7D0E17C2">
      <w:numFmt w:val="bullet"/>
      <w:lvlText w:val=""/>
      <w:lvlJc w:val="left"/>
      <w:pPr>
        <w:ind w:left="652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C4E2C5DA">
      <w:numFmt w:val="bullet"/>
      <w:lvlText w:val="•"/>
      <w:lvlJc w:val="left"/>
      <w:pPr>
        <w:ind w:left="1029" w:hanging="360"/>
      </w:pPr>
      <w:rPr>
        <w:rFonts w:hint="default"/>
        <w:lang w:val="en-GB" w:eastAsia="en-GB" w:bidi="en-GB"/>
      </w:rPr>
    </w:lvl>
    <w:lvl w:ilvl="2" w:tplc="B4E68918">
      <w:numFmt w:val="bullet"/>
      <w:lvlText w:val="•"/>
      <w:lvlJc w:val="left"/>
      <w:pPr>
        <w:ind w:left="1399" w:hanging="360"/>
      </w:pPr>
      <w:rPr>
        <w:rFonts w:hint="default"/>
        <w:lang w:val="en-GB" w:eastAsia="en-GB" w:bidi="en-GB"/>
      </w:rPr>
    </w:lvl>
    <w:lvl w:ilvl="3" w:tplc="BF3CE336">
      <w:numFmt w:val="bullet"/>
      <w:lvlText w:val="•"/>
      <w:lvlJc w:val="left"/>
      <w:pPr>
        <w:ind w:left="1768" w:hanging="360"/>
      </w:pPr>
      <w:rPr>
        <w:rFonts w:hint="default"/>
        <w:lang w:val="en-GB" w:eastAsia="en-GB" w:bidi="en-GB"/>
      </w:rPr>
    </w:lvl>
    <w:lvl w:ilvl="4" w:tplc="14846250">
      <w:numFmt w:val="bullet"/>
      <w:lvlText w:val="•"/>
      <w:lvlJc w:val="left"/>
      <w:pPr>
        <w:ind w:left="2138" w:hanging="360"/>
      </w:pPr>
      <w:rPr>
        <w:rFonts w:hint="default"/>
        <w:lang w:val="en-GB" w:eastAsia="en-GB" w:bidi="en-GB"/>
      </w:rPr>
    </w:lvl>
    <w:lvl w:ilvl="5" w:tplc="0C2C41EE">
      <w:numFmt w:val="bullet"/>
      <w:lvlText w:val="•"/>
      <w:lvlJc w:val="left"/>
      <w:pPr>
        <w:ind w:left="2507" w:hanging="360"/>
      </w:pPr>
      <w:rPr>
        <w:rFonts w:hint="default"/>
        <w:lang w:val="en-GB" w:eastAsia="en-GB" w:bidi="en-GB"/>
      </w:rPr>
    </w:lvl>
    <w:lvl w:ilvl="6" w:tplc="948403F0">
      <w:numFmt w:val="bullet"/>
      <w:lvlText w:val="•"/>
      <w:lvlJc w:val="left"/>
      <w:pPr>
        <w:ind w:left="2877" w:hanging="360"/>
      </w:pPr>
      <w:rPr>
        <w:rFonts w:hint="default"/>
        <w:lang w:val="en-GB" w:eastAsia="en-GB" w:bidi="en-GB"/>
      </w:rPr>
    </w:lvl>
    <w:lvl w:ilvl="7" w:tplc="59E2BA68">
      <w:numFmt w:val="bullet"/>
      <w:lvlText w:val="•"/>
      <w:lvlJc w:val="left"/>
      <w:pPr>
        <w:ind w:left="3246" w:hanging="360"/>
      </w:pPr>
      <w:rPr>
        <w:rFonts w:hint="default"/>
        <w:lang w:val="en-GB" w:eastAsia="en-GB" w:bidi="en-GB"/>
      </w:rPr>
    </w:lvl>
    <w:lvl w:ilvl="8" w:tplc="AB5EB53A">
      <w:numFmt w:val="bullet"/>
      <w:lvlText w:val="•"/>
      <w:lvlJc w:val="left"/>
      <w:pPr>
        <w:ind w:left="3616" w:hanging="360"/>
      </w:pPr>
      <w:rPr>
        <w:rFonts w:hint="default"/>
        <w:lang w:val="en-GB" w:eastAsia="en-GB" w:bidi="en-GB"/>
      </w:rPr>
    </w:lvl>
  </w:abstractNum>
  <w:abstractNum w:abstractNumId="4" w15:restartNumberingAfterBreak="0">
    <w:nsid w:val="17792ADE"/>
    <w:multiLevelType w:val="hybridMultilevel"/>
    <w:tmpl w:val="A40043A4"/>
    <w:lvl w:ilvl="0" w:tplc="5FB6432C">
      <w:numFmt w:val="bullet"/>
      <w:lvlText w:val=""/>
      <w:lvlJc w:val="left"/>
      <w:pPr>
        <w:ind w:left="1121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42287B78">
      <w:numFmt w:val="bullet"/>
      <w:lvlText w:val="•"/>
      <w:lvlJc w:val="left"/>
      <w:pPr>
        <w:ind w:left="1485" w:hanging="360"/>
      </w:pPr>
      <w:rPr>
        <w:rFonts w:hint="default"/>
        <w:lang w:val="en-GB" w:eastAsia="en-GB" w:bidi="en-GB"/>
      </w:rPr>
    </w:lvl>
    <w:lvl w:ilvl="2" w:tplc="206E7994">
      <w:numFmt w:val="bullet"/>
      <w:lvlText w:val="•"/>
      <w:lvlJc w:val="left"/>
      <w:pPr>
        <w:ind w:left="1851" w:hanging="360"/>
      </w:pPr>
      <w:rPr>
        <w:rFonts w:hint="default"/>
        <w:lang w:val="en-GB" w:eastAsia="en-GB" w:bidi="en-GB"/>
      </w:rPr>
    </w:lvl>
    <w:lvl w:ilvl="3" w:tplc="B352BFF0">
      <w:numFmt w:val="bullet"/>
      <w:lvlText w:val="•"/>
      <w:lvlJc w:val="left"/>
      <w:pPr>
        <w:ind w:left="2217" w:hanging="360"/>
      </w:pPr>
      <w:rPr>
        <w:rFonts w:hint="default"/>
        <w:lang w:val="en-GB" w:eastAsia="en-GB" w:bidi="en-GB"/>
      </w:rPr>
    </w:lvl>
    <w:lvl w:ilvl="4" w:tplc="0D6417FC">
      <w:numFmt w:val="bullet"/>
      <w:lvlText w:val="•"/>
      <w:lvlJc w:val="left"/>
      <w:pPr>
        <w:ind w:left="2583" w:hanging="360"/>
      </w:pPr>
      <w:rPr>
        <w:rFonts w:hint="default"/>
        <w:lang w:val="en-GB" w:eastAsia="en-GB" w:bidi="en-GB"/>
      </w:rPr>
    </w:lvl>
    <w:lvl w:ilvl="5" w:tplc="9794B264">
      <w:numFmt w:val="bullet"/>
      <w:lvlText w:val="•"/>
      <w:lvlJc w:val="left"/>
      <w:pPr>
        <w:ind w:left="2949" w:hanging="360"/>
      </w:pPr>
      <w:rPr>
        <w:rFonts w:hint="default"/>
        <w:lang w:val="en-GB" w:eastAsia="en-GB" w:bidi="en-GB"/>
      </w:rPr>
    </w:lvl>
    <w:lvl w:ilvl="6" w:tplc="18D289CC">
      <w:numFmt w:val="bullet"/>
      <w:lvlText w:val="•"/>
      <w:lvlJc w:val="left"/>
      <w:pPr>
        <w:ind w:left="3315" w:hanging="360"/>
      </w:pPr>
      <w:rPr>
        <w:rFonts w:hint="default"/>
        <w:lang w:val="en-GB" w:eastAsia="en-GB" w:bidi="en-GB"/>
      </w:rPr>
    </w:lvl>
    <w:lvl w:ilvl="7" w:tplc="D9BC7ECA">
      <w:numFmt w:val="bullet"/>
      <w:lvlText w:val="•"/>
      <w:lvlJc w:val="left"/>
      <w:pPr>
        <w:ind w:left="3681" w:hanging="360"/>
      </w:pPr>
      <w:rPr>
        <w:rFonts w:hint="default"/>
        <w:lang w:val="en-GB" w:eastAsia="en-GB" w:bidi="en-GB"/>
      </w:rPr>
    </w:lvl>
    <w:lvl w:ilvl="8" w:tplc="7B9C9ECA">
      <w:numFmt w:val="bullet"/>
      <w:lvlText w:val="•"/>
      <w:lvlJc w:val="left"/>
      <w:pPr>
        <w:ind w:left="4047" w:hanging="360"/>
      </w:pPr>
      <w:rPr>
        <w:rFonts w:hint="default"/>
        <w:lang w:val="en-GB" w:eastAsia="en-GB" w:bidi="en-GB"/>
      </w:rPr>
    </w:lvl>
  </w:abstractNum>
  <w:abstractNum w:abstractNumId="5" w15:restartNumberingAfterBreak="0">
    <w:nsid w:val="205C245D"/>
    <w:multiLevelType w:val="hybridMultilevel"/>
    <w:tmpl w:val="97CACE24"/>
    <w:lvl w:ilvl="0" w:tplc="CC7AE46E">
      <w:numFmt w:val="bullet"/>
      <w:lvlText w:val=""/>
      <w:lvlJc w:val="left"/>
      <w:pPr>
        <w:ind w:left="695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ECFC246A">
      <w:numFmt w:val="bullet"/>
      <w:lvlText w:val="•"/>
      <w:lvlJc w:val="left"/>
      <w:pPr>
        <w:ind w:left="1065" w:hanging="360"/>
      </w:pPr>
      <w:rPr>
        <w:rFonts w:hint="default"/>
        <w:lang w:val="en-GB" w:eastAsia="en-GB" w:bidi="en-GB"/>
      </w:rPr>
    </w:lvl>
    <w:lvl w:ilvl="2" w:tplc="7820D378">
      <w:numFmt w:val="bullet"/>
      <w:lvlText w:val="•"/>
      <w:lvlJc w:val="left"/>
      <w:pPr>
        <w:ind w:left="1431" w:hanging="360"/>
      </w:pPr>
      <w:rPr>
        <w:rFonts w:hint="default"/>
        <w:lang w:val="en-GB" w:eastAsia="en-GB" w:bidi="en-GB"/>
      </w:rPr>
    </w:lvl>
    <w:lvl w:ilvl="3" w:tplc="3FBC728C">
      <w:numFmt w:val="bullet"/>
      <w:lvlText w:val="•"/>
      <w:lvlJc w:val="left"/>
      <w:pPr>
        <w:ind w:left="1796" w:hanging="360"/>
      </w:pPr>
      <w:rPr>
        <w:rFonts w:hint="default"/>
        <w:lang w:val="en-GB" w:eastAsia="en-GB" w:bidi="en-GB"/>
      </w:rPr>
    </w:lvl>
    <w:lvl w:ilvl="4" w:tplc="D0447DF4">
      <w:numFmt w:val="bullet"/>
      <w:lvlText w:val="•"/>
      <w:lvlJc w:val="left"/>
      <w:pPr>
        <w:ind w:left="2162" w:hanging="360"/>
      </w:pPr>
      <w:rPr>
        <w:rFonts w:hint="default"/>
        <w:lang w:val="en-GB" w:eastAsia="en-GB" w:bidi="en-GB"/>
      </w:rPr>
    </w:lvl>
    <w:lvl w:ilvl="5" w:tplc="84A08AAA">
      <w:numFmt w:val="bullet"/>
      <w:lvlText w:val="•"/>
      <w:lvlJc w:val="left"/>
      <w:pPr>
        <w:ind w:left="2527" w:hanging="360"/>
      </w:pPr>
      <w:rPr>
        <w:rFonts w:hint="default"/>
        <w:lang w:val="en-GB" w:eastAsia="en-GB" w:bidi="en-GB"/>
      </w:rPr>
    </w:lvl>
    <w:lvl w:ilvl="6" w:tplc="27BA7E78">
      <w:numFmt w:val="bullet"/>
      <w:lvlText w:val="•"/>
      <w:lvlJc w:val="left"/>
      <w:pPr>
        <w:ind w:left="2893" w:hanging="360"/>
      </w:pPr>
      <w:rPr>
        <w:rFonts w:hint="default"/>
        <w:lang w:val="en-GB" w:eastAsia="en-GB" w:bidi="en-GB"/>
      </w:rPr>
    </w:lvl>
    <w:lvl w:ilvl="7" w:tplc="5C0CB03C">
      <w:numFmt w:val="bullet"/>
      <w:lvlText w:val="•"/>
      <w:lvlJc w:val="left"/>
      <w:pPr>
        <w:ind w:left="3258" w:hanging="360"/>
      </w:pPr>
      <w:rPr>
        <w:rFonts w:hint="default"/>
        <w:lang w:val="en-GB" w:eastAsia="en-GB" w:bidi="en-GB"/>
      </w:rPr>
    </w:lvl>
    <w:lvl w:ilvl="8" w:tplc="6E923F46">
      <w:numFmt w:val="bullet"/>
      <w:lvlText w:val="•"/>
      <w:lvlJc w:val="left"/>
      <w:pPr>
        <w:ind w:left="3624" w:hanging="360"/>
      </w:pPr>
      <w:rPr>
        <w:rFonts w:hint="default"/>
        <w:lang w:val="en-GB" w:eastAsia="en-GB" w:bidi="en-GB"/>
      </w:rPr>
    </w:lvl>
  </w:abstractNum>
  <w:abstractNum w:abstractNumId="6" w15:restartNumberingAfterBreak="0">
    <w:nsid w:val="2DE14344"/>
    <w:multiLevelType w:val="hybridMultilevel"/>
    <w:tmpl w:val="9E38445E"/>
    <w:lvl w:ilvl="0" w:tplc="2924D79A">
      <w:numFmt w:val="bullet"/>
      <w:lvlText w:val=""/>
      <w:lvlJc w:val="left"/>
      <w:pPr>
        <w:ind w:left="920" w:hanging="361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E4846092">
      <w:numFmt w:val="bullet"/>
      <w:lvlText w:val="•"/>
      <w:lvlJc w:val="left"/>
      <w:pPr>
        <w:ind w:left="1830" w:hanging="361"/>
      </w:pPr>
      <w:rPr>
        <w:rFonts w:hint="default"/>
        <w:lang w:val="en-GB" w:eastAsia="en-GB" w:bidi="en-GB"/>
      </w:rPr>
    </w:lvl>
    <w:lvl w:ilvl="2" w:tplc="2C4CAD8C">
      <w:numFmt w:val="bullet"/>
      <w:lvlText w:val="•"/>
      <w:lvlJc w:val="left"/>
      <w:pPr>
        <w:ind w:left="2741" w:hanging="361"/>
      </w:pPr>
      <w:rPr>
        <w:rFonts w:hint="default"/>
        <w:lang w:val="en-GB" w:eastAsia="en-GB" w:bidi="en-GB"/>
      </w:rPr>
    </w:lvl>
    <w:lvl w:ilvl="3" w:tplc="75B4EE0A">
      <w:numFmt w:val="bullet"/>
      <w:lvlText w:val="•"/>
      <w:lvlJc w:val="left"/>
      <w:pPr>
        <w:ind w:left="3651" w:hanging="361"/>
      </w:pPr>
      <w:rPr>
        <w:rFonts w:hint="default"/>
        <w:lang w:val="en-GB" w:eastAsia="en-GB" w:bidi="en-GB"/>
      </w:rPr>
    </w:lvl>
    <w:lvl w:ilvl="4" w:tplc="B40A8F24">
      <w:numFmt w:val="bullet"/>
      <w:lvlText w:val="•"/>
      <w:lvlJc w:val="left"/>
      <w:pPr>
        <w:ind w:left="4562" w:hanging="361"/>
      </w:pPr>
      <w:rPr>
        <w:rFonts w:hint="default"/>
        <w:lang w:val="en-GB" w:eastAsia="en-GB" w:bidi="en-GB"/>
      </w:rPr>
    </w:lvl>
    <w:lvl w:ilvl="5" w:tplc="DD5241B4">
      <w:numFmt w:val="bullet"/>
      <w:lvlText w:val="•"/>
      <w:lvlJc w:val="left"/>
      <w:pPr>
        <w:ind w:left="5472" w:hanging="361"/>
      </w:pPr>
      <w:rPr>
        <w:rFonts w:hint="default"/>
        <w:lang w:val="en-GB" w:eastAsia="en-GB" w:bidi="en-GB"/>
      </w:rPr>
    </w:lvl>
    <w:lvl w:ilvl="6" w:tplc="27985060">
      <w:numFmt w:val="bullet"/>
      <w:lvlText w:val="•"/>
      <w:lvlJc w:val="left"/>
      <w:pPr>
        <w:ind w:left="6383" w:hanging="361"/>
      </w:pPr>
      <w:rPr>
        <w:rFonts w:hint="default"/>
        <w:lang w:val="en-GB" w:eastAsia="en-GB" w:bidi="en-GB"/>
      </w:rPr>
    </w:lvl>
    <w:lvl w:ilvl="7" w:tplc="FFB0A14E">
      <w:numFmt w:val="bullet"/>
      <w:lvlText w:val="•"/>
      <w:lvlJc w:val="left"/>
      <w:pPr>
        <w:ind w:left="7293" w:hanging="361"/>
      </w:pPr>
      <w:rPr>
        <w:rFonts w:hint="default"/>
        <w:lang w:val="en-GB" w:eastAsia="en-GB" w:bidi="en-GB"/>
      </w:rPr>
    </w:lvl>
    <w:lvl w:ilvl="8" w:tplc="D24EAC04">
      <w:numFmt w:val="bullet"/>
      <w:lvlText w:val="•"/>
      <w:lvlJc w:val="left"/>
      <w:pPr>
        <w:ind w:left="8204" w:hanging="361"/>
      </w:pPr>
      <w:rPr>
        <w:rFonts w:hint="default"/>
        <w:lang w:val="en-GB" w:eastAsia="en-GB" w:bidi="en-GB"/>
      </w:rPr>
    </w:lvl>
  </w:abstractNum>
  <w:abstractNum w:abstractNumId="7" w15:restartNumberingAfterBreak="0">
    <w:nsid w:val="2F9821AD"/>
    <w:multiLevelType w:val="hybridMultilevel"/>
    <w:tmpl w:val="3C5C20BA"/>
    <w:lvl w:ilvl="0" w:tplc="D69CD4A6">
      <w:numFmt w:val="bullet"/>
      <w:lvlText w:val=""/>
      <w:lvlJc w:val="left"/>
      <w:pPr>
        <w:ind w:left="920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6C1A9F32">
      <w:numFmt w:val="bullet"/>
      <w:lvlText w:val="•"/>
      <w:lvlJc w:val="left"/>
      <w:pPr>
        <w:ind w:left="1395" w:hanging="361"/>
      </w:pPr>
      <w:rPr>
        <w:rFonts w:hint="default"/>
        <w:lang w:val="en-GB" w:eastAsia="en-GB" w:bidi="en-GB"/>
      </w:rPr>
    </w:lvl>
    <w:lvl w:ilvl="2" w:tplc="C55CE70E">
      <w:numFmt w:val="bullet"/>
      <w:lvlText w:val="•"/>
      <w:lvlJc w:val="left"/>
      <w:pPr>
        <w:ind w:left="1870" w:hanging="361"/>
      </w:pPr>
      <w:rPr>
        <w:rFonts w:hint="default"/>
        <w:lang w:val="en-GB" w:eastAsia="en-GB" w:bidi="en-GB"/>
      </w:rPr>
    </w:lvl>
    <w:lvl w:ilvl="3" w:tplc="8FE23BD4">
      <w:numFmt w:val="bullet"/>
      <w:lvlText w:val="•"/>
      <w:lvlJc w:val="left"/>
      <w:pPr>
        <w:ind w:left="2345" w:hanging="361"/>
      </w:pPr>
      <w:rPr>
        <w:rFonts w:hint="default"/>
        <w:lang w:val="en-GB" w:eastAsia="en-GB" w:bidi="en-GB"/>
      </w:rPr>
    </w:lvl>
    <w:lvl w:ilvl="4" w:tplc="7C46F162">
      <w:numFmt w:val="bullet"/>
      <w:lvlText w:val="•"/>
      <w:lvlJc w:val="left"/>
      <w:pPr>
        <w:ind w:left="2820" w:hanging="361"/>
      </w:pPr>
      <w:rPr>
        <w:rFonts w:hint="default"/>
        <w:lang w:val="en-GB" w:eastAsia="en-GB" w:bidi="en-GB"/>
      </w:rPr>
    </w:lvl>
    <w:lvl w:ilvl="5" w:tplc="F18658F4">
      <w:numFmt w:val="bullet"/>
      <w:lvlText w:val="•"/>
      <w:lvlJc w:val="left"/>
      <w:pPr>
        <w:ind w:left="3295" w:hanging="361"/>
      </w:pPr>
      <w:rPr>
        <w:rFonts w:hint="default"/>
        <w:lang w:val="en-GB" w:eastAsia="en-GB" w:bidi="en-GB"/>
      </w:rPr>
    </w:lvl>
    <w:lvl w:ilvl="6" w:tplc="F8521B2C">
      <w:numFmt w:val="bullet"/>
      <w:lvlText w:val="•"/>
      <w:lvlJc w:val="left"/>
      <w:pPr>
        <w:ind w:left="3770" w:hanging="361"/>
      </w:pPr>
      <w:rPr>
        <w:rFonts w:hint="default"/>
        <w:lang w:val="en-GB" w:eastAsia="en-GB" w:bidi="en-GB"/>
      </w:rPr>
    </w:lvl>
    <w:lvl w:ilvl="7" w:tplc="C9205CD4">
      <w:numFmt w:val="bullet"/>
      <w:lvlText w:val="•"/>
      <w:lvlJc w:val="left"/>
      <w:pPr>
        <w:ind w:left="4245" w:hanging="361"/>
      </w:pPr>
      <w:rPr>
        <w:rFonts w:hint="default"/>
        <w:lang w:val="en-GB" w:eastAsia="en-GB" w:bidi="en-GB"/>
      </w:rPr>
    </w:lvl>
    <w:lvl w:ilvl="8" w:tplc="C6449A14">
      <w:numFmt w:val="bullet"/>
      <w:lvlText w:val="•"/>
      <w:lvlJc w:val="left"/>
      <w:pPr>
        <w:ind w:left="4720" w:hanging="361"/>
      </w:pPr>
      <w:rPr>
        <w:rFonts w:hint="default"/>
        <w:lang w:val="en-GB" w:eastAsia="en-GB" w:bidi="en-GB"/>
      </w:rPr>
    </w:lvl>
  </w:abstractNum>
  <w:abstractNum w:abstractNumId="8" w15:restartNumberingAfterBreak="0">
    <w:nsid w:val="313465CB"/>
    <w:multiLevelType w:val="hybridMultilevel"/>
    <w:tmpl w:val="F32A46A2"/>
    <w:lvl w:ilvl="0" w:tplc="30C67AB4">
      <w:numFmt w:val="bullet"/>
      <w:lvlText w:val=""/>
      <w:lvlJc w:val="left"/>
      <w:pPr>
        <w:ind w:left="920" w:hanging="361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B950EA9C">
      <w:numFmt w:val="bullet"/>
      <w:lvlText w:val="•"/>
      <w:lvlJc w:val="left"/>
      <w:pPr>
        <w:ind w:left="1828" w:hanging="361"/>
      </w:pPr>
      <w:rPr>
        <w:rFonts w:hint="default"/>
        <w:lang w:val="en-GB" w:eastAsia="en-GB" w:bidi="en-GB"/>
      </w:rPr>
    </w:lvl>
    <w:lvl w:ilvl="2" w:tplc="0762AE84">
      <w:numFmt w:val="bullet"/>
      <w:lvlText w:val="•"/>
      <w:lvlJc w:val="left"/>
      <w:pPr>
        <w:ind w:left="2737" w:hanging="361"/>
      </w:pPr>
      <w:rPr>
        <w:rFonts w:hint="default"/>
        <w:lang w:val="en-GB" w:eastAsia="en-GB" w:bidi="en-GB"/>
      </w:rPr>
    </w:lvl>
    <w:lvl w:ilvl="3" w:tplc="9A264C4E">
      <w:numFmt w:val="bullet"/>
      <w:lvlText w:val="•"/>
      <w:lvlJc w:val="left"/>
      <w:pPr>
        <w:ind w:left="3646" w:hanging="361"/>
      </w:pPr>
      <w:rPr>
        <w:rFonts w:hint="default"/>
        <w:lang w:val="en-GB" w:eastAsia="en-GB" w:bidi="en-GB"/>
      </w:rPr>
    </w:lvl>
    <w:lvl w:ilvl="4" w:tplc="B10C8DF8">
      <w:numFmt w:val="bullet"/>
      <w:lvlText w:val="•"/>
      <w:lvlJc w:val="left"/>
      <w:pPr>
        <w:ind w:left="4555" w:hanging="361"/>
      </w:pPr>
      <w:rPr>
        <w:rFonts w:hint="default"/>
        <w:lang w:val="en-GB" w:eastAsia="en-GB" w:bidi="en-GB"/>
      </w:rPr>
    </w:lvl>
    <w:lvl w:ilvl="5" w:tplc="0F9C574A">
      <w:numFmt w:val="bullet"/>
      <w:lvlText w:val="•"/>
      <w:lvlJc w:val="left"/>
      <w:pPr>
        <w:ind w:left="5464" w:hanging="361"/>
      </w:pPr>
      <w:rPr>
        <w:rFonts w:hint="default"/>
        <w:lang w:val="en-GB" w:eastAsia="en-GB" w:bidi="en-GB"/>
      </w:rPr>
    </w:lvl>
    <w:lvl w:ilvl="6" w:tplc="4E4048B2">
      <w:numFmt w:val="bullet"/>
      <w:lvlText w:val="•"/>
      <w:lvlJc w:val="left"/>
      <w:pPr>
        <w:ind w:left="6372" w:hanging="361"/>
      </w:pPr>
      <w:rPr>
        <w:rFonts w:hint="default"/>
        <w:lang w:val="en-GB" w:eastAsia="en-GB" w:bidi="en-GB"/>
      </w:rPr>
    </w:lvl>
    <w:lvl w:ilvl="7" w:tplc="3A425542">
      <w:numFmt w:val="bullet"/>
      <w:lvlText w:val="•"/>
      <w:lvlJc w:val="left"/>
      <w:pPr>
        <w:ind w:left="7281" w:hanging="361"/>
      </w:pPr>
      <w:rPr>
        <w:rFonts w:hint="default"/>
        <w:lang w:val="en-GB" w:eastAsia="en-GB" w:bidi="en-GB"/>
      </w:rPr>
    </w:lvl>
    <w:lvl w:ilvl="8" w:tplc="59E4F020">
      <w:numFmt w:val="bullet"/>
      <w:lvlText w:val="•"/>
      <w:lvlJc w:val="left"/>
      <w:pPr>
        <w:ind w:left="8190" w:hanging="361"/>
      </w:pPr>
      <w:rPr>
        <w:rFonts w:hint="default"/>
        <w:lang w:val="en-GB" w:eastAsia="en-GB" w:bidi="en-GB"/>
      </w:rPr>
    </w:lvl>
  </w:abstractNum>
  <w:abstractNum w:abstractNumId="9" w15:restartNumberingAfterBreak="0">
    <w:nsid w:val="31CC0957"/>
    <w:multiLevelType w:val="hybridMultilevel"/>
    <w:tmpl w:val="EC1C9470"/>
    <w:lvl w:ilvl="0" w:tplc="38346AC6">
      <w:numFmt w:val="bullet"/>
      <w:lvlText w:val="•"/>
      <w:lvlJc w:val="left"/>
      <w:pPr>
        <w:ind w:left="200" w:hanging="159"/>
      </w:pPr>
      <w:rPr>
        <w:rFonts w:ascii="Calibri" w:eastAsia="Calibri" w:hAnsi="Calibri" w:cs="Calibri" w:hint="default"/>
        <w:w w:val="100"/>
        <w:sz w:val="22"/>
        <w:szCs w:val="22"/>
        <w:lang w:val="en-GB" w:eastAsia="en-GB" w:bidi="en-GB"/>
      </w:rPr>
    </w:lvl>
    <w:lvl w:ilvl="1" w:tplc="9BF804AA">
      <w:numFmt w:val="bullet"/>
      <w:lvlText w:val=""/>
      <w:lvlJc w:val="left"/>
      <w:pPr>
        <w:ind w:left="780" w:hanging="361"/>
      </w:pPr>
      <w:rPr>
        <w:rFonts w:ascii="Symbol" w:eastAsia="Symbol" w:hAnsi="Symbol" w:cs="Symbol" w:hint="default"/>
        <w:color w:val="333333"/>
        <w:w w:val="100"/>
        <w:sz w:val="20"/>
        <w:szCs w:val="20"/>
        <w:lang w:val="en-GB" w:eastAsia="en-GB" w:bidi="en-GB"/>
      </w:rPr>
    </w:lvl>
    <w:lvl w:ilvl="2" w:tplc="6248CF8E">
      <w:numFmt w:val="bullet"/>
      <w:lvlText w:val=""/>
      <w:lvlJc w:val="left"/>
      <w:pPr>
        <w:ind w:left="1021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3" w:tplc="33F817DE">
      <w:numFmt w:val="bullet"/>
      <w:lvlText w:val="•"/>
      <w:lvlJc w:val="left"/>
      <w:pPr>
        <w:ind w:left="2118" w:hanging="361"/>
      </w:pPr>
      <w:rPr>
        <w:rFonts w:hint="default"/>
        <w:lang w:val="en-GB" w:eastAsia="en-GB" w:bidi="en-GB"/>
      </w:rPr>
    </w:lvl>
    <w:lvl w:ilvl="4" w:tplc="EA4637F8">
      <w:numFmt w:val="bullet"/>
      <w:lvlText w:val="•"/>
      <w:lvlJc w:val="left"/>
      <w:pPr>
        <w:ind w:left="3216" w:hanging="361"/>
      </w:pPr>
      <w:rPr>
        <w:rFonts w:hint="default"/>
        <w:lang w:val="en-GB" w:eastAsia="en-GB" w:bidi="en-GB"/>
      </w:rPr>
    </w:lvl>
    <w:lvl w:ilvl="5" w:tplc="8A4A9BEE">
      <w:numFmt w:val="bullet"/>
      <w:lvlText w:val="•"/>
      <w:lvlJc w:val="left"/>
      <w:pPr>
        <w:ind w:left="4314" w:hanging="361"/>
      </w:pPr>
      <w:rPr>
        <w:rFonts w:hint="default"/>
        <w:lang w:val="en-GB" w:eastAsia="en-GB" w:bidi="en-GB"/>
      </w:rPr>
    </w:lvl>
    <w:lvl w:ilvl="6" w:tplc="80440ECC">
      <w:numFmt w:val="bullet"/>
      <w:lvlText w:val="•"/>
      <w:lvlJc w:val="left"/>
      <w:pPr>
        <w:ind w:left="5412" w:hanging="361"/>
      </w:pPr>
      <w:rPr>
        <w:rFonts w:hint="default"/>
        <w:lang w:val="en-GB" w:eastAsia="en-GB" w:bidi="en-GB"/>
      </w:rPr>
    </w:lvl>
    <w:lvl w:ilvl="7" w:tplc="1280FD4A">
      <w:numFmt w:val="bullet"/>
      <w:lvlText w:val="•"/>
      <w:lvlJc w:val="left"/>
      <w:pPr>
        <w:ind w:left="6510" w:hanging="361"/>
      </w:pPr>
      <w:rPr>
        <w:rFonts w:hint="default"/>
        <w:lang w:val="en-GB" w:eastAsia="en-GB" w:bidi="en-GB"/>
      </w:rPr>
    </w:lvl>
    <w:lvl w:ilvl="8" w:tplc="A4E44AFC">
      <w:numFmt w:val="bullet"/>
      <w:lvlText w:val="•"/>
      <w:lvlJc w:val="left"/>
      <w:pPr>
        <w:ind w:left="7608" w:hanging="361"/>
      </w:pPr>
      <w:rPr>
        <w:rFonts w:hint="default"/>
        <w:lang w:val="en-GB" w:eastAsia="en-GB" w:bidi="en-GB"/>
      </w:rPr>
    </w:lvl>
  </w:abstractNum>
  <w:abstractNum w:abstractNumId="10" w15:restartNumberingAfterBreak="0">
    <w:nsid w:val="34FD142A"/>
    <w:multiLevelType w:val="hybridMultilevel"/>
    <w:tmpl w:val="A04E71FC"/>
    <w:lvl w:ilvl="0" w:tplc="7032AC24">
      <w:numFmt w:val="bullet"/>
      <w:lvlText w:val=""/>
      <w:lvlJc w:val="left"/>
      <w:pPr>
        <w:ind w:left="963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71426E62">
      <w:numFmt w:val="bullet"/>
      <w:lvlText w:val="•"/>
      <w:lvlJc w:val="left"/>
      <w:pPr>
        <w:ind w:left="1431" w:hanging="361"/>
      </w:pPr>
      <w:rPr>
        <w:rFonts w:hint="default"/>
        <w:lang w:val="en-GB" w:eastAsia="en-GB" w:bidi="en-GB"/>
      </w:rPr>
    </w:lvl>
    <w:lvl w:ilvl="2" w:tplc="47B20F84">
      <w:numFmt w:val="bullet"/>
      <w:lvlText w:val="•"/>
      <w:lvlJc w:val="left"/>
      <w:pPr>
        <w:ind w:left="1902" w:hanging="361"/>
      </w:pPr>
      <w:rPr>
        <w:rFonts w:hint="default"/>
        <w:lang w:val="en-GB" w:eastAsia="en-GB" w:bidi="en-GB"/>
      </w:rPr>
    </w:lvl>
    <w:lvl w:ilvl="3" w:tplc="B2B0B1CC">
      <w:numFmt w:val="bullet"/>
      <w:lvlText w:val="•"/>
      <w:lvlJc w:val="left"/>
      <w:pPr>
        <w:ind w:left="2373" w:hanging="361"/>
      </w:pPr>
      <w:rPr>
        <w:rFonts w:hint="default"/>
        <w:lang w:val="en-GB" w:eastAsia="en-GB" w:bidi="en-GB"/>
      </w:rPr>
    </w:lvl>
    <w:lvl w:ilvl="4" w:tplc="8F58C448">
      <w:numFmt w:val="bullet"/>
      <w:lvlText w:val="•"/>
      <w:lvlJc w:val="left"/>
      <w:pPr>
        <w:ind w:left="2844" w:hanging="361"/>
      </w:pPr>
      <w:rPr>
        <w:rFonts w:hint="default"/>
        <w:lang w:val="en-GB" w:eastAsia="en-GB" w:bidi="en-GB"/>
      </w:rPr>
    </w:lvl>
    <w:lvl w:ilvl="5" w:tplc="87F8D648">
      <w:numFmt w:val="bullet"/>
      <w:lvlText w:val="•"/>
      <w:lvlJc w:val="left"/>
      <w:pPr>
        <w:ind w:left="3315" w:hanging="361"/>
      </w:pPr>
      <w:rPr>
        <w:rFonts w:hint="default"/>
        <w:lang w:val="en-GB" w:eastAsia="en-GB" w:bidi="en-GB"/>
      </w:rPr>
    </w:lvl>
    <w:lvl w:ilvl="6" w:tplc="2126052A">
      <w:numFmt w:val="bullet"/>
      <w:lvlText w:val="•"/>
      <w:lvlJc w:val="left"/>
      <w:pPr>
        <w:ind w:left="3786" w:hanging="361"/>
      </w:pPr>
      <w:rPr>
        <w:rFonts w:hint="default"/>
        <w:lang w:val="en-GB" w:eastAsia="en-GB" w:bidi="en-GB"/>
      </w:rPr>
    </w:lvl>
    <w:lvl w:ilvl="7" w:tplc="5B10E6EE">
      <w:numFmt w:val="bullet"/>
      <w:lvlText w:val="•"/>
      <w:lvlJc w:val="left"/>
      <w:pPr>
        <w:ind w:left="4257" w:hanging="361"/>
      </w:pPr>
      <w:rPr>
        <w:rFonts w:hint="default"/>
        <w:lang w:val="en-GB" w:eastAsia="en-GB" w:bidi="en-GB"/>
      </w:rPr>
    </w:lvl>
    <w:lvl w:ilvl="8" w:tplc="C52A7E6A">
      <w:numFmt w:val="bullet"/>
      <w:lvlText w:val="•"/>
      <w:lvlJc w:val="left"/>
      <w:pPr>
        <w:ind w:left="4728" w:hanging="361"/>
      </w:pPr>
      <w:rPr>
        <w:rFonts w:hint="default"/>
        <w:lang w:val="en-GB" w:eastAsia="en-GB" w:bidi="en-GB"/>
      </w:rPr>
    </w:lvl>
  </w:abstractNum>
  <w:abstractNum w:abstractNumId="11" w15:restartNumberingAfterBreak="0">
    <w:nsid w:val="367E41FF"/>
    <w:multiLevelType w:val="hybridMultilevel"/>
    <w:tmpl w:val="2A9043AE"/>
    <w:lvl w:ilvl="0" w:tplc="DC9857DC">
      <w:numFmt w:val="bullet"/>
      <w:lvlText w:val=""/>
      <w:lvlJc w:val="left"/>
      <w:pPr>
        <w:ind w:left="652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E3969D34">
      <w:numFmt w:val="bullet"/>
      <w:lvlText w:val="•"/>
      <w:lvlJc w:val="left"/>
      <w:pPr>
        <w:ind w:left="1029" w:hanging="360"/>
      </w:pPr>
      <w:rPr>
        <w:rFonts w:hint="default"/>
        <w:lang w:val="en-GB" w:eastAsia="en-GB" w:bidi="en-GB"/>
      </w:rPr>
    </w:lvl>
    <w:lvl w:ilvl="2" w:tplc="5D1436D2">
      <w:numFmt w:val="bullet"/>
      <w:lvlText w:val="•"/>
      <w:lvlJc w:val="left"/>
      <w:pPr>
        <w:ind w:left="1399" w:hanging="360"/>
      </w:pPr>
      <w:rPr>
        <w:rFonts w:hint="default"/>
        <w:lang w:val="en-GB" w:eastAsia="en-GB" w:bidi="en-GB"/>
      </w:rPr>
    </w:lvl>
    <w:lvl w:ilvl="3" w:tplc="69C049E8">
      <w:numFmt w:val="bullet"/>
      <w:lvlText w:val="•"/>
      <w:lvlJc w:val="left"/>
      <w:pPr>
        <w:ind w:left="1768" w:hanging="360"/>
      </w:pPr>
      <w:rPr>
        <w:rFonts w:hint="default"/>
        <w:lang w:val="en-GB" w:eastAsia="en-GB" w:bidi="en-GB"/>
      </w:rPr>
    </w:lvl>
    <w:lvl w:ilvl="4" w:tplc="D7845E16">
      <w:numFmt w:val="bullet"/>
      <w:lvlText w:val="•"/>
      <w:lvlJc w:val="left"/>
      <w:pPr>
        <w:ind w:left="2138" w:hanging="360"/>
      </w:pPr>
      <w:rPr>
        <w:rFonts w:hint="default"/>
        <w:lang w:val="en-GB" w:eastAsia="en-GB" w:bidi="en-GB"/>
      </w:rPr>
    </w:lvl>
    <w:lvl w:ilvl="5" w:tplc="D6A2C4CA">
      <w:numFmt w:val="bullet"/>
      <w:lvlText w:val="•"/>
      <w:lvlJc w:val="left"/>
      <w:pPr>
        <w:ind w:left="2507" w:hanging="360"/>
      </w:pPr>
      <w:rPr>
        <w:rFonts w:hint="default"/>
        <w:lang w:val="en-GB" w:eastAsia="en-GB" w:bidi="en-GB"/>
      </w:rPr>
    </w:lvl>
    <w:lvl w:ilvl="6" w:tplc="365A74C8">
      <w:numFmt w:val="bullet"/>
      <w:lvlText w:val="•"/>
      <w:lvlJc w:val="left"/>
      <w:pPr>
        <w:ind w:left="2877" w:hanging="360"/>
      </w:pPr>
      <w:rPr>
        <w:rFonts w:hint="default"/>
        <w:lang w:val="en-GB" w:eastAsia="en-GB" w:bidi="en-GB"/>
      </w:rPr>
    </w:lvl>
    <w:lvl w:ilvl="7" w:tplc="C1B26418">
      <w:numFmt w:val="bullet"/>
      <w:lvlText w:val="•"/>
      <w:lvlJc w:val="left"/>
      <w:pPr>
        <w:ind w:left="3246" w:hanging="360"/>
      </w:pPr>
      <w:rPr>
        <w:rFonts w:hint="default"/>
        <w:lang w:val="en-GB" w:eastAsia="en-GB" w:bidi="en-GB"/>
      </w:rPr>
    </w:lvl>
    <w:lvl w:ilvl="8" w:tplc="471088B8">
      <w:numFmt w:val="bullet"/>
      <w:lvlText w:val="•"/>
      <w:lvlJc w:val="left"/>
      <w:pPr>
        <w:ind w:left="3616" w:hanging="360"/>
      </w:pPr>
      <w:rPr>
        <w:rFonts w:hint="default"/>
        <w:lang w:val="en-GB" w:eastAsia="en-GB" w:bidi="en-GB"/>
      </w:rPr>
    </w:lvl>
  </w:abstractNum>
  <w:abstractNum w:abstractNumId="12" w15:restartNumberingAfterBreak="0">
    <w:nsid w:val="396C2B31"/>
    <w:multiLevelType w:val="hybridMultilevel"/>
    <w:tmpl w:val="837EF394"/>
    <w:lvl w:ilvl="0" w:tplc="15687B54">
      <w:numFmt w:val="bullet"/>
      <w:lvlText w:val=""/>
      <w:lvlJc w:val="left"/>
      <w:pPr>
        <w:ind w:left="920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E63E9C76">
      <w:numFmt w:val="bullet"/>
      <w:lvlText w:val="•"/>
      <w:lvlJc w:val="left"/>
      <w:pPr>
        <w:ind w:left="1395" w:hanging="361"/>
      </w:pPr>
      <w:rPr>
        <w:rFonts w:hint="default"/>
        <w:lang w:val="en-GB" w:eastAsia="en-GB" w:bidi="en-GB"/>
      </w:rPr>
    </w:lvl>
    <w:lvl w:ilvl="2" w:tplc="C3D65A36">
      <w:numFmt w:val="bullet"/>
      <w:lvlText w:val="•"/>
      <w:lvlJc w:val="left"/>
      <w:pPr>
        <w:ind w:left="1870" w:hanging="361"/>
      </w:pPr>
      <w:rPr>
        <w:rFonts w:hint="default"/>
        <w:lang w:val="en-GB" w:eastAsia="en-GB" w:bidi="en-GB"/>
      </w:rPr>
    </w:lvl>
    <w:lvl w:ilvl="3" w:tplc="2B96826C">
      <w:numFmt w:val="bullet"/>
      <w:lvlText w:val="•"/>
      <w:lvlJc w:val="left"/>
      <w:pPr>
        <w:ind w:left="2345" w:hanging="361"/>
      </w:pPr>
      <w:rPr>
        <w:rFonts w:hint="default"/>
        <w:lang w:val="en-GB" w:eastAsia="en-GB" w:bidi="en-GB"/>
      </w:rPr>
    </w:lvl>
    <w:lvl w:ilvl="4" w:tplc="EC7CE16C">
      <w:numFmt w:val="bullet"/>
      <w:lvlText w:val="•"/>
      <w:lvlJc w:val="left"/>
      <w:pPr>
        <w:ind w:left="2820" w:hanging="361"/>
      </w:pPr>
      <w:rPr>
        <w:rFonts w:hint="default"/>
        <w:lang w:val="en-GB" w:eastAsia="en-GB" w:bidi="en-GB"/>
      </w:rPr>
    </w:lvl>
    <w:lvl w:ilvl="5" w:tplc="78E4524A">
      <w:numFmt w:val="bullet"/>
      <w:lvlText w:val="•"/>
      <w:lvlJc w:val="left"/>
      <w:pPr>
        <w:ind w:left="3295" w:hanging="361"/>
      </w:pPr>
      <w:rPr>
        <w:rFonts w:hint="default"/>
        <w:lang w:val="en-GB" w:eastAsia="en-GB" w:bidi="en-GB"/>
      </w:rPr>
    </w:lvl>
    <w:lvl w:ilvl="6" w:tplc="546A0012">
      <w:numFmt w:val="bullet"/>
      <w:lvlText w:val="•"/>
      <w:lvlJc w:val="left"/>
      <w:pPr>
        <w:ind w:left="3770" w:hanging="361"/>
      </w:pPr>
      <w:rPr>
        <w:rFonts w:hint="default"/>
        <w:lang w:val="en-GB" w:eastAsia="en-GB" w:bidi="en-GB"/>
      </w:rPr>
    </w:lvl>
    <w:lvl w:ilvl="7" w:tplc="0EF084E0">
      <w:numFmt w:val="bullet"/>
      <w:lvlText w:val="•"/>
      <w:lvlJc w:val="left"/>
      <w:pPr>
        <w:ind w:left="4245" w:hanging="361"/>
      </w:pPr>
      <w:rPr>
        <w:rFonts w:hint="default"/>
        <w:lang w:val="en-GB" w:eastAsia="en-GB" w:bidi="en-GB"/>
      </w:rPr>
    </w:lvl>
    <w:lvl w:ilvl="8" w:tplc="EFE6E106">
      <w:numFmt w:val="bullet"/>
      <w:lvlText w:val="•"/>
      <w:lvlJc w:val="left"/>
      <w:pPr>
        <w:ind w:left="4720" w:hanging="361"/>
      </w:pPr>
      <w:rPr>
        <w:rFonts w:hint="default"/>
        <w:lang w:val="en-GB" w:eastAsia="en-GB" w:bidi="en-GB"/>
      </w:rPr>
    </w:lvl>
  </w:abstractNum>
  <w:abstractNum w:abstractNumId="13" w15:restartNumberingAfterBreak="0">
    <w:nsid w:val="3D4C55A9"/>
    <w:multiLevelType w:val="hybridMultilevel"/>
    <w:tmpl w:val="05560626"/>
    <w:lvl w:ilvl="0" w:tplc="3D16FACE">
      <w:numFmt w:val="bullet"/>
      <w:lvlText w:val=""/>
      <w:lvlJc w:val="left"/>
      <w:pPr>
        <w:ind w:left="920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4A224CF2">
      <w:numFmt w:val="bullet"/>
      <w:lvlText w:val="•"/>
      <w:lvlJc w:val="left"/>
      <w:pPr>
        <w:ind w:left="1395" w:hanging="361"/>
      </w:pPr>
      <w:rPr>
        <w:rFonts w:hint="default"/>
        <w:lang w:val="en-GB" w:eastAsia="en-GB" w:bidi="en-GB"/>
      </w:rPr>
    </w:lvl>
    <w:lvl w:ilvl="2" w:tplc="59DCA04E">
      <w:numFmt w:val="bullet"/>
      <w:lvlText w:val="•"/>
      <w:lvlJc w:val="left"/>
      <w:pPr>
        <w:ind w:left="1870" w:hanging="361"/>
      </w:pPr>
      <w:rPr>
        <w:rFonts w:hint="default"/>
        <w:lang w:val="en-GB" w:eastAsia="en-GB" w:bidi="en-GB"/>
      </w:rPr>
    </w:lvl>
    <w:lvl w:ilvl="3" w:tplc="55E6B874">
      <w:numFmt w:val="bullet"/>
      <w:lvlText w:val="•"/>
      <w:lvlJc w:val="left"/>
      <w:pPr>
        <w:ind w:left="2345" w:hanging="361"/>
      </w:pPr>
      <w:rPr>
        <w:rFonts w:hint="default"/>
        <w:lang w:val="en-GB" w:eastAsia="en-GB" w:bidi="en-GB"/>
      </w:rPr>
    </w:lvl>
    <w:lvl w:ilvl="4" w:tplc="B90EEF94">
      <w:numFmt w:val="bullet"/>
      <w:lvlText w:val="•"/>
      <w:lvlJc w:val="left"/>
      <w:pPr>
        <w:ind w:left="2820" w:hanging="361"/>
      </w:pPr>
      <w:rPr>
        <w:rFonts w:hint="default"/>
        <w:lang w:val="en-GB" w:eastAsia="en-GB" w:bidi="en-GB"/>
      </w:rPr>
    </w:lvl>
    <w:lvl w:ilvl="5" w:tplc="8714B57E">
      <w:numFmt w:val="bullet"/>
      <w:lvlText w:val="•"/>
      <w:lvlJc w:val="left"/>
      <w:pPr>
        <w:ind w:left="3295" w:hanging="361"/>
      </w:pPr>
      <w:rPr>
        <w:rFonts w:hint="default"/>
        <w:lang w:val="en-GB" w:eastAsia="en-GB" w:bidi="en-GB"/>
      </w:rPr>
    </w:lvl>
    <w:lvl w:ilvl="6" w:tplc="2A20769C">
      <w:numFmt w:val="bullet"/>
      <w:lvlText w:val="•"/>
      <w:lvlJc w:val="left"/>
      <w:pPr>
        <w:ind w:left="3770" w:hanging="361"/>
      </w:pPr>
      <w:rPr>
        <w:rFonts w:hint="default"/>
        <w:lang w:val="en-GB" w:eastAsia="en-GB" w:bidi="en-GB"/>
      </w:rPr>
    </w:lvl>
    <w:lvl w:ilvl="7" w:tplc="ADAEA2D2">
      <w:numFmt w:val="bullet"/>
      <w:lvlText w:val="•"/>
      <w:lvlJc w:val="left"/>
      <w:pPr>
        <w:ind w:left="4245" w:hanging="361"/>
      </w:pPr>
      <w:rPr>
        <w:rFonts w:hint="default"/>
        <w:lang w:val="en-GB" w:eastAsia="en-GB" w:bidi="en-GB"/>
      </w:rPr>
    </w:lvl>
    <w:lvl w:ilvl="8" w:tplc="D10A1C10">
      <w:numFmt w:val="bullet"/>
      <w:lvlText w:val="•"/>
      <w:lvlJc w:val="left"/>
      <w:pPr>
        <w:ind w:left="4720" w:hanging="361"/>
      </w:pPr>
      <w:rPr>
        <w:rFonts w:hint="default"/>
        <w:lang w:val="en-GB" w:eastAsia="en-GB" w:bidi="en-GB"/>
      </w:rPr>
    </w:lvl>
  </w:abstractNum>
  <w:abstractNum w:abstractNumId="14" w15:restartNumberingAfterBreak="0">
    <w:nsid w:val="3F5F6BD4"/>
    <w:multiLevelType w:val="hybridMultilevel"/>
    <w:tmpl w:val="D5547288"/>
    <w:lvl w:ilvl="0" w:tplc="69685260">
      <w:numFmt w:val="bullet"/>
      <w:lvlText w:val=""/>
      <w:lvlJc w:val="left"/>
      <w:pPr>
        <w:ind w:left="652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B2388850">
      <w:numFmt w:val="bullet"/>
      <w:lvlText w:val="•"/>
      <w:lvlJc w:val="left"/>
      <w:pPr>
        <w:ind w:left="1029" w:hanging="360"/>
      </w:pPr>
      <w:rPr>
        <w:rFonts w:hint="default"/>
        <w:lang w:val="en-GB" w:eastAsia="en-GB" w:bidi="en-GB"/>
      </w:rPr>
    </w:lvl>
    <w:lvl w:ilvl="2" w:tplc="D0248738">
      <w:numFmt w:val="bullet"/>
      <w:lvlText w:val="•"/>
      <w:lvlJc w:val="left"/>
      <w:pPr>
        <w:ind w:left="1399" w:hanging="360"/>
      </w:pPr>
      <w:rPr>
        <w:rFonts w:hint="default"/>
        <w:lang w:val="en-GB" w:eastAsia="en-GB" w:bidi="en-GB"/>
      </w:rPr>
    </w:lvl>
    <w:lvl w:ilvl="3" w:tplc="DA9C4C6A">
      <w:numFmt w:val="bullet"/>
      <w:lvlText w:val="•"/>
      <w:lvlJc w:val="left"/>
      <w:pPr>
        <w:ind w:left="1768" w:hanging="360"/>
      </w:pPr>
      <w:rPr>
        <w:rFonts w:hint="default"/>
        <w:lang w:val="en-GB" w:eastAsia="en-GB" w:bidi="en-GB"/>
      </w:rPr>
    </w:lvl>
    <w:lvl w:ilvl="4" w:tplc="0B2CFE8A">
      <w:numFmt w:val="bullet"/>
      <w:lvlText w:val="•"/>
      <w:lvlJc w:val="left"/>
      <w:pPr>
        <w:ind w:left="2138" w:hanging="360"/>
      </w:pPr>
      <w:rPr>
        <w:rFonts w:hint="default"/>
        <w:lang w:val="en-GB" w:eastAsia="en-GB" w:bidi="en-GB"/>
      </w:rPr>
    </w:lvl>
    <w:lvl w:ilvl="5" w:tplc="C188F0A4">
      <w:numFmt w:val="bullet"/>
      <w:lvlText w:val="•"/>
      <w:lvlJc w:val="left"/>
      <w:pPr>
        <w:ind w:left="2507" w:hanging="360"/>
      </w:pPr>
      <w:rPr>
        <w:rFonts w:hint="default"/>
        <w:lang w:val="en-GB" w:eastAsia="en-GB" w:bidi="en-GB"/>
      </w:rPr>
    </w:lvl>
    <w:lvl w:ilvl="6" w:tplc="8A4AC532">
      <w:numFmt w:val="bullet"/>
      <w:lvlText w:val="•"/>
      <w:lvlJc w:val="left"/>
      <w:pPr>
        <w:ind w:left="2877" w:hanging="360"/>
      </w:pPr>
      <w:rPr>
        <w:rFonts w:hint="default"/>
        <w:lang w:val="en-GB" w:eastAsia="en-GB" w:bidi="en-GB"/>
      </w:rPr>
    </w:lvl>
    <w:lvl w:ilvl="7" w:tplc="8866469C">
      <w:numFmt w:val="bullet"/>
      <w:lvlText w:val="•"/>
      <w:lvlJc w:val="left"/>
      <w:pPr>
        <w:ind w:left="3246" w:hanging="360"/>
      </w:pPr>
      <w:rPr>
        <w:rFonts w:hint="default"/>
        <w:lang w:val="en-GB" w:eastAsia="en-GB" w:bidi="en-GB"/>
      </w:rPr>
    </w:lvl>
    <w:lvl w:ilvl="8" w:tplc="5A24854E">
      <w:numFmt w:val="bullet"/>
      <w:lvlText w:val="•"/>
      <w:lvlJc w:val="left"/>
      <w:pPr>
        <w:ind w:left="3616" w:hanging="360"/>
      </w:pPr>
      <w:rPr>
        <w:rFonts w:hint="default"/>
        <w:lang w:val="en-GB" w:eastAsia="en-GB" w:bidi="en-GB"/>
      </w:rPr>
    </w:lvl>
  </w:abstractNum>
  <w:abstractNum w:abstractNumId="15" w15:restartNumberingAfterBreak="0">
    <w:nsid w:val="41E8165A"/>
    <w:multiLevelType w:val="hybridMultilevel"/>
    <w:tmpl w:val="68DA0966"/>
    <w:lvl w:ilvl="0" w:tplc="E9445380">
      <w:numFmt w:val="bullet"/>
      <w:lvlText w:val=""/>
      <w:lvlJc w:val="left"/>
      <w:pPr>
        <w:ind w:left="920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ED32338E">
      <w:numFmt w:val="bullet"/>
      <w:lvlText w:val="•"/>
      <w:lvlJc w:val="left"/>
      <w:pPr>
        <w:ind w:left="1830" w:hanging="361"/>
      </w:pPr>
      <w:rPr>
        <w:rFonts w:hint="default"/>
        <w:lang w:val="en-GB" w:eastAsia="en-GB" w:bidi="en-GB"/>
      </w:rPr>
    </w:lvl>
    <w:lvl w:ilvl="2" w:tplc="38B87632">
      <w:numFmt w:val="bullet"/>
      <w:lvlText w:val="•"/>
      <w:lvlJc w:val="left"/>
      <w:pPr>
        <w:ind w:left="2741" w:hanging="361"/>
      </w:pPr>
      <w:rPr>
        <w:rFonts w:hint="default"/>
        <w:lang w:val="en-GB" w:eastAsia="en-GB" w:bidi="en-GB"/>
      </w:rPr>
    </w:lvl>
    <w:lvl w:ilvl="3" w:tplc="BDB43488">
      <w:numFmt w:val="bullet"/>
      <w:lvlText w:val="•"/>
      <w:lvlJc w:val="left"/>
      <w:pPr>
        <w:ind w:left="3651" w:hanging="361"/>
      </w:pPr>
      <w:rPr>
        <w:rFonts w:hint="default"/>
        <w:lang w:val="en-GB" w:eastAsia="en-GB" w:bidi="en-GB"/>
      </w:rPr>
    </w:lvl>
    <w:lvl w:ilvl="4" w:tplc="B5B08EE6">
      <w:numFmt w:val="bullet"/>
      <w:lvlText w:val="•"/>
      <w:lvlJc w:val="left"/>
      <w:pPr>
        <w:ind w:left="4562" w:hanging="361"/>
      </w:pPr>
      <w:rPr>
        <w:rFonts w:hint="default"/>
        <w:lang w:val="en-GB" w:eastAsia="en-GB" w:bidi="en-GB"/>
      </w:rPr>
    </w:lvl>
    <w:lvl w:ilvl="5" w:tplc="ACAE390E">
      <w:numFmt w:val="bullet"/>
      <w:lvlText w:val="•"/>
      <w:lvlJc w:val="left"/>
      <w:pPr>
        <w:ind w:left="5472" w:hanging="361"/>
      </w:pPr>
      <w:rPr>
        <w:rFonts w:hint="default"/>
        <w:lang w:val="en-GB" w:eastAsia="en-GB" w:bidi="en-GB"/>
      </w:rPr>
    </w:lvl>
    <w:lvl w:ilvl="6" w:tplc="3A344504">
      <w:numFmt w:val="bullet"/>
      <w:lvlText w:val="•"/>
      <w:lvlJc w:val="left"/>
      <w:pPr>
        <w:ind w:left="6383" w:hanging="361"/>
      </w:pPr>
      <w:rPr>
        <w:rFonts w:hint="default"/>
        <w:lang w:val="en-GB" w:eastAsia="en-GB" w:bidi="en-GB"/>
      </w:rPr>
    </w:lvl>
    <w:lvl w:ilvl="7" w:tplc="29E24902">
      <w:numFmt w:val="bullet"/>
      <w:lvlText w:val="•"/>
      <w:lvlJc w:val="left"/>
      <w:pPr>
        <w:ind w:left="7293" w:hanging="361"/>
      </w:pPr>
      <w:rPr>
        <w:rFonts w:hint="default"/>
        <w:lang w:val="en-GB" w:eastAsia="en-GB" w:bidi="en-GB"/>
      </w:rPr>
    </w:lvl>
    <w:lvl w:ilvl="8" w:tplc="24A4F480">
      <w:numFmt w:val="bullet"/>
      <w:lvlText w:val="•"/>
      <w:lvlJc w:val="left"/>
      <w:pPr>
        <w:ind w:left="8204" w:hanging="361"/>
      </w:pPr>
      <w:rPr>
        <w:rFonts w:hint="default"/>
        <w:lang w:val="en-GB" w:eastAsia="en-GB" w:bidi="en-GB"/>
      </w:rPr>
    </w:lvl>
  </w:abstractNum>
  <w:abstractNum w:abstractNumId="16" w15:restartNumberingAfterBreak="0">
    <w:nsid w:val="489427CF"/>
    <w:multiLevelType w:val="hybridMultilevel"/>
    <w:tmpl w:val="B0A2AD3A"/>
    <w:lvl w:ilvl="0" w:tplc="1D3280E8">
      <w:numFmt w:val="bullet"/>
      <w:lvlText w:val=""/>
      <w:lvlJc w:val="left"/>
      <w:pPr>
        <w:ind w:left="963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C0923660">
      <w:numFmt w:val="bullet"/>
      <w:lvlText w:val="•"/>
      <w:lvlJc w:val="left"/>
      <w:pPr>
        <w:ind w:left="1866" w:hanging="361"/>
      </w:pPr>
      <w:rPr>
        <w:rFonts w:hint="default"/>
        <w:lang w:val="en-GB" w:eastAsia="en-GB" w:bidi="en-GB"/>
      </w:rPr>
    </w:lvl>
    <w:lvl w:ilvl="2" w:tplc="8D8CD5EE">
      <w:numFmt w:val="bullet"/>
      <w:lvlText w:val="•"/>
      <w:lvlJc w:val="left"/>
      <w:pPr>
        <w:ind w:left="2773" w:hanging="361"/>
      </w:pPr>
      <w:rPr>
        <w:rFonts w:hint="default"/>
        <w:lang w:val="en-GB" w:eastAsia="en-GB" w:bidi="en-GB"/>
      </w:rPr>
    </w:lvl>
    <w:lvl w:ilvl="3" w:tplc="9C1416CA">
      <w:numFmt w:val="bullet"/>
      <w:lvlText w:val="•"/>
      <w:lvlJc w:val="left"/>
      <w:pPr>
        <w:ind w:left="3679" w:hanging="361"/>
      </w:pPr>
      <w:rPr>
        <w:rFonts w:hint="default"/>
        <w:lang w:val="en-GB" w:eastAsia="en-GB" w:bidi="en-GB"/>
      </w:rPr>
    </w:lvl>
    <w:lvl w:ilvl="4" w:tplc="A21CA94C">
      <w:numFmt w:val="bullet"/>
      <w:lvlText w:val="•"/>
      <w:lvlJc w:val="left"/>
      <w:pPr>
        <w:ind w:left="4586" w:hanging="361"/>
      </w:pPr>
      <w:rPr>
        <w:rFonts w:hint="default"/>
        <w:lang w:val="en-GB" w:eastAsia="en-GB" w:bidi="en-GB"/>
      </w:rPr>
    </w:lvl>
    <w:lvl w:ilvl="5" w:tplc="37D65FCE">
      <w:numFmt w:val="bullet"/>
      <w:lvlText w:val="•"/>
      <w:lvlJc w:val="left"/>
      <w:pPr>
        <w:ind w:left="5492" w:hanging="361"/>
      </w:pPr>
      <w:rPr>
        <w:rFonts w:hint="default"/>
        <w:lang w:val="en-GB" w:eastAsia="en-GB" w:bidi="en-GB"/>
      </w:rPr>
    </w:lvl>
    <w:lvl w:ilvl="6" w:tplc="D9CC060E">
      <w:numFmt w:val="bullet"/>
      <w:lvlText w:val="•"/>
      <w:lvlJc w:val="left"/>
      <w:pPr>
        <w:ind w:left="6399" w:hanging="361"/>
      </w:pPr>
      <w:rPr>
        <w:rFonts w:hint="default"/>
        <w:lang w:val="en-GB" w:eastAsia="en-GB" w:bidi="en-GB"/>
      </w:rPr>
    </w:lvl>
    <w:lvl w:ilvl="7" w:tplc="8F82D1E2">
      <w:numFmt w:val="bullet"/>
      <w:lvlText w:val="•"/>
      <w:lvlJc w:val="left"/>
      <w:pPr>
        <w:ind w:left="7305" w:hanging="361"/>
      </w:pPr>
      <w:rPr>
        <w:rFonts w:hint="default"/>
        <w:lang w:val="en-GB" w:eastAsia="en-GB" w:bidi="en-GB"/>
      </w:rPr>
    </w:lvl>
    <w:lvl w:ilvl="8" w:tplc="44A4934E">
      <w:numFmt w:val="bullet"/>
      <w:lvlText w:val="•"/>
      <w:lvlJc w:val="left"/>
      <w:pPr>
        <w:ind w:left="8212" w:hanging="361"/>
      </w:pPr>
      <w:rPr>
        <w:rFonts w:hint="default"/>
        <w:lang w:val="en-GB" w:eastAsia="en-GB" w:bidi="en-GB"/>
      </w:rPr>
    </w:lvl>
  </w:abstractNum>
  <w:abstractNum w:abstractNumId="17" w15:restartNumberingAfterBreak="0">
    <w:nsid w:val="48CA390D"/>
    <w:multiLevelType w:val="hybridMultilevel"/>
    <w:tmpl w:val="B0CE707E"/>
    <w:lvl w:ilvl="0" w:tplc="ECDE96E2">
      <w:numFmt w:val="bullet"/>
      <w:lvlText w:val=""/>
      <w:lvlJc w:val="left"/>
      <w:pPr>
        <w:ind w:left="920" w:hanging="361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CAC68E4C">
      <w:numFmt w:val="bullet"/>
      <w:lvlText w:val="•"/>
      <w:lvlJc w:val="left"/>
      <w:pPr>
        <w:ind w:left="1828" w:hanging="361"/>
      </w:pPr>
      <w:rPr>
        <w:rFonts w:hint="default"/>
        <w:lang w:val="en-GB" w:eastAsia="en-GB" w:bidi="en-GB"/>
      </w:rPr>
    </w:lvl>
    <w:lvl w:ilvl="2" w:tplc="A38EF39E">
      <w:numFmt w:val="bullet"/>
      <w:lvlText w:val="•"/>
      <w:lvlJc w:val="left"/>
      <w:pPr>
        <w:ind w:left="2737" w:hanging="361"/>
      </w:pPr>
      <w:rPr>
        <w:rFonts w:hint="default"/>
        <w:lang w:val="en-GB" w:eastAsia="en-GB" w:bidi="en-GB"/>
      </w:rPr>
    </w:lvl>
    <w:lvl w:ilvl="3" w:tplc="95069946">
      <w:numFmt w:val="bullet"/>
      <w:lvlText w:val="•"/>
      <w:lvlJc w:val="left"/>
      <w:pPr>
        <w:ind w:left="3646" w:hanging="361"/>
      </w:pPr>
      <w:rPr>
        <w:rFonts w:hint="default"/>
        <w:lang w:val="en-GB" w:eastAsia="en-GB" w:bidi="en-GB"/>
      </w:rPr>
    </w:lvl>
    <w:lvl w:ilvl="4" w:tplc="C314937A">
      <w:numFmt w:val="bullet"/>
      <w:lvlText w:val="•"/>
      <w:lvlJc w:val="left"/>
      <w:pPr>
        <w:ind w:left="4555" w:hanging="361"/>
      </w:pPr>
      <w:rPr>
        <w:rFonts w:hint="default"/>
        <w:lang w:val="en-GB" w:eastAsia="en-GB" w:bidi="en-GB"/>
      </w:rPr>
    </w:lvl>
    <w:lvl w:ilvl="5" w:tplc="1DE2AED2">
      <w:numFmt w:val="bullet"/>
      <w:lvlText w:val="•"/>
      <w:lvlJc w:val="left"/>
      <w:pPr>
        <w:ind w:left="5464" w:hanging="361"/>
      </w:pPr>
      <w:rPr>
        <w:rFonts w:hint="default"/>
        <w:lang w:val="en-GB" w:eastAsia="en-GB" w:bidi="en-GB"/>
      </w:rPr>
    </w:lvl>
    <w:lvl w:ilvl="6" w:tplc="49E8DC2E">
      <w:numFmt w:val="bullet"/>
      <w:lvlText w:val="•"/>
      <w:lvlJc w:val="left"/>
      <w:pPr>
        <w:ind w:left="6372" w:hanging="361"/>
      </w:pPr>
      <w:rPr>
        <w:rFonts w:hint="default"/>
        <w:lang w:val="en-GB" w:eastAsia="en-GB" w:bidi="en-GB"/>
      </w:rPr>
    </w:lvl>
    <w:lvl w:ilvl="7" w:tplc="7F08EEAA">
      <w:numFmt w:val="bullet"/>
      <w:lvlText w:val="•"/>
      <w:lvlJc w:val="left"/>
      <w:pPr>
        <w:ind w:left="7281" w:hanging="361"/>
      </w:pPr>
      <w:rPr>
        <w:rFonts w:hint="default"/>
        <w:lang w:val="en-GB" w:eastAsia="en-GB" w:bidi="en-GB"/>
      </w:rPr>
    </w:lvl>
    <w:lvl w:ilvl="8" w:tplc="7E46D9CE">
      <w:numFmt w:val="bullet"/>
      <w:lvlText w:val="•"/>
      <w:lvlJc w:val="left"/>
      <w:pPr>
        <w:ind w:left="8190" w:hanging="361"/>
      </w:pPr>
      <w:rPr>
        <w:rFonts w:hint="default"/>
        <w:lang w:val="en-GB" w:eastAsia="en-GB" w:bidi="en-GB"/>
      </w:rPr>
    </w:lvl>
  </w:abstractNum>
  <w:abstractNum w:abstractNumId="18" w15:restartNumberingAfterBreak="0">
    <w:nsid w:val="4C9A6C1A"/>
    <w:multiLevelType w:val="hybridMultilevel"/>
    <w:tmpl w:val="F7065B06"/>
    <w:lvl w:ilvl="0" w:tplc="8C88E400">
      <w:numFmt w:val="bullet"/>
      <w:lvlText w:val=""/>
      <w:lvlJc w:val="left"/>
      <w:pPr>
        <w:ind w:left="920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4E92C0D6">
      <w:numFmt w:val="bullet"/>
      <w:lvlText w:val="•"/>
      <w:lvlJc w:val="left"/>
      <w:pPr>
        <w:ind w:left="1395" w:hanging="361"/>
      </w:pPr>
      <w:rPr>
        <w:rFonts w:hint="default"/>
        <w:lang w:val="en-GB" w:eastAsia="en-GB" w:bidi="en-GB"/>
      </w:rPr>
    </w:lvl>
    <w:lvl w:ilvl="2" w:tplc="499EA584">
      <w:numFmt w:val="bullet"/>
      <w:lvlText w:val="•"/>
      <w:lvlJc w:val="left"/>
      <w:pPr>
        <w:ind w:left="1870" w:hanging="361"/>
      </w:pPr>
      <w:rPr>
        <w:rFonts w:hint="default"/>
        <w:lang w:val="en-GB" w:eastAsia="en-GB" w:bidi="en-GB"/>
      </w:rPr>
    </w:lvl>
    <w:lvl w:ilvl="3" w:tplc="38C09B50">
      <w:numFmt w:val="bullet"/>
      <w:lvlText w:val="•"/>
      <w:lvlJc w:val="left"/>
      <w:pPr>
        <w:ind w:left="2345" w:hanging="361"/>
      </w:pPr>
      <w:rPr>
        <w:rFonts w:hint="default"/>
        <w:lang w:val="en-GB" w:eastAsia="en-GB" w:bidi="en-GB"/>
      </w:rPr>
    </w:lvl>
    <w:lvl w:ilvl="4" w:tplc="E7263F3A">
      <w:numFmt w:val="bullet"/>
      <w:lvlText w:val="•"/>
      <w:lvlJc w:val="left"/>
      <w:pPr>
        <w:ind w:left="2820" w:hanging="361"/>
      </w:pPr>
      <w:rPr>
        <w:rFonts w:hint="default"/>
        <w:lang w:val="en-GB" w:eastAsia="en-GB" w:bidi="en-GB"/>
      </w:rPr>
    </w:lvl>
    <w:lvl w:ilvl="5" w:tplc="E3EA398A">
      <w:numFmt w:val="bullet"/>
      <w:lvlText w:val="•"/>
      <w:lvlJc w:val="left"/>
      <w:pPr>
        <w:ind w:left="3295" w:hanging="361"/>
      </w:pPr>
      <w:rPr>
        <w:rFonts w:hint="default"/>
        <w:lang w:val="en-GB" w:eastAsia="en-GB" w:bidi="en-GB"/>
      </w:rPr>
    </w:lvl>
    <w:lvl w:ilvl="6" w:tplc="CD861544">
      <w:numFmt w:val="bullet"/>
      <w:lvlText w:val="•"/>
      <w:lvlJc w:val="left"/>
      <w:pPr>
        <w:ind w:left="3770" w:hanging="361"/>
      </w:pPr>
      <w:rPr>
        <w:rFonts w:hint="default"/>
        <w:lang w:val="en-GB" w:eastAsia="en-GB" w:bidi="en-GB"/>
      </w:rPr>
    </w:lvl>
    <w:lvl w:ilvl="7" w:tplc="16A04330">
      <w:numFmt w:val="bullet"/>
      <w:lvlText w:val="•"/>
      <w:lvlJc w:val="left"/>
      <w:pPr>
        <w:ind w:left="4245" w:hanging="361"/>
      </w:pPr>
      <w:rPr>
        <w:rFonts w:hint="default"/>
        <w:lang w:val="en-GB" w:eastAsia="en-GB" w:bidi="en-GB"/>
      </w:rPr>
    </w:lvl>
    <w:lvl w:ilvl="8" w:tplc="18EC7A92">
      <w:numFmt w:val="bullet"/>
      <w:lvlText w:val="•"/>
      <w:lvlJc w:val="left"/>
      <w:pPr>
        <w:ind w:left="4720" w:hanging="361"/>
      </w:pPr>
      <w:rPr>
        <w:rFonts w:hint="default"/>
        <w:lang w:val="en-GB" w:eastAsia="en-GB" w:bidi="en-GB"/>
      </w:rPr>
    </w:lvl>
  </w:abstractNum>
  <w:abstractNum w:abstractNumId="19" w15:restartNumberingAfterBreak="0">
    <w:nsid w:val="5B725E12"/>
    <w:multiLevelType w:val="hybridMultilevel"/>
    <w:tmpl w:val="2D3EEBEA"/>
    <w:lvl w:ilvl="0" w:tplc="F0EE839A">
      <w:numFmt w:val="bullet"/>
      <w:lvlText w:val=""/>
      <w:lvlJc w:val="left"/>
      <w:pPr>
        <w:ind w:left="963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4DD6718A">
      <w:numFmt w:val="bullet"/>
      <w:lvlText w:val="•"/>
      <w:lvlJc w:val="left"/>
      <w:pPr>
        <w:ind w:left="1431" w:hanging="361"/>
      </w:pPr>
      <w:rPr>
        <w:rFonts w:hint="default"/>
        <w:lang w:val="en-GB" w:eastAsia="en-GB" w:bidi="en-GB"/>
      </w:rPr>
    </w:lvl>
    <w:lvl w:ilvl="2" w:tplc="53A0AF1C">
      <w:numFmt w:val="bullet"/>
      <w:lvlText w:val="•"/>
      <w:lvlJc w:val="left"/>
      <w:pPr>
        <w:ind w:left="1902" w:hanging="361"/>
      </w:pPr>
      <w:rPr>
        <w:rFonts w:hint="default"/>
        <w:lang w:val="en-GB" w:eastAsia="en-GB" w:bidi="en-GB"/>
      </w:rPr>
    </w:lvl>
    <w:lvl w:ilvl="3" w:tplc="6A92E6D6">
      <w:numFmt w:val="bullet"/>
      <w:lvlText w:val="•"/>
      <w:lvlJc w:val="left"/>
      <w:pPr>
        <w:ind w:left="2373" w:hanging="361"/>
      </w:pPr>
      <w:rPr>
        <w:rFonts w:hint="default"/>
        <w:lang w:val="en-GB" w:eastAsia="en-GB" w:bidi="en-GB"/>
      </w:rPr>
    </w:lvl>
    <w:lvl w:ilvl="4" w:tplc="29228720">
      <w:numFmt w:val="bullet"/>
      <w:lvlText w:val="•"/>
      <w:lvlJc w:val="left"/>
      <w:pPr>
        <w:ind w:left="2844" w:hanging="361"/>
      </w:pPr>
      <w:rPr>
        <w:rFonts w:hint="default"/>
        <w:lang w:val="en-GB" w:eastAsia="en-GB" w:bidi="en-GB"/>
      </w:rPr>
    </w:lvl>
    <w:lvl w:ilvl="5" w:tplc="77BA8DBC">
      <w:numFmt w:val="bullet"/>
      <w:lvlText w:val="•"/>
      <w:lvlJc w:val="left"/>
      <w:pPr>
        <w:ind w:left="3315" w:hanging="361"/>
      </w:pPr>
      <w:rPr>
        <w:rFonts w:hint="default"/>
        <w:lang w:val="en-GB" w:eastAsia="en-GB" w:bidi="en-GB"/>
      </w:rPr>
    </w:lvl>
    <w:lvl w:ilvl="6" w:tplc="CBE8FDD2">
      <w:numFmt w:val="bullet"/>
      <w:lvlText w:val="•"/>
      <w:lvlJc w:val="left"/>
      <w:pPr>
        <w:ind w:left="3786" w:hanging="361"/>
      </w:pPr>
      <w:rPr>
        <w:rFonts w:hint="default"/>
        <w:lang w:val="en-GB" w:eastAsia="en-GB" w:bidi="en-GB"/>
      </w:rPr>
    </w:lvl>
    <w:lvl w:ilvl="7" w:tplc="1D22F500">
      <w:numFmt w:val="bullet"/>
      <w:lvlText w:val="•"/>
      <w:lvlJc w:val="left"/>
      <w:pPr>
        <w:ind w:left="4257" w:hanging="361"/>
      </w:pPr>
      <w:rPr>
        <w:rFonts w:hint="default"/>
        <w:lang w:val="en-GB" w:eastAsia="en-GB" w:bidi="en-GB"/>
      </w:rPr>
    </w:lvl>
    <w:lvl w:ilvl="8" w:tplc="BE1CB05C">
      <w:numFmt w:val="bullet"/>
      <w:lvlText w:val="•"/>
      <w:lvlJc w:val="left"/>
      <w:pPr>
        <w:ind w:left="4728" w:hanging="361"/>
      </w:pPr>
      <w:rPr>
        <w:rFonts w:hint="default"/>
        <w:lang w:val="en-GB" w:eastAsia="en-GB" w:bidi="en-GB"/>
      </w:rPr>
    </w:lvl>
  </w:abstractNum>
  <w:abstractNum w:abstractNumId="20" w15:restartNumberingAfterBreak="0">
    <w:nsid w:val="5EB6256B"/>
    <w:multiLevelType w:val="hybridMultilevel"/>
    <w:tmpl w:val="604E28A0"/>
    <w:lvl w:ilvl="0" w:tplc="0DD2713A">
      <w:numFmt w:val="bullet"/>
      <w:lvlText w:val=""/>
      <w:lvlJc w:val="left"/>
      <w:pPr>
        <w:ind w:left="695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2E9ED490">
      <w:numFmt w:val="bullet"/>
      <w:lvlText w:val="•"/>
      <w:lvlJc w:val="left"/>
      <w:pPr>
        <w:ind w:left="1065" w:hanging="360"/>
      </w:pPr>
      <w:rPr>
        <w:rFonts w:hint="default"/>
        <w:lang w:val="en-GB" w:eastAsia="en-GB" w:bidi="en-GB"/>
      </w:rPr>
    </w:lvl>
    <w:lvl w:ilvl="2" w:tplc="2D683454">
      <w:numFmt w:val="bullet"/>
      <w:lvlText w:val="•"/>
      <w:lvlJc w:val="left"/>
      <w:pPr>
        <w:ind w:left="1431" w:hanging="360"/>
      </w:pPr>
      <w:rPr>
        <w:rFonts w:hint="default"/>
        <w:lang w:val="en-GB" w:eastAsia="en-GB" w:bidi="en-GB"/>
      </w:rPr>
    </w:lvl>
    <w:lvl w:ilvl="3" w:tplc="EB2C7A04">
      <w:numFmt w:val="bullet"/>
      <w:lvlText w:val="•"/>
      <w:lvlJc w:val="left"/>
      <w:pPr>
        <w:ind w:left="1796" w:hanging="360"/>
      </w:pPr>
      <w:rPr>
        <w:rFonts w:hint="default"/>
        <w:lang w:val="en-GB" w:eastAsia="en-GB" w:bidi="en-GB"/>
      </w:rPr>
    </w:lvl>
    <w:lvl w:ilvl="4" w:tplc="7B7CEA78">
      <w:numFmt w:val="bullet"/>
      <w:lvlText w:val="•"/>
      <w:lvlJc w:val="left"/>
      <w:pPr>
        <w:ind w:left="2162" w:hanging="360"/>
      </w:pPr>
      <w:rPr>
        <w:rFonts w:hint="default"/>
        <w:lang w:val="en-GB" w:eastAsia="en-GB" w:bidi="en-GB"/>
      </w:rPr>
    </w:lvl>
    <w:lvl w:ilvl="5" w:tplc="9F66AFE0">
      <w:numFmt w:val="bullet"/>
      <w:lvlText w:val="•"/>
      <w:lvlJc w:val="left"/>
      <w:pPr>
        <w:ind w:left="2527" w:hanging="360"/>
      </w:pPr>
      <w:rPr>
        <w:rFonts w:hint="default"/>
        <w:lang w:val="en-GB" w:eastAsia="en-GB" w:bidi="en-GB"/>
      </w:rPr>
    </w:lvl>
    <w:lvl w:ilvl="6" w:tplc="D32E365E">
      <w:numFmt w:val="bullet"/>
      <w:lvlText w:val="•"/>
      <w:lvlJc w:val="left"/>
      <w:pPr>
        <w:ind w:left="2893" w:hanging="360"/>
      </w:pPr>
      <w:rPr>
        <w:rFonts w:hint="default"/>
        <w:lang w:val="en-GB" w:eastAsia="en-GB" w:bidi="en-GB"/>
      </w:rPr>
    </w:lvl>
    <w:lvl w:ilvl="7" w:tplc="0FB4E73C">
      <w:numFmt w:val="bullet"/>
      <w:lvlText w:val="•"/>
      <w:lvlJc w:val="left"/>
      <w:pPr>
        <w:ind w:left="3258" w:hanging="360"/>
      </w:pPr>
      <w:rPr>
        <w:rFonts w:hint="default"/>
        <w:lang w:val="en-GB" w:eastAsia="en-GB" w:bidi="en-GB"/>
      </w:rPr>
    </w:lvl>
    <w:lvl w:ilvl="8" w:tplc="937EC84E">
      <w:numFmt w:val="bullet"/>
      <w:lvlText w:val="•"/>
      <w:lvlJc w:val="left"/>
      <w:pPr>
        <w:ind w:left="3624" w:hanging="360"/>
      </w:pPr>
      <w:rPr>
        <w:rFonts w:hint="default"/>
        <w:lang w:val="en-GB" w:eastAsia="en-GB" w:bidi="en-GB"/>
      </w:rPr>
    </w:lvl>
  </w:abstractNum>
  <w:abstractNum w:abstractNumId="21" w15:restartNumberingAfterBreak="0">
    <w:nsid w:val="5F047408"/>
    <w:multiLevelType w:val="hybridMultilevel"/>
    <w:tmpl w:val="64C6692C"/>
    <w:lvl w:ilvl="0" w:tplc="2E34FD62">
      <w:numFmt w:val="bullet"/>
      <w:lvlText w:val=""/>
      <w:lvlJc w:val="left"/>
      <w:pPr>
        <w:ind w:left="982" w:hanging="361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1F16DEEC">
      <w:numFmt w:val="bullet"/>
      <w:lvlText w:val="•"/>
      <w:lvlJc w:val="left"/>
      <w:pPr>
        <w:ind w:left="1882" w:hanging="361"/>
      </w:pPr>
      <w:rPr>
        <w:rFonts w:hint="default"/>
        <w:lang w:val="en-GB" w:eastAsia="en-GB" w:bidi="en-GB"/>
      </w:rPr>
    </w:lvl>
    <w:lvl w:ilvl="2" w:tplc="B7B89B70">
      <w:numFmt w:val="bullet"/>
      <w:lvlText w:val="•"/>
      <w:lvlJc w:val="left"/>
      <w:pPr>
        <w:ind w:left="2785" w:hanging="361"/>
      </w:pPr>
      <w:rPr>
        <w:rFonts w:hint="default"/>
        <w:lang w:val="en-GB" w:eastAsia="en-GB" w:bidi="en-GB"/>
      </w:rPr>
    </w:lvl>
    <w:lvl w:ilvl="3" w:tplc="8BC0B806">
      <w:numFmt w:val="bullet"/>
      <w:lvlText w:val="•"/>
      <w:lvlJc w:val="left"/>
      <w:pPr>
        <w:ind w:left="3688" w:hanging="361"/>
      </w:pPr>
      <w:rPr>
        <w:rFonts w:hint="default"/>
        <w:lang w:val="en-GB" w:eastAsia="en-GB" w:bidi="en-GB"/>
      </w:rPr>
    </w:lvl>
    <w:lvl w:ilvl="4" w:tplc="4072E05E">
      <w:numFmt w:val="bullet"/>
      <w:lvlText w:val="•"/>
      <w:lvlJc w:val="left"/>
      <w:pPr>
        <w:ind w:left="4591" w:hanging="361"/>
      </w:pPr>
      <w:rPr>
        <w:rFonts w:hint="default"/>
        <w:lang w:val="en-GB" w:eastAsia="en-GB" w:bidi="en-GB"/>
      </w:rPr>
    </w:lvl>
    <w:lvl w:ilvl="5" w:tplc="13DE9B08">
      <w:numFmt w:val="bullet"/>
      <w:lvlText w:val="•"/>
      <w:lvlJc w:val="left"/>
      <w:pPr>
        <w:ind w:left="5494" w:hanging="361"/>
      </w:pPr>
      <w:rPr>
        <w:rFonts w:hint="default"/>
        <w:lang w:val="en-GB" w:eastAsia="en-GB" w:bidi="en-GB"/>
      </w:rPr>
    </w:lvl>
    <w:lvl w:ilvl="6" w:tplc="30C0B0D0">
      <w:numFmt w:val="bullet"/>
      <w:lvlText w:val="•"/>
      <w:lvlJc w:val="left"/>
      <w:pPr>
        <w:ind w:left="6396" w:hanging="361"/>
      </w:pPr>
      <w:rPr>
        <w:rFonts w:hint="default"/>
        <w:lang w:val="en-GB" w:eastAsia="en-GB" w:bidi="en-GB"/>
      </w:rPr>
    </w:lvl>
    <w:lvl w:ilvl="7" w:tplc="BF468C66">
      <w:numFmt w:val="bullet"/>
      <w:lvlText w:val="•"/>
      <w:lvlJc w:val="left"/>
      <w:pPr>
        <w:ind w:left="7299" w:hanging="361"/>
      </w:pPr>
      <w:rPr>
        <w:rFonts w:hint="default"/>
        <w:lang w:val="en-GB" w:eastAsia="en-GB" w:bidi="en-GB"/>
      </w:rPr>
    </w:lvl>
    <w:lvl w:ilvl="8" w:tplc="8AE03234">
      <w:numFmt w:val="bullet"/>
      <w:lvlText w:val="•"/>
      <w:lvlJc w:val="left"/>
      <w:pPr>
        <w:ind w:left="8202" w:hanging="361"/>
      </w:pPr>
      <w:rPr>
        <w:rFonts w:hint="default"/>
        <w:lang w:val="en-GB" w:eastAsia="en-GB" w:bidi="en-GB"/>
      </w:rPr>
    </w:lvl>
  </w:abstractNum>
  <w:abstractNum w:abstractNumId="22" w15:restartNumberingAfterBreak="0">
    <w:nsid w:val="5FD7152E"/>
    <w:multiLevelType w:val="hybridMultilevel"/>
    <w:tmpl w:val="76AAD76C"/>
    <w:lvl w:ilvl="0" w:tplc="D5B4EE1E">
      <w:numFmt w:val="bullet"/>
      <w:lvlText w:val=""/>
      <w:lvlJc w:val="left"/>
      <w:pPr>
        <w:ind w:left="963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ABFC82CC">
      <w:numFmt w:val="bullet"/>
      <w:lvlText w:val="•"/>
      <w:lvlJc w:val="left"/>
      <w:pPr>
        <w:ind w:left="1431" w:hanging="361"/>
      </w:pPr>
      <w:rPr>
        <w:rFonts w:hint="default"/>
        <w:lang w:val="en-GB" w:eastAsia="en-GB" w:bidi="en-GB"/>
      </w:rPr>
    </w:lvl>
    <w:lvl w:ilvl="2" w:tplc="2BD61332">
      <w:numFmt w:val="bullet"/>
      <w:lvlText w:val="•"/>
      <w:lvlJc w:val="left"/>
      <w:pPr>
        <w:ind w:left="1902" w:hanging="361"/>
      </w:pPr>
      <w:rPr>
        <w:rFonts w:hint="default"/>
        <w:lang w:val="en-GB" w:eastAsia="en-GB" w:bidi="en-GB"/>
      </w:rPr>
    </w:lvl>
    <w:lvl w:ilvl="3" w:tplc="A5C851B0">
      <w:numFmt w:val="bullet"/>
      <w:lvlText w:val="•"/>
      <w:lvlJc w:val="left"/>
      <w:pPr>
        <w:ind w:left="2373" w:hanging="361"/>
      </w:pPr>
      <w:rPr>
        <w:rFonts w:hint="default"/>
        <w:lang w:val="en-GB" w:eastAsia="en-GB" w:bidi="en-GB"/>
      </w:rPr>
    </w:lvl>
    <w:lvl w:ilvl="4" w:tplc="36D054FA">
      <w:numFmt w:val="bullet"/>
      <w:lvlText w:val="•"/>
      <w:lvlJc w:val="left"/>
      <w:pPr>
        <w:ind w:left="2844" w:hanging="361"/>
      </w:pPr>
      <w:rPr>
        <w:rFonts w:hint="default"/>
        <w:lang w:val="en-GB" w:eastAsia="en-GB" w:bidi="en-GB"/>
      </w:rPr>
    </w:lvl>
    <w:lvl w:ilvl="5" w:tplc="629C73FE">
      <w:numFmt w:val="bullet"/>
      <w:lvlText w:val="•"/>
      <w:lvlJc w:val="left"/>
      <w:pPr>
        <w:ind w:left="3315" w:hanging="361"/>
      </w:pPr>
      <w:rPr>
        <w:rFonts w:hint="default"/>
        <w:lang w:val="en-GB" w:eastAsia="en-GB" w:bidi="en-GB"/>
      </w:rPr>
    </w:lvl>
    <w:lvl w:ilvl="6" w:tplc="3EE43658">
      <w:numFmt w:val="bullet"/>
      <w:lvlText w:val="•"/>
      <w:lvlJc w:val="left"/>
      <w:pPr>
        <w:ind w:left="3786" w:hanging="361"/>
      </w:pPr>
      <w:rPr>
        <w:rFonts w:hint="default"/>
        <w:lang w:val="en-GB" w:eastAsia="en-GB" w:bidi="en-GB"/>
      </w:rPr>
    </w:lvl>
    <w:lvl w:ilvl="7" w:tplc="57EC6728">
      <w:numFmt w:val="bullet"/>
      <w:lvlText w:val="•"/>
      <w:lvlJc w:val="left"/>
      <w:pPr>
        <w:ind w:left="4257" w:hanging="361"/>
      </w:pPr>
      <w:rPr>
        <w:rFonts w:hint="default"/>
        <w:lang w:val="en-GB" w:eastAsia="en-GB" w:bidi="en-GB"/>
      </w:rPr>
    </w:lvl>
    <w:lvl w:ilvl="8" w:tplc="CEAAEDC4">
      <w:numFmt w:val="bullet"/>
      <w:lvlText w:val="•"/>
      <w:lvlJc w:val="left"/>
      <w:pPr>
        <w:ind w:left="4728" w:hanging="361"/>
      </w:pPr>
      <w:rPr>
        <w:rFonts w:hint="default"/>
        <w:lang w:val="en-GB" w:eastAsia="en-GB" w:bidi="en-GB"/>
      </w:rPr>
    </w:lvl>
  </w:abstractNum>
  <w:abstractNum w:abstractNumId="23" w15:restartNumberingAfterBreak="0">
    <w:nsid w:val="628B30BF"/>
    <w:multiLevelType w:val="hybridMultilevel"/>
    <w:tmpl w:val="9BD0FF9A"/>
    <w:lvl w:ilvl="0" w:tplc="50BE0ECA">
      <w:numFmt w:val="bullet"/>
      <w:lvlText w:val=""/>
      <w:lvlJc w:val="left"/>
      <w:pPr>
        <w:ind w:left="920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C2F255E6">
      <w:numFmt w:val="bullet"/>
      <w:lvlText w:val="•"/>
      <w:lvlJc w:val="left"/>
      <w:pPr>
        <w:ind w:left="1830" w:hanging="361"/>
      </w:pPr>
      <w:rPr>
        <w:rFonts w:hint="default"/>
        <w:lang w:val="en-GB" w:eastAsia="en-GB" w:bidi="en-GB"/>
      </w:rPr>
    </w:lvl>
    <w:lvl w:ilvl="2" w:tplc="B5BECF1C">
      <w:numFmt w:val="bullet"/>
      <w:lvlText w:val="•"/>
      <w:lvlJc w:val="left"/>
      <w:pPr>
        <w:ind w:left="2740" w:hanging="361"/>
      </w:pPr>
      <w:rPr>
        <w:rFonts w:hint="default"/>
        <w:lang w:val="en-GB" w:eastAsia="en-GB" w:bidi="en-GB"/>
      </w:rPr>
    </w:lvl>
    <w:lvl w:ilvl="3" w:tplc="0A3E5982">
      <w:numFmt w:val="bullet"/>
      <w:lvlText w:val="•"/>
      <w:lvlJc w:val="left"/>
      <w:pPr>
        <w:ind w:left="3650" w:hanging="361"/>
      </w:pPr>
      <w:rPr>
        <w:rFonts w:hint="default"/>
        <w:lang w:val="en-GB" w:eastAsia="en-GB" w:bidi="en-GB"/>
      </w:rPr>
    </w:lvl>
    <w:lvl w:ilvl="4" w:tplc="639812D4">
      <w:numFmt w:val="bullet"/>
      <w:lvlText w:val="•"/>
      <w:lvlJc w:val="left"/>
      <w:pPr>
        <w:ind w:left="4561" w:hanging="361"/>
      </w:pPr>
      <w:rPr>
        <w:rFonts w:hint="default"/>
        <w:lang w:val="en-GB" w:eastAsia="en-GB" w:bidi="en-GB"/>
      </w:rPr>
    </w:lvl>
    <w:lvl w:ilvl="5" w:tplc="B4A24352">
      <w:numFmt w:val="bullet"/>
      <w:lvlText w:val="•"/>
      <w:lvlJc w:val="left"/>
      <w:pPr>
        <w:ind w:left="5471" w:hanging="361"/>
      </w:pPr>
      <w:rPr>
        <w:rFonts w:hint="default"/>
        <w:lang w:val="en-GB" w:eastAsia="en-GB" w:bidi="en-GB"/>
      </w:rPr>
    </w:lvl>
    <w:lvl w:ilvl="6" w:tplc="EBB658D4">
      <w:numFmt w:val="bullet"/>
      <w:lvlText w:val="•"/>
      <w:lvlJc w:val="left"/>
      <w:pPr>
        <w:ind w:left="6381" w:hanging="361"/>
      </w:pPr>
      <w:rPr>
        <w:rFonts w:hint="default"/>
        <w:lang w:val="en-GB" w:eastAsia="en-GB" w:bidi="en-GB"/>
      </w:rPr>
    </w:lvl>
    <w:lvl w:ilvl="7" w:tplc="4A2A7E62">
      <w:numFmt w:val="bullet"/>
      <w:lvlText w:val="•"/>
      <w:lvlJc w:val="left"/>
      <w:pPr>
        <w:ind w:left="7292" w:hanging="361"/>
      </w:pPr>
      <w:rPr>
        <w:rFonts w:hint="default"/>
        <w:lang w:val="en-GB" w:eastAsia="en-GB" w:bidi="en-GB"/>
      </w:rPr>
    </w:lvl>
    <w:lvl w:ilvl="8" w:tplc="E28E0D88">
      <w:numFmt w:val="bullet"/>
      <w:lvlText w:val="•"/>
      <w:lvlJc w:val="left"/>
      <w:pPr>
        <w:ind w:left="8202" w:hanging="361"/>
      </w:pPr>
      <w:rPr>
        <w:rFonts w:hint="default"/>
        <w:lang w:val="en-GB" w:eastAsia="en-GB" w:bidi="en-GB"/>
      </w:rPr>
    </w:lvl>
  </w:abstractNum>
  <w:abstractNum w:abstractNumId="24" w15:restartNumberingAfterBreak="0">
    <w:nsid w:val="67265FFC"/>
    <w:multiLevelType w:val="hybridMultilevel"/>
    <w:tmpl w:val="4184DDE4"/>
    <w:lvl w:ilvl="0" w:tplc="12BABBB4">
      <w:numFmt w:val="bullet"/>
      <w:lvlText w:val=""/>
      <w:lvlJc w:val="left"/>
      <w:pPr>
        <w:ind w:left="963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736212E2">
      <w:numFmt w:val="bullet"/>
      <w:lvlText w:val="•"/>
      <w:lvlJc w:val="left"/>
      <w:pPr>
        <w:ind w:left="1431" w:hanging="361"/>
      </w:pPr>
      <w:rPr>
        <w:rFonts w:hint="default"/>
        <w:lang w:val="en-GB" w:eastAsia="en-GB" w:bidi="en-GB"/>
      </w:rPr>
    </w:lvl>
    <w:lvl w:ilvl="2" w:tplc="D996E446">
      <w:numFmt w:val="bullet"/>
      <w:lvlText w:val="•"/>
      <w:lvlJc w:val="left"/>
      <w:pPr>
        <w:ind w:left="1902" w:hanging="361"/>
      </w:pPr>
      <w:rPr>
        <w:rFonts w:hint="default"/>
        <w:lang w:val="en-GB" w:eastAsia="en-GB" w:bidi="en-GB"/>
      </w:rPr>
    </w:lvl>
    <w:lvl w:ilvl="3" w:tplc="D96CA852">
      <w:numFmt w:val="bullet"/>
      <w:lvlText w:val="•"/>
      <w:lvlJc w:val="left"/>
      <w:pPr>
        <w:ind w:left="2373" w:hanging="361"/>
      </w:pPr>
      <w:rPr>
        <w:rFonts w:hint="default"/>
        <w:lang w:val="en-GB" w:eastAsia="en-GB" w:bidi="en-GB"/>
      </w:rPr>
    </w:lvl>
    <w:lvl w:ilvl="4" w:tplc="C1E2B72E">
      <w:numFmt w:val="bullet"/>
      <w:lvlText w:val="•"/>
      <w:lvlJc w:val="left"/>
      <w:pPr>
        <w:ind w:left="2844" w:hanging="361"/>
      </w:pPr>
      <w:rPr>
        <w:rFonts w:hint="default"/>
        <w:lang w:val="en-GB" w:eastAsia="en-GB" w:bidi="en-GB"/>
      </w:rPr>
    </w:lvl>
    <w:lvl w:ilvl="5" w:tplc="E542D988">
      <w:numFmt w:val="bullet"/>
      <w:lvlText w:val="•"/>
      <w:lvlJc w:val="left"/>
      <w:pPr>
        <w:ind w:left="3315" w:hanging="361"/>
      </w:pPr>
      <w:rPr>
        <w:rFonts w:hint="default"/>
        <w:lang w:val="en-GB" w:eastAsia="en-GB" w:bidi="en-GB"/>
      </w:rPr>
    </w:lvl>
    <w:lvl w:ilvl="6" w:tplc="BA2228CC">
      <w:numFmt w:val="bullet"/>
      <w:lvlText w:val="•"/>
      <w:lvlJc w:val="left"/>
      <w:pPr>
        <w:ind w:left="3786" w:hanging="361"/>
      </w:pPr>
      <w:rPr>
        <w:rFonts w:hint="default"/>
        <w:lang w:val="en-GB" w:eastAsia="en-GB" w:bidi="en-GB"/>
      </w:rPr>
    </w:lvl>
    <w:lvl w:ilvl="7" w:tplc="764807AC">
      <w:numFmt w:val="bullet"/>
      <w:lvlText w:val="•"/>
      <w:lvlJc w:val="left"/>
      <w:pPr>
        <w:ind w:left="4257" w:hanging="361"/>
      </w:pPr>
      <w:rPr>
        <w:rFonts w:hint="default"/>
        <w:lang w:val="en-GB" w:eastAsia="en-GB" w:bidi="en-GB"/>
      </w:rPr>
    </w:lvl>
    <w:lvl w:ilvl="8" w:tplc="89F63CD4">
      <w:numFmt w:val="bullet"/>
      <w:lvlText w:val="•"/>
      <w:lvlJc w:val="left"/>
      <w:pPr>
        <w:ind w:left="4728" w:hanging="361"/>
      </w:pPr>
      <w:rPr>
        <w:rFonts w:hint="default"/>
        <w:lang w:val="en-GB" w:eastAsia="en-GB" w:bidi="en-GB"/>
      </w:rPr>
    </w:lvl>
  </w:abstractNum>
  <w:abstractNum w:abstractNumId="25" w15:restartNumberingAfterBreak="0">
    <w:nsid w:val="71E413FB"/>
    <w:multiLevelType w:val="hybridMultilevel"/>
    <w:tmpl w:val="5884533A"/>
    <w:lvl w:ilvl="0" w:tplc="3840512A">
      <w:numFmt w:val="bullet"/>
      <w:lvlText w:val=""/>
      <w:lvlJc w:val="left"/>
      <w:pPr>
        <w:ind w:left="920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217C117C">
      <w:numFmt w:val="bullet"/>
      <w:lvlText w:val="•"/>
      <w:lvlJc w:val="left"/>
      <w:pPr>
        <w:ind w:left="1395" w:hanging="361"/>
      </w:pPr>
      <w:rPr>
        <w:rFonts w:hint="default"/>
        <w:lang w:val="en-GB" w:eastAsia="en-GB" w:bidi="en-GB"/>
      </w:rPr>
    </w:lvl>
    <w:lvl w:ilvl="2" w:tplc="48AE984C">
      <w:numFmt w:val="bullet"/>
      <w:lvlText w:val="•"/>
      <w:lvlJc w:val="left"/>
      <w:pPr>
        <w:ind w:left="1870" w:hanging="361"/>
      </w:pPr>
      <w:rPr>
        <w:rFonts w:hint="default"/>
        <w:lang w:val="en-GB" w:eastAsia="en-GB" w:bidi="en-GB"/>
      </w:rPr>
    </w:lvl>
    <w:lvl w:ilvl="3" w:tplc="18C23434">
      <w:numFmt w:val="bullet"/>
      <w:lvlText w:val="•"/>
      <w:lvlJc w:val="left"/>
      <w:pPr>
        <w:ind w:left="2345" w:hanging="361"/>
      </w:pPr>
      <w:rPr>
        <w:rFonts w:hint="default"/>
        <w:lang w:val="en-GB" w:eastAsia="en-GB" w:bidi="en-GB"/>
      </w:rPr>
    </w:lvl>
    <w:lvl w:ilvl="4" w:tplc="1E88CF50">
      <w:numFmt w:val="bullet"/>
      <w:lvlText w:val="•"/>
      <w:lvlJc w:val="left"/>
      <w:pPr>
        <w:ind w:left="2820" w:hanging="361"/>
      </w:pPr>
      <w:rPr>
        <w:rFonts w:hint="default"/>
        <w:lang w:val="en-GB" w:eastAsia="en-GB" w:bidi="en-GB"/>
      </w:rPr>
    </w:lvl>
    <w:lvl w:ilvl="5" w:tplc="B8062DC6">
      <w:numFmt w:val="bullet"/>
      <w:lvlText w:val="•"/>
      <w:lvlJc w:val="left"/>
      <w:pPr>
        <w:ind w:left="3295" w:hanging="361"/>
      </w:pPr>
      <w:rPr>
        <w:rFonts w:hint="default"/>
        <w:lang w:val="en-GB" w:eastAsia="en-GB" w:bidi="en-GB"/>
      </w:rPr>
    </w:lvl>
    <w:lvl w:ilvl="6" w:tplc="5528663A">
      <w:numFmt w:val="bullet"/>
      <w:lvlText w:val="•"/>
      <w:lvlJc w:val="left"/>
      <w:pPr>
        <w:ind w:left="3770" w:hanging="361"/>
      </w:pPr>
      <w:rPr>
        <w:rFonts w:hint="default"/>
        <w:lang w:val="en-GB" w:eastAsia="en-GB" w:bidi="en-GB"/>
      </w:rPr>
    </w:lvl>
    <w:lvl w:ilvl="7" w:tplc="3430A7CA">
      <w:numFmt w:val="bullet"/>
      <w:lvlText w:val="•"/>
      <w:lvlJc w:val="left"/>
      <w:pPr>
        <w:ind w:left="4245" w:hanging="361"/>
      </w:pPr>
      <w:rPr>
        <w:rFonts w:hint="default"/>
        <w:lang w:val="en-GB" w:eastAsia="en-GB" w:bidi="en-GB"/>
      </w:rPr>
    </w:lvl>
    <w:lvl w:ilvl="8" w:tplc="7F6CE332">
      <w:numFmt w:val="bullet"/>
      <w:lvlText w:val="•"/>
      <w:lvlJc w:val="left"/>
      <w:pPr>
        <w:ind w:left="4720" w:hanging="361"/>
      </w:pPr>
      <w:rPr>
        <w:rFonts w:hint="default"/>
        <w:lang w:val="en-GB" w:eastAsia="en-GB" w:bidi="en-GB"/>
      </w:rPr>
    </w:lvl>
  </w:abstractNum>
  <w:abstractNum w:abstractNumId="26" w15:restartNumberingAfterBreak="0">
    <w:nsid w:val="77CB7DE2"/>
    <w:multiLevelType w:val="hybridMultilevel"/>
    <w:tmpl w:val="546E781C"/>
    <w:lvl w:ilvl="0" w:tplc="5D8AE2F4">
      <w:numFmt w:val="bullet"/>
      <w:lvlText w:val=""/>
      <w:lvlJc w:val="left"/>
      <w:pPr>
        <w:ind w:left="695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6E74D982">
      <w:numFmt w:val="bullet"/>
      <w:lvlText w:val="•"/>
      <w:lvlJc w:val="left"/>
      <w:pPr>
        <w:ind w:left="1065" w:hanging="360"/>
      </w:pPr>
      <w:rPr>
        <w:rFonts w:hint="default"/>
        <w:lang w:val="en-GB" w:eastAsia="en-GB" w:bidi="en-GB"/>
      </w:rPr>
    </w:lvl>
    <w:lvl w:ilvl="2" w:tplc="E3A0090E">
      <w:numFmt w:val="bullet"/>
      <w:lvlText w:val="•"/>
      <w:lvlJc w:val="left"/>
      <w:pPr>
        <w:ind w:left="1431" w:hanging="360"/>
      </w:pPr>
      <w:rPr>
        <w:rFonts w:hint="default"/>
        <w:lang w:val="en-GB" w:eastAsia="en-GB" w:bidi="en-GB"/>
      </w:rPr>
    </w:lvl>
    <w:lvl w:ilvl="3" w:tplc="A3A8DB78">
      <w:numFmt w:val="bullet"/>
      <w:lvlText w:val="•"/>
      <w:lvlJc w:val="left"/>
      <w:pPr>
        <w:ind w:left="1796" w:hanging="360"/>
      </w:pPr>
      <w:rPr>
        <w:rFonts w:hint="default"/>
        <w:lang w:val="en-GB" w:eastAsia="en-GB" w:bidi="en-GB"/>
      </w:rPr>
    </w:lvl>
    <w:lvl w:ilvl="4" w:tplc="40FC7B16">
      <w:numFmt w:val="bullet"/>
      <w:lvlText w:val="•"/>
      <w:lvlJc w:val="left"/>
      <w:pPr>
        <w:ind w:left="2162" w:hanging="360"/>
      </w:pPr>
      <w:rPr>
        <w:rFonts w:hint="default"/>
        <w:lang w:val="en-GB" w:eastAsia="en-GB" w:bidi="en-GB"/>
      </w:rPr>
    </w:lvl>
    <w:lvl w:ilvl="5" w:tplc="968260C8">
      <w:numFmt w:val="bullet"/>
      <w:lvlText w:val="•"/>
      <w:lvlJc w:val="left"/>
      <w:pPr>
        <w:ind w:left="2527" w:hanging="360"/>
      </w:pPr>
      <w:rPr>
        <w:rFonts w:hint="default"/>
        <w:lang w:val="en-GB" w:eastAsia="en-GB" w:bidi="en-GB"/>
      </w:rPr>
    </w:lvl>
    <w:lvl w:ilvl="6" w:tplc="6D20E2CE">
      <w:numFmt w:val="bullet"/>
      <w:lvlText w:val="•"/>
      <w:lvlJc w:val="left"/>
      <w:pPr>
        <w:ind w:left="2893" w:hanging="360"/>
      </w:pPr>
      <w:rPr>
        <w:rFonts w:hint="default"/>
        <w:lang w:val="en-GB" w:eastAsia="en-GB" w:bidi="en-GB"/>
      </w:rPr>
    </w:lvl>
    <w:lvl w:ilvl="7" w:tplc="941EC9DA">
      <w:numFmt w:val="bullet"/>
      <w:lvlText w:val="•"/>
      <w:lvlJc w:val="left"/>
      <w:pPr>
        <w:ind w:left="3258" w:hanging="360"/>
      </w:pPr>
      <w:rPr>
        <w:rFonts w:hint="default"/>
        <w:lang w:val="en-GB" w:eastAsia="en-GB" w:bidi="en-GB"/>
      </w:rPr>
    </w:lvl>
    <w:lvl w:ilvl="8" w:tplc="23F49C72">
      <w:numFmt w:val="bullet"/>
      <w:lvlText w:val="•"/>
      <w:lvlJc w:val="left"/>
      <w:pPr>
        <w:ind w:left="3624" w:hanging="360"/>
      </w:pPr>
      <w:rPr>
        <w:rFonts w:hint="default"/>
        <w:lang w:val="en-GB" w:eastAsia="en-GB" w:bidi="en-GB"/>
      </w:rPr>
    </w:lvl>
  </w:abstractNum>
  <w:abstractNum w:abstractNumId="27" w15:restartNumberingAfterBreak="0">
    <w:nsid w:val="79F92650"/>
    <w:multiLevelType w:val="hybridMultilevel"/>
    <w:tmpl w:val="EFAAE504"/>
    <w:lvl w:ilvl="0" w:tplc="89DE9F34">
      <w:numFmt w:val="bullet"/>
      <w:lvlText w:val=""/>
      <w:lvlJc w:val="left"/>
      <w:pPr>
        <w:ind w:left="920" w:hanging="361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2D429C0C">
      <w:numFmt w:val="bullet"/>
      <w:lvlText w:val="•"/>
      <w:lvlJc w:val="left"/>
      <w:pPr>
        <w:ind w:left="1828" w:hanging="361"/>
      </w:pPr>
      <w:rPr>
        <w:rFonts w:hint="default"/>
        <w:lang w:val="en-GB" w:eastAsia="en-GB" w:bidi="en-GB"/>
      </w:rPr>
    </w:lvl>
    <w:lvl w:ilvl="2" w:tplc="E86635A0">
      <w:numFmt w:val="bullet"/>
      <w:lvlText w:val="•"/>
      <w:lvlJc w:val="left"/>
      <w:pPr>
        <w:ind w:left="2737" w:hanging="361"/>
      </w:pPr>
      <w:rPr>
        <w:rFonts w:hint="default"/>
        <w:lang w:val="en-GB" w:eastAsia="en-GB" w:bidi="en-GB"/>
      </w:rPr>
    </w:lvl>
    <w:lvl w:ilvl="3" w:tplc="BF967586">
      <w:numFmt w:val="bullet"/>
      <w:lvlText w:val="•"/>
      <w:lvlJc w:val="left"/>
      <w:pPr>
        <w:ind w:left="3646" w:hanging="361"/>
      </w:pPr>
      <w:rPr>
        <w:rFonts w:hint="default"/>
        <w:lang w:val="en-GB" w:eastAsia="en-GB" w:bidi="en-GB"/>
      </w:rPr>
    </w:lvl>
    <w:lvl w:ilvl="4" w:tplc="26108532">
      <w:numFmt w:val="bullet"/>
      <w:lvlText w:val="•"/>
      <w:lvlJc w:val="left"/>
      <w:pPr>
        <w:ind w:left="4555" w:hanging="361"/>
      </w:pPr>
      <w:rPr>
        <w:rFonts w:hint="default"/>
        <w:lang w:val="en-GB" w:eastAsia="en-GB" w:bidi="en-GB"/>
      </w:rPr>
    </w:lvl>
    <w:lvl w:ilvl="5" w:tplc="36EA40CE">
      <w:numFmt w:val="bullet"/>
      <w:lvlText w:val="•"/>
      <w:lvlJc w:val="left"/>
      <w:pPr>
        <w:ind w:left="5464" w:hanging="361"/>
      </w:pPr>
      <w:rPr>
        <w:rFonts w:hint="default"/>
        <w:lang w:val="en-GB" w:eastAsia="en-GB" w:bidi="en-GB"/>
      </w:rPr>
    </w:lvl>
    <w:lvl w:ilvl="6" w:tplc="96220714">
      <w:numFmt w:val="bullet"/>
      <w:lvlText w:val="•"/>
      <w:lvlJc w:val="left"/>
      <w:pPr>
        <w:ind w:left="6372" w:hanging="361"/>
      </w:pPr>
      <w:rPr>
        <w:rFonts w:hint="default"/>
        <w:lang w:val="en-GB" w:eastAsia="en-GB" w:bidi="en-GB"/>
      </w:rPr>
    </w:lvl>
    <w:lvl w:ilvl="7" w:tplc="EF66A38C">
      <w:numFmt w:val="bullet"/>
      <w:lvlText w:val="•"/>
      <w:lvlJc w:val="left"/>
      <w:pPr>
        <w:ind w:left="7281" w:hanging="361"/>
      </w:pPr>
      <w:rPr>
        <w:rFonts w:hint="default"/>
        <w:lang w:val="en-GB" w:eastAsia="en-GB" w:bidi="en-GB"/>
      </w:rPr>
    </w:lvl>
    <w:lvl w:ilvl="8" w:tplc="A492F474">
      <w:numFmt w:val="bullet"/>
      <w:lvlText w:val="•"/>
      <w:lvlJc w:val="left"/>
      <w:pPr>
        <w:ind w:left="8190" w:hanging="361"/>
      </w:pPr>
      <w:rPr>
        <w:rFonts w:hint="default"/>
        <w:lang w:val="en-GB" w:eastAsia="en-GB" w:bidi="en-GB"/>
      </w:rPr>
    </w:lvl>
  </w:abstractNum>
  <w:num w:numId="1">
    <w:abstractNumId w:val="27"/>
  </w:num>
  <w:num w:numId="2">
    <w:abstractNumId w:val="21"/>
  </w:num>
  <w:num w:numId="3">
    <w:abstractNumId w:val="8"/>
  </w:num>
  <w:num w:numId="4">
    <w:abstractNumId w:val="17"/>
  </w:num>
  <w:num w:numId="5">
    <w:abstractNumId w:val="6"/>
  </w:num>
  <w:num w:numId="6">
    <w:abstractNumId w:val="15"/>
  </w:num>
  <w:num w:numId="7">
    <w:abstractNumId w:val="7"/>
  </w:num>
  <w:num w:numId="8">
    <w:abstractNumId w:val="11"/>
  </w:num>
  <w:num w:numId="9">
    <w:abstractNumId w:val="13"/>
  </w:num>
  <w:num w:numId="10">
    <w:abstractNumId w:val="1"/>
  </w:num>
  <w:num w:numId="11">
    <w:abstractNumId w:val="12"/>
  </w:num>
  <w:num w:numId="12">
    <w:abstractNumId w:val="3"/>
  </w:num>
  <w:num w:numId="13">
    <w:abstractNumId w:val="25"/>
  </w:num>
  <w:num w:numId="14">
    <w:abstractNumId w:val="14"/>
  </w:num>
  <w:num w:numId="15">
    <w:abstractNumId w:val="18"/>
  </w:num>
  <w:num w:numId="16">
    <w:abstractNumId w:val="16"/>
  </w:num>
  <w:num w:numId="17">
    <w:abstractNumId w:val="20"/>
  </w:num>
  <w:num w:numId="18">
    <w:abstractNumId w:val="24"/>
  </w:num>
  <w:num w:numId="19">
    <w:abstractNumId w:val="26"/>
  </w:num>
  <w:num w:numId="20">
    <w:abstractNumId w:val="10"/>
  </w:num>
  <w:num w:numId="21">
    <w:abstractNumId w:val="0"/>
  </w:num>
  <w:num w:numId="22">
    <w:abstractNumId w:val="22"/>
  </w:num>
  <w:num w:numId="23">
    <w:abstractNumId w:val="5"/>
  </w:num>
  <w:num w:numId="24">
    <w:abstractNumId w:val="19"/>
  </w:num>
  <w:num w:numId="25">
    <w:abstractNumId w:val="4"/>
  </w:num>
  <w:num w:numId="26">
    <w:abstractNumId w:val="2"/>
  </w:num>
  <w:num w:numId="27">
    <w:abstractNumId w:val="23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EE6"/>
    <w:rsid w:val="00341EE6"/>
    <w:rsid w:val="006F274A"/>
    <w:rsid w:val="00E8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EC218"/>
  <w15:chartTrackingRefBased/>
  <w15:docId w15:val="{582C1D13-362B-4472-A48A-DD900EFF8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41E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41EE6"/>
  </w:style>
  <w:style w:type="character" w:customStyle="1" w:styleId="BodyTextChar">
    <w:name w:val="Body Text Char"/>
    <w:basedOn w:val="DefaultParagraphFont"/>
    <w:link w:val="BodyText"/>
    <w:uiPriority w:val="1"/>
    <w:rsid w:val="00341EE6"/>
    <w:rPr>
      <w:rFonts w:ascii="Calibri" w:eastAsia="Calibri" w:hAnsi="Calibri" w:cs="Calibri"/>
      <w:lang w:eastAsia="en-GB" w:bidi="en-GB"/>
    </w:rPr>
  </w:style>
  <w:style w:type="paragraph" w:styleId="ListParagraph">
    <w:name w:val="List Paragraph"/>
    <w:basedOn w:val="Normal"/>
    <w:uiPriority w:val="1"/>
    <w:qFormat/>
    <w:rsid w:val="00341EE6"/>
    <w:pPr>
      <w:ind w:left="627" w:hanging="361"/>
    </w:pPr>
  </w:style>
  <w:style w:type="paragraph" w:customStyle="1" w:styleId="TableParagraph">
    <w:name w:val="Table Paragraph"/>
    <w:basedOn w:val="Normal"/>
    <w:uiPriority w:val="1"/>
    <w:qFormat/>
    <w:rsid w:val="00341EE6"/>
    <w:pPr>
      <w:spacing w:before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e.gov.uk/entertainment/fairgrounds/inflatabl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se.gov.uk/event-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se.gov.uk/" TargetMode="External"/><Relationship Id="rId5" Type="http://schemas.openxmlformats.org/officeDocument/2006/relationships/hyperlink" Target="http://www.hse.gov.uk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E84C1E21</Template>
  <TotalTime>3</TotalTime>
  <Pages>4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Wimberley</dc:creator>
  <cp:keywords/>
  <dc:description/>
  <cp:lastModifiedBy>Gemma Wimberley</cp:lastModifiedBy>
  <cp:revision>1</cp:revision>
  <dcterms:created xsi:type="dcterms:W3CDTF">2021-09-29T09:12:00Z</dcterms:created>
  <dcterms:modified xsi:type="dcterms:W3CDTF">2021-09-29T09:15:00Z</dcterms:modified>
</cp:coreProperties>
</file>